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0" w:name="page1"/>
            <w:bookmarkStart w:id="1" w:name="_GoBack"/>
            <w:bookmarkEnd w:id="0"/>
            <w:bookmarkEnd w:id="1"/>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sz w:val="24"/>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78" w:lineRule="exact"/>
        <w:rPr>
          <w:rFonts w:ascii="Times New Roman" w:eastAsia="Times New Roman" w:hAnsi="Times New Roman"/>
          <w:sz w:val="24"/>
        </w:rPr>
      </w:pPr>
    </w:p>
    <w:p w:rsidR="00000000" w:rsidRDefault="00545572">
      <w:pPr>
        <w:spacing w:line="0" w:lineRule="atLeast"/>
        <w:ind w:right="940"/>
        <w:jc w:val="right"/>
        <w:rPr>
          <w:rFonts w:ascii="Arial" w:eastAsia="Arial" w:hAnsi="Arial"/>
          <w:b/>
          <w:color w:val="002865"/>
          <w:sz w:val="28"/>
        </w:rPr>
      </w:pPr>
      <w:r>
        <w:rPr>
          <w:rFonts w:ascii="Arial" w:eastAsia="Arial" w:hAnsi="Arial"/>
          <w:b/>
          <w:color w:val="002865"/>
          <w:sz w:val="28"/>
        </w:rPr>
        <w:t>ANSI/AAMI/ISO 15225:2010</w:t>
      </w:r>
    </w:p>
    <w:p w:rsidR="00000000" w:rsidRDefault="00660B71">
      <w:pPr>
        <w:spacing w:line="20" w:lineRule="exact"/>
        <w:rPr>
          <w:rFonts w:ascii="Times New Roman" w:eastAsia="Times New Roman" w:hAnsi="Times New Roman"/>
          <w:sz w:val="24"/>
        </w:rPr>
      </w:pPr>
      <w:r>
        <w:rPr>
          <w:rFonts w:ascii="Arial" w:eastAsia="Arial" w:hAnsi="Arial"/>
          <w:b/>
          <w:noProof/>
          <w:color w:val="002865"/>
          <w:sz w:val="28"/>
        </w:rPr>
        <w:drawing>
          <wp:anchor distT="0" distB="0" distL="114300" distR="114300" simplePos="0" relativeHeight="251642368" behindDoc="1" locked="0" layoutInCell="1" allowOverlap="1">
            <wp:simplePos x="0" y="0"/>
            <wp:positionH relativeFrom="column">
              <wp:posOffset>-2171065</wp:posOffset>
            </wp:positionH>
            <wp:positionV relativeFrom="paragraph">
              <wp:posOffset>-1904365</wp:posOffset>
            </wp:positionV>
            <wp:extent cx="7772400" cy="10058400"/>
            <wp:effectExtent l="0" t="0" r="0" b="0"/>
            <wp:wrapNone/>
            <wp:docPr id="3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76" w:lineRule="exact"/>
        <w:rPr>
          <w:rFonts w:ascii="Times New Roman" w:eastAsia="Times New Roman" w:hAnsi="Times New Roman"/>
          <w:sz w:val="24"/>
        </w:rPr>
      </w:pPr>
    </w:p>
    <w:p w:rsidR="00000000" w:rsidRDefault="00545572">
      <w:pPr>
        <w:spacing w:line="274" w:lineRule="auto"/>
        <w:ind w:right="1860"/>
        <w:jc w:val="center"/>
        <w:rPr>
          <w:rFonts w:ascii="Arial" w:eastAsia="Arial" w:hAnsi="Arial"/>
          <w:b/>
          <w:color w:val="002865"/>
          <w:sz w:val="43"/>
        </w:rPr>
      </w:pPr>
      <w:r>
        <w:rPr>
          <w:rFonts w:ascii="Arial" w:eastAsia="Arial" w:hAnsi="Arial"/>
          <w:b/>
          <w:color w:val="002865"/>
          <w:sz w:val="43"/>
        </w:rPr>
        <w:t xml:space="preserve">Medical devices </w:t>
      </w:r>
      <w:r>
        <w:rPr>
          <w:rFonts w:ascii="Arial" w:eastAsia="Arial" w:hAnsi="Arial"/>
          <w:b/>
          <w:color w:val="002865"/>
          <w:sz w:val="43"/>
        </w:rPr>
        <w:t xml:space="preserve">— Quality management </w:t>
      </w:r>
      <w:r>
        <w:rPr>
          <w:rFonts w:ascii="Arial" w:eastAsia="Arial" w:hAnsi="Arial"/>
          <w:b/>
          <w:color w:val="002865"/>
          <w:sz w:val="43"/>
        </w:rPr>
        <w:t>— Medical device nomenclature data structure</w:t>
      </w:r>
    </w:p>
    <w:p w:rsidR="00000000" w:rsidRDefault="00545572">
      <w:pPr>
        <w:spacing w:line="274" w:lineRule="auto"/>
        <w:ind w:right="1860"/>
        <w:jc w:val="center"/>
        <w:rPr>
          <w:rFonts w:ascii="Arial" w:eastAsia="Arial" w:hAnsi="Arial"/>
          <w:b/>
          <w:color w:val="002865"/>
          <w:sz w:val="43"/>
        </w:rPr>
        <w:sectPr w:rsidR="00000000">
          <w:headerReference w:type="even" r:id="rId8"/>
          <w:headerReference w:type="default" r:id="rId9"/>
          <w:footerReference w:type="even" r:id="rId10"/>
          <w:footerReference w:type="default" r:id="rId11"/>
          <w:headerReference w:type="first" r:id="rId12"/>
          <w:footerReference w:type="first" r:id="rId13"/>
          <w:pgSz w:w="12240" w:h="15840"/>
          <w:pgMar w:top="400" w:right="1440" w:bottom="0" w:left="18" w:header="0" w:footer="0" w:gutter="0"/>
          <w:cols w:num="2" w:space="0" w:equalWidth="0">
            <w:col w:w="2682" w:space="720"/>
            <w:col w:w="7380"/>
          </w:cols>
          <w:docGrid w:linePitch="360"/>
        </w:sect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00" w:lineRule="exact"/>
        <w:rPr>
          <w:rFonts w:ascii="Times New Roman" w:eastAsia="Times New Roman" w:hAnsi="Times New Roman"/>
          <w:sz w:val="24"/>
        </w:rPr>
      </w:pPr>
    </w:p>
    <w:p w:rsidR="00000000" w:rsidRDefault="00545572">
      <w:pPr>
        <w:spacing w:line="236" w:lineRule="exact"/>
        <w:rPr>
          <w:rFonts w:ascii="Times New Roman" w:eastAsia="Times New Roman" w:hAnsi="Times New Roman"/>
          <w:sz w:val="24"/>
        </w:rPr>
      </w:pPr>
    </w:p>
    <w:p w:rsidR="00000000" w:rsidRDefault="00545572">
      <w:pPr>
        <w:spacing w:line="0" w:lineRule="atLeast"/>
        <w:ind w:right="-981"/>
        <w:jc w:val="center"/>
        <w:rPr>
          <w:rFonts w:ascii="Arial" w:eastAsia="Arial" w:hAnsi="Arial"/>
          <w:b/>
          <w:color w:val="FFFFFF"/>
          <w:sz w:val="23"/>
        </w:rPr>
      </w:pPr>
      <w:r>
        <w:rPr>
          <w:rFonts w:ascii="Arial" w:eastAsia="Arial" w:hAnsi="Arial"/>
          <w:b/>
          <w:color w:val="FFFFFF"/>
          <w:sz w:val="23"/>
        </w:rPr>
        <w:t>Ass</w:t>
      </w:r>
      <w:r>
        <w:rPr>
          <w:rFonts w:ascii="Arial" w:eastAsia="Arial" w:hAnsi="Arial"/>
          <w:b/>
          <w:color w:val="FFFFFF"/>
          <w:sz w:val="23"/>
        </w:rPr>
        <w:t>ociation for the Advancement</w:t>
      </w:r>
    </w:p>
    <w:p w:rsidR="00000000" w:rsidRDefault="00545572">
      <w:pPr>
        <w:spacing w:line="24" w:lineRule="exact"/>
        <w:rPr>
          <w:rFonts w:ascii="Times New Roman" w:eastAsia="Times New Roman" w:hAnsi="Times New Roman"/>
          <w:sz w:val="24"/>
        </w:rPr>
      </w:pPr>
    </w:p>
    <w:p w:rsidR="00000000" w:rsidRDefault="00545572">
      <w:pPr>
        <w:spacing w:line="0" w:lineRule="atLeast"/>
        <w:ind w:right="-981"/>
        <w:jc w:val="center"/>
        <w:rPr>
          <w:rFonts w:ascii="Arial" w:eastAsia="Arial" w:hAnsi="Arial"/>
          <w:b/>
          <w:color w:val="FFFFFF"/>
          <w:sz w:val="24"/>
        </w:rPr>
      </w:pPr>
      <w:r>
        <w:rPr>
          <w:rFonts w:ascii="Arial" w:eastAsia="Arial" w:hAnsi="Arial"/>
          <w:b/>
          <w:color w:val="FFFFFF"/>
          <w:sz w:val="24"/>
        </w:rPr>
        <w:t>of Medical Instrumentation</w:t>
      </w:r>
    </w:p>
    <w:p w:rsidR="00000000" w:rsidRDefault="00545572">
      <w:pPr>
        <w:spacing w:line="0" w:lineRule="atLeast"/>
        <w:ind w:right="-981"/>
        <w:jc w:val="center"/>
        <w:rPr>
          <w:rFonts w:ascii="Arial" w:eastAsia="Arial" w:hAnsi="Arial"/>
          <w:b/>
          <w:color w:val="FFFFFF"/>
          <w:sz w:val="24"/>
        </w:rPr>
        <w:sectPr w:rsidR="00000000">
          <w:type w:val="continuous"/>
          <w:pgSz w:w="12240" w:h="15840"/>
          <w:pgMar w:top="400" w:right="1440" w:bottom="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21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2" w:name="page2"/>
            <w:bookmarkEnd w:id="2"/>
            <w:r>
              <w:rPr>
                <w:rFonts w:ascii="Arial" w:eastAsia="Arial" w:hAnsi="Arial"/>
                <w:color w:val="668000"/>
                <w:sz w:val="16"/>
              </w:rPr>
              <w:lastRenderedPageBreak/>
              <w:t>AAMI eSubscription (powered</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43" w:lineRule="exact"/>
        <w:rPr>
          <w:rFonts w:ascii="Times New Roman" w:eastAsia="Times New Roman" w:hAnsi="Times New Roman"/>
        </w:rPr>
      </w:pPr>
    </w:p>
    <w:p w:rsidR="00000000" w:rsidRDefault="00545572">
      <w:pPr>
        <w:spacing w:line="290" w:lineRule="auto"/>
        <w:ind w:right="4780"/>
        <w:rPr>
          <w:rFonts w:ascii="Arial Narrow" w:eastAsia="Arial Narrow" w:hAnsi="Arial Narrow"/>
          <w:sz w:val="36"/>
        </w:rPr>
      </w:pPr>
      <w:r>
        <w:rPr>
          <w:rFonts w:ascii="Arial Narrow" w:eastAsia="Arial Narrow" w:hAnsi="Arial Narrow"/>
          <w:sz w:val="36"/>
        </w:rPr>
        <w:t>Objectives and uses of AAMI standards and recommended practices</w:t>
      </w:r>
    </w:p>
    <w:p w:rsidR="00000000" w:rsidRDefault="00545572">
      <w:pPr>
        <w:spacing w:line="290" w:lineRule="auto"/>
        <w:ind w:right="4780"/>
        <w:rPr>
          <w:rFonts w:ascii="Arial Narrow" w:eastAsia="Arial Narrow" w:hAnsi="Arial Narrow"/>
          <w:sz w:val="36"/>
        </w:rPr>
        <w:sectPr w:rsidR="00000000">
          <w:pgSz w:w="12240" w:h="15840"/>
          <w:pgMar w:top="400" w:right="860" w:bottom="839" w:left="18" w:header="0" w:footer="0" w:gutter="0"/>
          <w:cols w:num="2" w:space="0" w:equalWidth="0">
            <w:col w:w="184" w:space="658"/>
            <w:col w:w="10520"/>
          </w:cols>
          <w:docGrid w:linePitch="360"/>
        </w:sectPr>
      </w:pPr>
    </w:p>
    <w:p w:rsidR="00000000" w:rsidRDefault="00545572">
      <w:pPr>
        <w:spacing w:line="100" w:lineRule="exact"/>
        <w:rPr>
          <w:rFonts w:ascii="Times New Roman" w:eastAsia="Times New Roman" w:hAnsi="Times New Roman"/>
        </w:rPr>
      </w:pPr>
    </w:p>
    <w:tbl>
      <w:tblPr>
        <w:tblW w:w="0" w:type="auto"/>
        <w:tblInd w:w="12" w:type="dxa"/>
        <w:tblLayout w:type="fixed"/>
        <w:tblCellMar>
          <w:top w:w="0" w:type="dxa"/>
          <w:left w:w="0" w:type="dxa"/>
          <w:bottom w:w="0" w:type="dxa"/>
          <w:right w:w="0" w:type="dxa"/>
        </w:tblCellMar>
        <w:tblLook w:val="0000" w:firstRow="0" w:lastRow="0" w:firstColumn="0" w:lastColumn="0" w:noHBand="0" w:noVBand="0"/>
      </w:tblPr>
      <w:tblGrid>
        <w:gridCol w:w="160"/>
      </w:tblGrid>
      <w:tr w:rsidR="00000000">
        <w:trPr>
          <w:trHeight w:val="4000"/>
        </w:trPr>
        <w:tc>
          <w:tcPr>
            <w:tcW w:w="172" w:type="dxa"/>
            <w:shd w:val="clear" w:color="auto" w:fill="auto"/>
            <w:textDirection w:val="tbRl"/>
            <w:vAlign w:val="bottom"/>
          </w:tcPr>
          <w:p w:rsidR="00000000" w:rsidRDefault="00545572">
            <w:pPr>
              <w:spacing w:line="0" w:lineRule="atLeast"/>
              <w:rPr>
                <w:rFonts w:ascii="Arial" w:eastAsia="Arial" w:hAnsi="Arial"/>
                <w:color w:val="668000"/>
                <w:sz w:val="15"/>
              </w:rPr>
            </w:pPr>
            <w:r>
              <w:rPr>
                <w:rFonts w:ascii="Arial" w:eastAsia="Arial" w:hAnsi="Arial"/>
                <w:color w:val="668000"/>
                <w:sz w:val="15"/>
              </w:rPr>
              <w:t>by Edaptive Technologies) - Benjamin Pope - 08/16/2016</w:t>
            </w:r>
          </w:p>
        </w:tc>
      </w:tr>
    </w:tbl>
    <w:p w:rsidR="00000000" w:rsidRDefault="00545572">
      <w:pPr>
        <w:spacing w:line="90" w:lineRule="exact"/>
        <w:rPr>
          <w:rFonts w:ascii="Times New Roman" w:eastAsia="Times New Roman" w:hAnsi="Times New Roman"/>
        </w:rPr>
      </w:pPr>
      <w:r>
        <w:rPr>
          <w:rFonts w:ascii="Arial" w:eastAsia="Arial" w:hAnsi="Arial"/>
          <w:color w:val="668000"/>
          <w:sz w:val="15"/>
        </w:rPr>
        <w:br w:type="column"/>
      </w:r>
    </w:p>
    <w:p w:rsidR="00000000" w:rsidRDefault="00545572">
      <w:pPr>
        <w:spacing w:line="241" w:lineRule="auto"/>
        <w:jc w:val="both"/>
        <w:rPr>
          <w:rFonts w:ascii="Times New Roman" w:eastAsia="Times New Roman" w:hAnsi="Times New Roman"/>
          <w:sz w:val="18"/>
        </w:rPr>
      </w:pPr>
      <w:r>
        <w:rPr>
          <w:rFonts w:ascii="Times New Roman" w:eastAsia="Times New Roman" w:hAnsi="Times New Roman"/>
          <w:sz w:val="18"/>
        </w:rPr>
        <w:t>It is most important that the objectives</w:t>
      </w:r>
      <w:r>
        <w:rPr>
          <w:rFonts w:ascii="Times New Roman" w:eastAsia="Times New Roman" w:hAnsi="Times New Roman"/>
          <w:sz w:val="18"/>
        </w:rPr>
        <w:t xml:space="preserve"> and potential uses of an AAMI product standard or recommended practice are clearly understood. The objectives of AAMI's technical development program derive from AAMI's overall mission: the advancement of medical instrumentation. Essential to such advance</w:t>
      </w:r>
      <w:r>
        <w:rPr>
          <w:rFonts w:ascii="Times New Roman" w:eastAsia="Times New Roman" w:hAnsi="Times New Roman"/>
          <w:sz w:val="18"/>
        </w:rPr>
        <w:t>ment are (1) a continued increase in the safe and effective application of current technologies to patient care, and (2) the encouragement of new technologies. It is AAMI's view that standards and recommended practices can contribute significantly to the a</w:t>
      </w:r>
      <w:r>
        <w:rPr>
          <w:rFonts w:ascii="Times New Roman" w:eastAsia="Times New Roman" w:hAnsi="Times New Roman"/>
          <w:sz w:val="18"/>
        </w:rPr>
        <w:t>dvancement of medical instrumentation, provided that they are drafted with attention to these objectives and provided that arbitrary and restrictive uses are avoided.</w:t>
      </w:r>
    </w:p>
    <w:p w:rsidR="00000000" w:rsidRDefault="00545572">
      <w:pPr>
        <w:spacing w:line="10" w:lineRule="exact"/>
        <w:rPr>
          <w:rFonts w:ascii="Times New Roman" w:eastAsia="Times New Roman" w:hAnsi="Times New Roman"/>
        </w:rPr>
      </w:pPr>
    </w:p>
    <w:p w:rsidR="00000000" w:rsidRDefault="00545572">
      <w:pPr>
        <w:spacing w:line="239" w:lineRule="auto"/>
        <w:ind w:firstLine="360"/>
        <w:jc w:val="both"/>
        <w:rPr>
          <w:rFonts w:ascii="Times New Roman" w:eastAsia="Times New Roman" w:hAnsi="Times New Roman"/>
          <w:sz w:val="18"/>
        </w:rPr>
      </w:pPr>
      <w:r>
        <w:rPr>
          <w:rFonts w:ascii="Times New Roman" w:eastAsia="Times New Roman" w:hAnsi="Times New Roman"/>
          <w:sz w:val="18"/>
        </w:rPr>
        <w:t xml:space="preserve">A voluntary </w:t>
      </w:r>
      <w:r>
        <w:rPr>
          <w:rFonts w:ascii="Times New Roman" w:eastAsia="Times New Roman" w:hAnsi="Times New Roman"/>
          <w:i/>
          <w:sz w:val="18"/>
        </w:rPr>
        <w:t>standard</w:t>
      </w:r>
      <w:r>
        <w:rPr>
          <w:rFonts w:ascii="Times New Roman" w:eastAsia="Times New Roman" w:hAnsi="Times New Roman"/>
          <w:sz w:val="18"/>
        </w:rPr>
        <w:t xml:space="preserve"> for a </w:t>
      </w:r>
      <w:r>
        <w:rPr>
          <w:rFonts w:ascii="Times New Roman" w:eastAsia="Times New Roman" w:hAnsi="Times New Roman"/>
          <w:i/>
          <w:sz w:val="18"/>
        </w:rPr>
        <w:t>medical device</w:t>
      </w:r>
      <w:r>
        <w:rPr>
          <w:rFonts w:ascii="Times New Roman" w:eastAsia="Times New Roman" w:hAnsi="Times New Roman"/>
          <w:sz w:val="18"/>
        </w:rPr>
        <w:t xml:space="preserve"> recommends to the manufacturer the information</w:t>
      </w:r>
      <w:r>
        <w:rPr>
          <w:rFonts w:ascii="Times New Roman" w:eastAsia="Times New Roman" w:hAnsi="Times New Roman"/>
          <w:sz w:val="18"/>
        </w:rPr>
        <w:t xml:space="preserve"> that should be provided with or on the product, basic safety and performance criteria that should be considered in qualifying the device for clinical use, and the measurement techniques that can be used to determine whether the device conforms with the sa</w:t>
      </w:r>
      <w:r>
        <w:rPr>
          <w:rFonts w:ascii="Times New Roman" w:eastAsia="Times New Roman" w:hAnsi="Times New Roman"/>
          <w:sz w:val="18"/>
        </w:rPr>
        <w:t>fety and performance criteria and/or to compare the performance characteristics of different products. Some standards emphasize the information that should be provided with the device, including performance characteristics, instructions for use, warnings a</w:t>
      </w:r>
      <w:r>
        <w:rPr>
          <w:rFonts w:ascii="Times New Roman" w:eastAsia="Times New Roman" w:hAnsi="Times New Roman"/>
          <w:sz w:val="18"/>
        </w:rPr>
        <w:t xml:space="preserve">nd precautions, and other data considered important in ensuring the safe and effective use of the device in the clinical environment. Recommending the disclosure of performance characteristics often necessitates the development of specialized test methods </w:t>
      </w:r>
      <w:r>
        <w:rPr>
          <w:rFonts w:ascii="Times New Roman" w:eastAsia="Times New Roman" w:hAnsi="Times New Roman"/>
          <w:sz w:val="18"/>
        </w:rPr>
        <w:t xml:space="preserve">to facilitate uniformity in reporting; reaching consensus on these tests can represent a considerable part of committee work. When a drafting committee determines that clinical concerns warrant the establishment of </w:t>
      </w:r>
      <w:r>
        <w:rPr>
          <w:rFonts w:ascii="Times New Roman" w:eastAsia="Times New Roman" w:hAnsi="Times New Roman"/>
          <w:i/>
          <w:sz w:val="18"/>
        </w:rPr>
        <w:t>minimum</w:t>
      </w:r>
      <w:r>
        <w:rPr>
          <w:rFonts w:ascii="Times New Roman" w:eastAsia="Times New Roman" w:hAnsi="Times New Roman"/>
          <w:sz w:val="18"/>
        </w:rPr>
        <w:t xml:space="preserve"> safety and performance criteria, </w:t>
      </w:r>
      <w:r>
        <w:rPr>
          <w:rFonts w:ascii="Times New Roman" w:eastAsia="Times New Roman" w:hAnsi="Times New Roman"/>
          <w:sz w:val="18"/>
        </w:rPr>
        <w:t>referee tests must be provided and the reasons for establishing the criteria must be documented in the rationale.</w:t>
      </w:r>
    </w:p>
    <w:p w:rsidR="00000000" w:rsidRDefault="00545572">
      <w:pPr>
        <w:spacing w:line="16" w:lineRule="exact"/>
        <w:rPr>
          <w:rFonts w:ascii="Times New Roman" w:eastAsia="Times New Roman" w:hAnsi="Times New Roman"/>
        </w:rPr>
      </w:pPr>
    </w:p>
    <w:p w:rsidR="00000000" w:rsidRDefault="00545572">
      <w:pPr>
        <w:spacing w:line="0" w:lineRule="atLeast"/>
        <w:ind w:firstLine="360"/>
        <w:jc w:val="both"/>
        <w:rPr>
          <w:rFonts w:ascii="Times New Roman" w:eastAsia="Times New Roman" w:hAnsi="Times New Roman"/>
          <w:sz w:val="18"/>
        </w:rPr>
      </w:pPr>
      <w:r>
        <w:rPr>
          <w:rFonts w:ascii="Times New Roman" w:eastAsia="Times New Roman" w:hAnsi="Times New Roman"/>
          <w:sz w:val="18"/>
        </w:rPr>
        <w:t xml:space="preserve">A </w:t>
      </w:r>
      <w:r>
        <w:rPr>
          <w:rFonts w:ascii="Times New Roman" w:eastAsia="Times New Roman" w:hAnsi="Times New Roman"/>
          <w:i/>
          <w:sz w:val="18"/>
        </w:rPr>
        <w:t>recommended practice</w:t>
      </w:r>
      <w:r>
        <w:rPr>
          <w:rFonts w:ascii="Times New Roman" w:eastAsia="Times New Roman" w:hAnsi="Times New Roman"/>
          <w:sz w:val="18"/>
        </w:rPr>
        <w:t xml:space="preserve"> provides guidelines for the use, care, and/or processing of a medical device or system. A recommended practice does no</w:t>
      </w:r>
      <w:r>
        <w:rPr>
          <w:rFonts w:ascii="Times New Roman" w:eastAsia="Times New Roman" w:hAnsi="Times New Roman"/>
          <w:sz w:val="18"/>
        </w:rPr>
        <w:t xml:space="preserve">t address device performance </w:t>
      </w:r>
      <w:r>
        <w:rPr>
          <w:rFonts w:ascii="Times New Roman" w:eastAsia="Times New Roman" w:hAnsi="Times New Roman"/>
          <w:i/>
          <w:sz w:val="18"/>
        </w:rPr>
        <w:t>per se</w:t>
      </w:r>
      <w:r>
        <w:rPr>
          <w:rFonts w:ascii="Times New Roman" w:eastAsia="Times New Roman" w:hAnsi="Times New Roman"/>
          <w:sz w:val="18"/>
        </w:rPr>
        <w:t>, but rather procedures and practices that will help ensure that a device is used safely and effectively and that its performance will be maintained.</w:t>
      </w:r>
    </w:p>
    <w:p w:rsidR="00000000" w:rsidRDefault="00545572">
      <w:pPr>
        <w:spacing w:line="1" w:lineRule="exact"/>
        <w:rPr>
          <w:rFonts w:ascii="Times New Roman" w:eastAsia="Times New Roman" w:hAnsi="Times New Roman"/>
        </w:rPr>
      </w:pPr>
    </w:p>
    <w:p w:rsidR="00000000" w:rsidRDefault="00545572">
      <w:pPr>
        <w:spacing w:line="239" w:lineRule="auto"/>
        <w:ind w:firstLine="360"/>
        <w:jc w:val="both"/>
        <w:rPr>
          <w:rFonts w:ascii="Times New Roman" w:eastAsia="Times New Roman" w:hAnsi="Times New Roman"/>
          <w:sz w:val="18"/>
        </w:rPr>
      </w:pPr>
      <w:r>
        <w:rPr>
          <w:rFonts w:ascii="Times New Roman" w:eastAsia="Times New Roman" w:hAnsi="Times New Roman"/>
          <w:sz w:val="18"/>
        </w:rPr>
        <w:t xml:space="preserve">Although a device standard is primarily directed to the manufacturer, </w:t>
      </w:r>
      <w:r>
        <w:rPr>
          <w:rFonts w:ascii="Times New Roman" w:eastAsia="Times New Roman" w:hAnsi="Times New Roman"/>
          <w:sz w:val="18"/>
        </w:rPr>
        <w:t>it may also be of value to the potential purchaser or user of the device as a frame of reference for device evaluation. Similarly, even though a recommended practice is usually oriented towards healthcare professionals, it may be useful to the manufacturer</w:t>
      </w:r>
      <w:r>
        <w:rPr>
          <w:rFonts w:ascii="Times New Roman" w:eastAsia="Times New Roman" w:hAnsi="Times New Roman"/>
          <w:sz w:val="18"/>
        </w:rPr>
        <w:t xml:space="preserve"> in better understanding the environment in which a medical device will be used. Also, some recommended practices, while not addressing device performance criteria, provide guidelines to industrial personnel on such subjects as sterilization processing, me</w:t>
      </w:r>
      <w:r>
        <w:rPr>
          <w:rFonts w:ascii="Times New Roman" w:eastAsia="Times New Roman" w:hAnsi="Times New Roman"/>
          <w:sz w:val="18"/>
        </w:rPr>
        <w:t>thods of collecting data to establish safety and efficacy, human engineering, and other processing or evaluation techniques; such guidelines may be useful to health care professionals in understanding industrial practices.</w:t>
      </w:r>
    </w:p>
    <w:p w:rsidR="00000000" w:rsidRDefault="00545572">
      <w:pPr>
        <w:spacing w:line="11" w:lineRule="exact"/>
        <w:rPr>
          <w:rFonts w:ascii="Times New Roman" w:eastAsia="Times New Roman" w:hAnsi="Times New Roman"/>
        </w:rPr>
      </w:pPr>
    </w:p>
    <w:p w:rsidR="00000000" w:rsidRDefault="00545572">
      <w:pPr>
        <w:spacing w:line="239" w:lineRule="auto"/>
        <w:ind w:firstLine="360"/>
        <w:jc w:val="both"/>
        <w:rPr>
          <w:rFonts w:ascii="Times New Roman" w:eastAsia="Times New Roman" w:hAnsi="Times New Roman"/>
          <w:sz w:val="18"/>
        </w:rPr>
      </w:pPr>
      <w:r>
        <w:rPr>
          <w:rFonts w:ascii="Times New Roman" w:eastAsia="Times New Roman" w:hAnsi="Times New Roman"/>
          <w:sz w:val="18"/>
        </w:rPr>
        <w:t>In determining whether an AAMI s</w:t>
      </w:r>
      <w:r>
        <w:rPr>
          <w:rFonts w:ascii="Times New Roman" w:eastAsia="Times New Roman" w:hAnsi="Times New Roman"/>
          <w:sz w:val="18"/>
        </w:rPr>
        <w:t>tandard or recommended practice is relevant to the specific needs of a potential user of the document, several important concepts must be recognized:</w:t>
      </w:r>
    </w:p>
    <w:p w:rsidR="00000000" w:rsidRDefault="00545572">
      <w:pPr>
        <w:spacing w:line="2" w:lineRule="exact"/>
        <w:rPr>
          <w:rFonts w:ascii="Times New Roman" w:eastAsia="Times New Roman" w:hAnsi="Times New Roman"/>
        </w:rPr>
      </w:pPr>
    </w:p>
    <w:p w:rsidR="00000000" w:rsidRDefault="00545572">
      <w:pPr>
        <w:spacing w:line="242" w:lineRule="auto"/>
        <w:ind w:firstLine="360"/>
        <w:jc w:val="both"/>
        <w:rPr>
          <w:rFonts w:ascii="Times New Roman" w:eastAsia="Times New Roman" w:hAnsi="Times New Roman"/>
          <w:sz w:val="18"/>
        </w:rPr>
      </w:pPr>
      <w:r>
        <w:rPr>
          <w:rFonts w:ascii="Times New Roman" w:eastAsia="Times New Roman" w:hAnsi="Times New Roman"/>
          <w:sz w:val="18"/>
        </w:rPr>
        <w:t xml:space="preserve">All AAMI standards and recommended practices are </w:t>
      </w:r>
      <w:r>
        <w:rPr>
          <w:rFonts w:ascii="Times New Roman" w:eastAsia="Times New Roman" w:hAnsi="Times New Roman"/>
          <w:i/>
          <w:sz w:val="18"/>
        </w:rPr>
        <w:t>voluntary</w:t>
      </w:r>
      <w:r>
        <w:rPr>
          <w:rFonts w:ascii="Times New Roman" w:eastAsia="Times New Roman" w:hAnsi="Times New Roman"/>
          <w:sz w:val="18"/>
        </w:rPr>
        <w:t xml:space="preserve"> (unless, of course, they are adopted by govern</w:t>
      </w:r>
      <w:r>
        <w:rPr>
          <w:rFonts w:ascii="Times New Roman" w:eastAsia="Times New Roman" w:hAnsi="Times New Roman"/>
          <w:sz w:val="18"/>
        </w:rPr>
        <w:t>ment regulatory or procurement authorities). The application of a standard or recommended practice is solely within the discretion and professional judgment of the user of the document.</w:t>
      </w:r>
    </w:p>
    <w:p w:rsidR="00000000" w:rsidRDefault="00545572">
      <w:pPr>
        <w:spacing w:line="90" w:lineRule="exact"/>
        <w:rPr>
          <w:rFonts w:ascii="Times New Roman" w:eastAsia="Times New Roman" w:hAnsi="Times New Roman"/>
        </w:rPr>
      </w:pPr>
      <w:r>
        <w:rPr>
          <w:rFonts w:ascii="Times New Roman" w:eastAsia="Times New Roman" w:hAnsi="Times New Roman"/>
          <w:sz w:val="18"/>
        </w:rPr>
        <w:br w:type="column"/>
      </w:r>
    </w:p>
    <w:p w:rsidR="00000000" w:rsidRDefault="00545572">
      <w:pPr>
        <w:spacing w:line="241" w:lineRule="auto"/>
        <w:ind w:firstLine="360"/>
        <w:jc w:val="both"/>
        <w:rPr>
          <w:rFonts w:ascii="Times New Roman" w:eastAsia="Times New Roman" w:hAnsi="Times New Roman"/>
          <w:sz w:val="18"/>
        </w:rPr>
      </w:pPr>
      <w:r>
        <w:rPr>
          <w:rFonts w:ascii="Times New Roman" w:eastAsia="Times New Roman" w:hAnsi="Times New Roman"/>
          <w:sz w:val="18"/>
        </w:rPr>
        <w:t>Each AAMI standard or recommended practice reflects the collective e</w:t>
      </w:r>
      <w:r>
        <w:rPr>
          <w:rFonts w:ascii="Times New Roman" w:eastAsia="Times New Roman" w:hAnsi="Times New Roman"/>
          <w:sz w:val="18"/>
        </w:rPr>
        <w:t>xpertise of a committee of health care professionals and industrial representatives, whose work has been reviewed nationally (and sometimes internationally). As such, the consensus recommendations embodied in a standard or recommended practice are intended</w:t>
      </w:r>
      <w:r>
        <w:rPr>
          <w:rFonts w:ascii="Times New Roman" w:eastAsia="Times New Roman" w:hAnsi="Times New Roman"/>
          <w:sz w:val="18"/>
        </w:rPr>
        <w:t xml:space="preserve"> to respond to clinical needs and, ultimately, to help ensure patient safety. A standard or recommended practice is limited, however, in the sense that it responds generally to perceived risks and conditions that may not always be relevant to specific situ</w:t>
      </w:r>
      <w:r>
        <w:rPr>
          <w:rFonts w:ascii="Times New Roman" w:eastAsia="Times New Roman" w:hAnsi="Times New Roman"/>
          <w:sz w:val="18"/>
        </w:rPr>
        <w:t xml:space="preserve">ations. A standard or recommended practice is an important </w:t>
      </w:r>
      <w:r>
        <w:rPr>
          <w:rFonts w:ascii="Times New Roman" w:eastAsia="Times New Roman" w:hAnsi="Times New Roman"/>
          <w:i/>
          <w:sz w:val="18"/>
        </w:rPr>
        <w:t>reference</w:t>
      </w:r>
      <w:r>
        <w:rPr>
          <w:rFonts w:ascii="Times New Roman" w:eastAsia="Times New Roman" w:hAnsi="Times New Roman"/>
          <w:sz w:val="18"/>
        </w:rPr>
        <w:t xml:space="preserve"> in responsible decision-making, but it should never </w:t>
      </w:r>
      <w:r>
        <w:rPr>
          <w:rFonts w:ascii="Times New Roman" w:eastAsia="Times New Roman" w:hAnsi="Times New Roman"/>
          <w:i/>
          <w:sz w:val="18"/>
        </w:rPr>
        <w:t>replace</w:t>
      </w:r>
      <w:r>
        <w:rPr>
          <w:rFonts w:ascii="Times New Roman" w:eastAsia="Times New Roman" w:hAnsi="Times New Roman"/>
          <w:sz w:val="18"/>
        </w:rPr>
        <w:t xml:space="preserve"> responsible decision-making.</w:t>
      </w:r>
    </w:p>
    <w:p w:rsidR="00000000" w:rsidRDefault="00545572">
      <w:pPr>
        <w:spacing w:line="10" w:lineRule="exact"/>
        <w:rPr>
          <w:rFonts w:ascii="Times New Roman" w:eastAsia="Times New Roman" w:hAnsi="Times New Roman"/>
        </w:rPr>
      </w:pPr>
    </w:p>
    <w:p w:rsidR="00000000" w:rsidRDefault="00545572">
      <w:pPr>
        <w:spacing w:line="239" w:lineRule="auto"/>
        <w:ind w:firstLine="360"/>
        <w:jc w:val="both"/>
        <w:rPr>
          <w:rFonts w:ascii="Times New Roman" w:eastAsia="Times New Roman" w:hAnsi="Times New Roman"/>
          <w:sz w:val="18"/>
        </w:rPr>
      </w:pPr>
      <w:r>
        <w:rPr>
          <w:rFonts w:ascii="Times New Roman" w:eastAsia="Times New Roman" w:hAnsi="Times New Roman"/>
          <w:sz w:val="18"/>
        </w:rPr>
        <w:t xml:space="preserve">Despite periodic review and revision (at least once every five years), a standard or recommended </w:t>
      </w:r>
      <w:r>
        <w:rPr>
          <w:rFonts w:ascii="Times New Roman" w:eastAsia="Times New Roman" w:hAnsi="Times New Roman"/>
          <w:sz w:val="18"/>
        </w:rPr>
        <w:t>practice is necessarily a static document applied to a dynamic technology. Therefore, a standards user must carefully review the reasons why the document was initially developed and the specific rationale for each of its provisions. This review will reveal</w:t>
      </w:r>
      <w:r>
        <w:rPr>
          <w:rFonts w:ascii="Times New Roman" w:eastAsia="Times New Roman" w:hAnsi="Times New Roman"/>
          <w:sz w:val="18"/>
        </w:rPr>
        <w:t xml:space="preserve"> whether the document remains relevant to the specific needs of the user.</w:t>
      </w:r>
    </w:p>
    <w:p w:rsidR="00000000" w:rsidRDefault="00545572">
      <w:pPr>
        <w:spacing w:line="6" w:lineRule="exact"/>
        <w:rPr>
          <w:rFonts w:ascii="Times New Roman" w:eastAsia="Times New Roman" w:hAnsi="Times New Roman"/>
        </w:rPr>
      </w:pPr>
    </w:p>
    <w:p w:rsidR="00000000" w:rsidRDefault="00545572">
      <w:pPr>
        <w:spacing w:line="0" w:lineRule="atLeast"/>
        <w:ind w:firstLine="360"/>
        <w:jc w:val="both"/>
        <w:rPr>
          <w:rFonts w:ascii="Times New Roman" w:eastAsia="Times New Roman" w:hAnsi="Times New Roman"/>
          <w:sz w:val="18"/>
        </w:rPr>
      </w:pPr>
      <w:r>
        <w:rPr>
          <w:rFonts w:ascii="Times New Roman" w:eastAsia="Times New Roman" w:hAnsi="Times New Roman"/>
          <w:sz w:val="18"/>
        </w:rPr>
        <w:t>Particular care should be taken in applying a product standard to existing devices and equipment, and in applying a recommended practice to current procedures and practices. While o</w:t>
      </w:r>
      <w:r>
        <w:rPr>
          <w:rFonts w:ascii="Times New Roman" w:eastAsia="Times New Roman" w:hAnsi="Times New Roman"/>
          <w:sz w:val="18"/>
        </w:rPr>
        <w:t xml:space="preserve">bserved or potential risks with existing equipment typically form the basis for the safety and performance criteria defined in a standard, professional judgment must be used in applying these criteria to existing equipment. No single source of information </w:t>
      </w:r>
      <w:r>
        <w:rPr>
          <w:rFonts w:ascii="Times New Roman" w:eastAsia="Times New Roman" w:hAnsi="Times New Roman"/>
          <w:sz w:val="18"/>
        </w:rPr>
        <w:t>will serve to identify a particular product as "unsafe". A voluntary standard can be used as one resource, but the ultimate decision as to product safety and efficacy must take into account the specifics of its utilization and, of course, cost -benefit con</w:t>
      </w:r>
      <w:r>
        <w:rPr>
          <w:rFonts w:ascii="Times New Roman" w:eastAsia="Times New Roman" w:hAnsi="Times New Roman"/>
          <w:sz w:val="18"/>
        </w:rPr>
        <w:t xml:space="preserve">siderations. Similarly, a recommended practice should be analyzed in the context of the specific needs and resources of the individual institution or firm. Again, the rationale accompanying each AAMI standard and recommended practice is an excellent guide </w:t>
      </w:r>
      <w:r>
        <w:rPr>
          <w:rFonts w:ascii="Times New Roman" w:eastAsia="Times New Roman" w:hAnsi="Times New Roman"/>
          <w:sz w:val="18"/>
        </w:rPr>
        <w:t>to the reasoning and data underlying its provision.</w:t>
      </w:r>
    </w:p>
    <w:p w:rsidR="00000000" w:rsidRDefault="00545572">
      <w:pPr>
        <w:spacing w:line="243" w:lineRule="auto"/>
        <w:ind w:firstLine="360"/>
        <w:jc w:val="both"/>
        <w:rPr>
          <w:rFonts w:ascii="Times New Roman" w:eastAsia="Times New Roman" w:hAnsi="Times New Roman"/>
          <w:sz w:val="18"/>
        </w:rPr>
      </w:pPr>
      <w:r>
        <w:rPr>
          <w:rFonts w:ascii="Times New Roman" w:eastAsia="Times New Roman" w:hAnsi="Times New Roman"/>
          <w:sz w:val="18"/>
        </w:rPr>
        <w:t>In summary, a standard or recommended practice is truly useful only when it is used in conjunction with other sources of information and policy guidance and in the context of professional experience and j</w:t>
      </w:r>
      <w:r>
        <w:rPr>
          <w:rFonts w:ascii="Times New Roman" w:eastAsia="Times New Roman" w:hAnsi="Times New Roman"/>
          <w:sz w:val="18"/>
        </w:rPr>
        <w:t>udgment.</w:t>
      </w:r>
    </w:p>
    <w:p w:rsidR="00000000" w:rsidRDefault="00545572">
      <w:pPr>
        <w:spacing w:line="145" w:lineRule="exact"/>
        <w:rPr>
          <w:rFonts w:ascii="Times New Roman" w:eastAsia="Times New Roman" w:hAnsi="Times New Roman"/>
        </w:rPr>
      </w:pPr>
    </w:p>
    <w:p w:rsidR="00000000" w:rsidRDefault="00545572">
      <w:pPr>
        <w:spacing w:line="265" w:lineRule="auto"/>
        <w:ind w:right="1580"/>
        <w:rPr>
          <w:rFonts w:ascii="Arial Narrow" w:eastAsia="Arial Narrow" w:hAnsi="Arial Narrow"/>
        </w:rPr>
      </w:pPr>
      <w:r>
        <w:rPr>
          <w:rFonts w:ascii="Arial Narrow" w:eastAsia="Arial Narrow" w:hAnsi="Arial Narrow"/>
        </w:rPr>
        <w:t>INTERPRETATIONS OF AAMI STANDARDS AND RECOMMENDED PRACTICES</w:t>
      </w:r>
    </w:p>
    <w:p w:rsidR="00000000" w:rsidRDefault="00545572">
      <w:pPr>
        <w:spacing w:line="145" w:lineRule="exact"/>
        <w:rPr>
          <w:rFonts w:ascii="Times New Roman" w:eastAsia="Times New Roman" w:hAnsi="Times New Roman"/>
        </w:rPr>
      </w:pPr>
    </w:p>
    <w:p w:rsidR="00000000" w:rsidRDefault="00545572">
      <w:pPr>
        <w:spacing w:line="242" w:lineRule="auto"/>
        <w:jc w:val="both"/>
        <w:rPr>
          <w:rFonts w:ascii="Times New Roman" w:eastAsia="Times New Roman" w:hAnsi="Times New Roman"/>
          <w:sz w:val="18"/>
        </w:rPr>
      </w:pPr>
      <w:r>
        <w:rPr>
          <w:rFonts w:ascii="Times New Roman" w:eastAsia="Times New Roman" w:hAnsi="Times New Roman"/>
          <w:sz w:val="18"/>
        </w:rPr>
        <w:t>Requests for interpretations of AAMI standards and recommended practices must be made in writing, to the AAMI Vice President, Standards Policy and Programs. An official interpretation m</w:t>
      </w:r>
      <w:r>
        <w:rPr>
          <w:rFonts w:ascii="Times New Roman" w:eastAsia="Times New Roman" w:hAnsi="Times New Roman"/>
          <w:sz w:val="18"/>
        </w:rPr>
        <w:t>ust be approved by letter ballot of the originating committee and subsequently reviewed and approved by the AAMI Standards Board. The interpretation will become official and representation of the Association only upon exhaustion of any appeals and upon pub</w:t>
      </w:r>
      <w:r>
        <w:rPr>
          <w:rFonts w:ascii="Times New Roman" w:eastAsia="Times New Roman" w:hAnsi="Times New Roman"/>
          <w:sz w:val="18"/>
        </w:rPr>
        <w:t xml:space="preserve">lication of notice of interpretation in the "Standards Monitor" section of the </w:t>
      </w:r>
      <w:r>
        <w:rPr>
          <w:rFonts w:ascii="Times New Roman" w:eastAsia="Times New Roman" w:hAnsi="Times New Roman"/>
          <w:i/>
          <w:sz w:val="18"/>
        </w:rPr>
        <w:t>AAMI News</w:t>
      </w:r>
      <w:r>
        <w:rPr>
          <w:rFonts w:ascii="Times New Roman" w:eastAsia="Times New Roman" w:hAnsi="Times New Roman"/>
          <w:sz w:val="18"/>
        </w:rPr>
        <w:t xml:space="preserve">. The Association for the Advancement of Medical Instrumentation disclaims responsibility for any characterization or explanation of a standard or recommended practice </w:t>
      </w:r>
      <w:r>
        <w:rPr>
          <w:rFonts w:ascii="Times New Roman" w:eastAsia="Times New Roman" w:hAnsi="Times New Roman"/>
          <w:sz w:val="18"/>
        </w:rPr>
        <w:t xml:space="preserve">which has not been developed and communicated in accordance with this procedure and which is not published, by appropriate notice, as an </w:t>
      </w:r>
      <w:r>
        <w:rPr>
          <w:rFonts w:ascii="Times New Roman" w:eastAsia="Times New Roman" w:hAnsi="Times New Roman"/>
          <w:i/>
          <w:sz w:val="18"/>
        </w:rPr>
        <w:t>official interpretation</w:t>
      </w:r>
      <w:r>
        <w:rPr>
          <w:rFonts w:ascii="Times New Roman" w:eastAsia="Times New Roman" w:hAnsi="Times New Roman"/>
          <w:sz w:val="18"/>
        </w:rPr>
        <w:t xml:space="preserve"> in the </w:t>
      </w:r>
      <w:r>
        <w:rPr>
          <w:rFonts w:ascii="Times New Roman" w:eastAsia="Times New Roman" w:hAnsi="Times New Roman"/>
          <w:i/>
          <w:sz w:val="18"/>
        </w:rPr>
        <w:t>AAMI News</w:t>
      </w:r>
      <w:r>
        <w:rPr>
          <w:rFonts w:ascii="Times New Roman" w:eastAsia="Times New Roman" w:hAnsi="Times New Roman"/>
          <w:sz w:val="18"/>
        </w:rPr>
        <w:t>.</w:t>
      </w:r>
    </w:p>
    <w:p w:rsidR="00000000" w:rsidRDefault="00545572">
      <w:pPr>
        <w:spacing w:line="242" w:lineRule="auto"/>
        <w:jc w:val="both"/>
        <w:rPr>
          <w:rFonts w:ascii="Times New Roman" w:eastAsia="Times New Roman" w:hAnsi="Times New Roman"/>
          <w:sz w:val="18"/>
        </w:rPr>
        <w:sectPr w:rsidR="00000000">
          <w:type w:val="continuous"/>
          <w:pgSz w:w="12240" w:h="15840"/>
          <w:pgMar w:top="400" w:right="860" w:bottom="839" w:left="18" w:header="0" w:footer="0" w:gutter="0"/>
          <w:cols w:num="3" w:space="0" w:equalWidth="0">
            <w:col w:w="184" w:space="658"/>
            <w:col w:w="4900" w:space="720"/>
            <w:col w:w="49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3" w:name="page3"/>
            <w:bookmarkEnd w:id="3"/>
            <w:r>
              <w:rPr>
                <w:rFonts w:ascii="Arial" w:eastAsia="Arial" w:hAnsi="Arial"/>
                <w:color w:val="668000"/>
                <w:sz w:val="16"/>
              </w:rPr>
              <w:t>AAMI eSubscription (powered by Edaptive Technologies) - Benjamin Pope - 08/1</w:t>
            </w:r>
            <w:r>
              <w:rPr>
                <w:rFonts w:ascii="Arial" w:eastAsia="Arial" w:hAnsi="Arial"/>
                <w:color w:val="668000"/>
                <w:sz w:val="16"/>
              </w:rPr>
              <w:t>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24" w:lineRule="exact"/>
        <w:rPr>
          <w:rFonts w:ascii="Times New Roman" w:eastAsia="Times New Roman" w:hAnsi="Times New Roman"/>
        </w:rPr>
      </w:pPr>
    </w:p>
    <w:p w:rsidR="00000000" w:rsidRDefault="00545572">
      <w:pPr>
        <w:tabs>
          <w:tab w:val="left" w:pos="6780"/>
        </w:tabs>
        <w:spacing w:line="0" w:lineRule="atLeast"/>
        <w:rPr>
          <w:rFonts w:ascii="Arial" w:eastAsia="Arial" w:hAnsi="Arial"/>
          <w:b/>
          <w:sz w:val="19"/>
        </w:rPr>
      </w:pPr>
      <w:r>
        <w:rPr>
          <w:rFonts w:ascii="Arial" w:eastAsia="Arial" w:hAnsi="Arial"/>
          <w:b/>
        </w:rPr>
        <w:t>American National Standard</w:t>
      </w:r>
      <w:r>
        <w:rPr>
          <w:rFonts w:ascii="Times New Roman" w:eastAsia="Times New Roman" w:hAnsi="Times New Roman"/>
        </w:rPr>
        <w:tab/>
      </w:r>
      <w:r>
        <w:rPr>
          <w:rFonts w:ascii="Arial" w:eastAsia="Arial" w:hAnsi="Arial"/>
          <w:b/>
          <w:sz w:val="19"/>
        </w:rPr>
        <w:t>ANSI/AAMI/ISO 15225:2010</w:t>
      </w:r>
    </w:p>
    <w:p w:rsidR="00000000" w:rsidRDefault="00545572">
      <w:pPr>
        <w:spacing w:line="20" w:lineRule="exact"/>
        <w:rPr>
          <w:rFonts w:ascii="Times New Roman" w:eastAsia="Times New Roman" w:hAnsi="Times New Roman"/>
        </w:rPr>
      </w:pPr>
    </w:p>
    <w:p w:rsidR="00000000" w:rsidRDefault="00545572">
      <w:pPr>
        <w:spacing w:line="0" w:lineRule="atLeast"/>
        <w:jc w:val="right"/>
        <w:rPr>
          <w:rFonts w:ascii="Arial" w:eastAsia="Arial" w:hAnsi="Arial"/>
        </w:rPr>
      </w:pPr>
      <w:r>
        <w:rPr>
          <w:rFonts w:ascii="Arial" w:eastAsia="Arial" w:hAnsi="Arial"/>
        </w:rPr>
        <w:t>(Revision of ANSI/AAMI/ISO 15225:2000/(R)2006</w:t>
      </w:r>
    </w:p>
    <w:p w:rsidR="00000000" w:rsidRDefault="00545572">
      <w:pPr>
        <w:spacing w:line="0" w:lineRule="atLeast"/>
        <w:jc w:val="right"/>
        <w:rPr>
          <w:rFonts w:ascii="Arial" w:eastAsia="Arial" w:hAnsi="Arial"/>
        </w:rPr>
      </w:pPr>
      <w:r>
        <w:rPr>
          <w:rFonts w:ascii="Arial" w:eastAsia="Arial" w:hAnsi="Arial"/>
        </w:rPr>
        <w:t>and ANSI/AAMI/ISO 15225:2000/A1:2004/(R)2006)</w:t>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04" w:lineRule="exact"/>
        <w:rPr>
          <w:rFonts w:ascii="Times New Roman" w:eastAsia="Times New Roman" w:hAnsi="Times New Roman"/>
        </w:rPr>
      </w:pPr>
    </w:p>
    <w:p w:rsidR="00000000" w:rsidRDefault="00545572">
      <w:pPr>
        <w:spacing w:line="295" w:lineRule="auto"/>
        <w:ind w:left="3280" w:hanging="2639"/>
        <w:jc w:val="both"/>
        <w:rPr>
          <w:rFonts w:ascii="Arial" w:eastAsia="Arial" w:hAnsi="Arial"/>
          <w:b/>
          <w:sz w:val="35"/>
        </w:rPr>
      </w:pPr>
      <w:r>
        <w:rPr>
          <w:rFonts w:ascii="Arial" w:eastAsia="Arial" w:hAnsi="Arial"/>
          <w:b/>
          <w:sz w:val="35"/>
        </w:rPr>
        <w:t xml:space="preserve">Medical devices </w:t>
      </w:r>
      <w:r>
        <w:rPr>
          <w:rFonts w:ascii="Arial" w:eastAsia="Arial" w:hAnsi="Arial"/>
          <w:b/>
          <w:sz w:val="35"/>
        </w:rPr>
        <w:t xml:space="preserve">— Quality management </w:t>
      </w:r>
      <w:r>
        <w:rPr>
          <w:rFonts w:ascii="Arial" w:eastAsia="Arial" w:hAnsi="Arial"/>
          <w:b/>
          <w:sz w:val="35"/>
        </w:rPr>
        <w:t xml:space="preserve">— Medical device nomenclature data </w:t>
      </w:r>
      <w:r>
        <w:rPr>
          <w:rFonts w:ascii="Arial" w:eastAsia="Arial" w:hAnsi="Arial"/>
          <w:b/>
          <w:sz w:val="35"/>
        </w:rPr>
        <w:t>structure</w:t>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24"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Approved 8 March 2010 by</w:t>
      </w:r>
    </w:p>
    <w:p w:rsidR="00000000" w:rsidRDefault="00545572">
      <w:pPr>
        <w:spacing w:line="0" w:lineRule="atLeast"/>
        <w:rPr>
          <w:rFonts w:ascii="Arial" w:eastAsia="Arial" w:hAnsi="Arial"/>
          <w:b/>
          <w:sz w:val="18"/>
        </w:rPr>
      </w:pPr>
      <w:r>
        <w:rPr>
          <w:rFonts w:ascii="Arial" w:eastAsia="Arial" w:hAnsi="Arial"/>
          <w:b/>
          <w:sz w:val="18"/>
        </w:rPr>
        <w:t>Association for the Advancement of Medical Instrumentation</w:t>
      </w:r>
    </w:p>
    <w:p w:rsidR="00000000" w:rsidRDefault="00545572">
      <w:pPr>
        <w:spacing w:line="186"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Approved 20 April 2010 by</w:t>
      </w:r>
    </w:p>
    <w:p w:rsidR="00000000" w:rsidRDefault="00545572">
      <w:pPr>
        <w:spacing w:line="0" w:lineRule="atLeast"/>
        <w:rPr>
          <w:rFonts w:ascii="Arial" w:eastAsia="Arial" w:hAnsi="Arial"/>
          <w:b/>
          <w:sz w:val="18"/>
        </w:rPr>
      </w:pPr>
      <w:r>
        <w:rPr>
          <w:rFonts w:ascii="Arial" w:eastAsia="Arial" w:hAnsi="Arial"/>
          <w:b/>
          <w:sz w:val="18"/>
        </w:rPr>
        <w:t>American National Standards Institute, Inc.</w:t>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97" w:lineRule="exact"/>
        <w:rPr>
          <w:rFonts w:ascii="Times New Roman" w:eastAsia="Times New Roman" w:hAnsi="Times New Roman"/>
        </w:rPr>
      </w:pPr>
    </w:p>
    <w:p w:rsidR="00000000" w:rsidRDefault="00545572">
      <w:pPr>
        <w:tabs>
          <w:tab w:val="left" w:pos="1540"/>
        </w:tabs>
        <w:spacing w:line="233" w:lineRule="auto"/>
        <w:ind w:left="1560" w:hanging="1559"/>
        <w:jc w:val="both"/>
        <w:rPr>
          <w:rFonts w:ascii="Arial" w:eastAsia="Arial" w:hAnsi="Arial"/>
          <w:sz w:val="18"/>
        </w:rPr>
      </w:pPr>
      <w:r>
        <w:rPr>
          <w:rFonts w:ascii="Arial" w:eastAsia="Arial" w:hAnsi="Arial"/>
          <w:b/>
          <w:sz w:val="24"/>
        </w:rPr>
        <w:t>Abstract:</w:t>
      </w:r>
      <w:r>
        <w:rPr>
          <w:rFonts w:ascii="Times New Roman" w:eastAsia="Times New Roman" w:hAnsi="Times New Roman"/>
        </w:rPr>
        <w:tab/>
      </w:r>
      <w:r>
        <w:rPr>
          <w:rFonts w:ascii="Arial" w:eastAsia="Arial" w:hAnsi="Arial"/>
          <w:sz w:val="18"/>
        </w:rPr>
        <w:t>Provides rules and guidelines for a medical device nomenclature data</w:t>
      </w:r>
      <w:r>
        <w:rPr>
          <w:rFonts w:ascii="Arial" w:eastAsia="Arial" w:hAnsi="Arial"/>
          <w:sz w:val="18"/>
        </w:rPr>
        <w:t xml:space="preserve"> structure in order to facilitate cooperation and exchange of data used by regulatory bodies on an international level between interested parties such as regulatory authorities, manufacturers, suppliers, health care providers and end users.</w:t>
      </w:r>
    </w:p>
    <w:p w:rsidR="00000000" w:rsidRDefault="00545572">
      <w:pPr>
        <w:spacing w:line="149" w:lineRule="exact"/>
        <w:rPr>
          <w:rFonts w:ascii="Times New Roman" w:eastAsia="Times New Roman" w:hAnsi="Times New Roman"/>
        </w:rPr>
      </w:pPr>
    </w:p>
    <w:p w:rsidR="00000000" w:rsidRDefault="00545572">
      <w:pPr>
        <w:tabs>
          <w:tab w:val="left" w:pos="1540"/>
        </w:tabs>
        <w:spacing w:line="0" w:lineRule="atLeast"/>
        <w:rPr>
          <w:rFonts w:ascii="Arial" w:eastAsia="Arial" w:hAnsi="Arial"/>
          <w:sz w:val="18"/>
        </w:rPr>
      </w:pPr>
      <w:r>
        <w:rPr>
          <w:rFonts w:ascii="Arial" w:eastAsia="Arial" w:hAnsi="Arial"/>
          <w:b/>
          <w:sz w:val="24"/>
        </w:rPr>
        <w:t>Keywords:</w:t>
      </w:r>
      <w:r>
        <w:rPr>
          <w:rFonts w:ascii="Times New Roman" w:eastAsia="Times New Roman" w:hAnsi="Times New Roman"/>
        </w:rPr>
        <w:tab/>
      </w:r>
      <w:r>
        <w:rPr>
          <w:rFonts w:ascii="Arial" w:eastAsia="Arial" w:hAnsi="Arial"/>
          <w:sz w:val="18"/>
        </w:rPr>
        <w:t>medi</w:t>
      </w:r>
      <w:r>
        <w:rPr>
          <w:rFonts w:ascii="Arial" w:eastAsia="Arial" w:hAnsi="Arial"/>
          <w:sz w:val="18"/>
        </w:rPr>
        <w:t>cal device nomenclature</w:t>
      </w:r>
    </w:p>
    <w:p w:rsidR="00000000" w:rsidRDefault="00545572">
      <w:pPr>
        <w:tabs>
          <w:tab w:val="left" w:pos="1540"/>
        </w:tabs>
        <w:spacing w:line="0" w:lineRule="atLeast"/>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4" w:name="page4"/>
            <w:bookmarkEnd w:id="4"/>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18" w:lineRule="exact"/>
        <w:rPr>
          <w:rFonts w:ascii="Times New Roman" w:eastAsia="Times New Roman" w:hAnsi="Times New Roman"/>
        </w:rPr>
      </w:pPr>
    </w:p>
    <w:p w:rsidR="00000000" w:rsidRDefault="00545572">
      <w:pPr>
        <w:spacing w:line="0" w:lineRule="atLeast"/>
        <w:rPr>
          <w:rFonts w:ascii="Arial" w:eastAsia="Arial" w:hAnsi="Arial"/>
          <w:b/>
          <w:sz w:val="24"/>
        </w:rPr>
      </w:pPr>
      <w:r>
        <w:rPr>
          <w:rFonts w:ascii="Arial" w:eastAsia="Arial" w:hAnsi="Arial"/>
          <w:b/>
          <w:sz w:val="24"/>
        </w:rPr>
        <w:t>AAMI Standard</w:t>
      </w:r>
    </w:p>
    <w:p w:rsidR="00000000" w:rsidRDefault="00545572">
      <w:pPr>
        <w:spacing w:line="200" w:lineRule="exact"/>
        <w:rPr>
          <w:rFonts w:ascii="Times New Roman" w:eastAsia="Times New Roman" w:hAnsi="Times New Roman"/>
        </w:rPr>
      </w:pPr>
    </w:p>
    <w:p w:rsidR="00000000" w:rsidRDefault="00545572">
      <w:pPr>
        <w:spacing w:line="232" w:lineRule="exact"/>
        <w:rPr>
          <w:rFonts w:ascii="Times New Roman" w:eastAsia="Times New Roman" w:hAnsi="Times New Roman"/>
        </w:rPr>
      </w:pPr>
    </w:p>
    <w:p w:rsidR="00000000" w:rsidRDefault="00545572">
      <w:pPr>
        <w:spacing w:line="249" w:lineRule="auto"/>
        <w:jc w:val="both"/>
        <w:rPr>
          <w:rFonts w:ascii="Arial" w:eastAsia="Arial" w:hAnsi="Arial"/>
          <w:sz w:val="18"/>
        </w:rPr>
      </w:pPr>
      <w:r>
        <w:rPr>
          <w:rFonts w:ascii="Arial" w:eastAsia="Arial" w:hAnsi="Arial"/>
          <w:sz w:val="18"/>
        </w:rPr>
        <w:t>This Association for the Advancement of Medical Instrumentation (AAMI) standard implies a consensus of those substantially co</w:t>
      </w:r>
      <w:r>
        <w:rPr>
          <w:rFonts w:ascii="Arial" w:eastAsia="Arial" w:hAnsi="Arial"/>
          <w:sz w:val="18"/>
        </w:rPr>
        <w:t>ncerned with its scope and provisions. The existence of an AAMI standard does not in any respect preclude anyone, whether they have approved the standard or not, from manufacturing, marketing, purchasing, or using products, processes, or procedures not con</w:t>
      </w:r>
      <w:r>
        <w:rPr>
          <w:rFonts w:ascii="Arial" w:eastAsia="Arial" w:hAnsi="Arial"/>
          <w:sz w:val="18"/>
        </w:rPr>
        <w:t>forming to the standard. AAMI standards are subject to periodic review, and users are cautioned to obtain the latest editions.</w:t>
      </w:r>
    </w:p>
    <w:p w:rsidR="00000000" w:rsidRDefault="00545572">
      <w:pPr>
        <w:spacing w:line="118" w:lineRule="exact"/>
        <w:rPr>
          <w:rFonts w:ascii="Times New Roman" w:eastAsia="Times New Roman" w:hAnsi="Times New Roman"/>
        </w:rPr>
      </w:pPr>
    </w:p>
    <w:p w:rsidR="00000000" w:rsidRDefault="00545572">
      <w:pPr>
        <w:spacing w:line="253" w:lineRule="auto"/>
        <w:jc w:val="both"/>
        <w:rPr>
          <w:rFonts w:ascii="Arial" w:eastAsia="Arial" w:hAnsi="Arial"/>
          <w:sz w:val="18"/>
        </w:rPr>
      </w:pPr>
      <w:r>
        <w:rPr>
          <w:rFonts w:ascii="Arial" w:eastAsia="Arial" w:hAnsi="Arial"/>
          <w:b/>
          <w:sz w:val="18"/>
        </w:rPr>
        <w:t xml:space="preserve">CAUTION NOTICE: </w:t>
      </w:r>
      <w:r>
        <w:rPr>
          <w:rFonts w:ascii="Arial" w:eastAsia="Arial" w:hAnsi="Arial"/>
          <w:sz w:val="18"/>
        </w:rPr>
        <w:t>This AAMI standard may be revised or withdrawn at any time. AAMI procedures require that</w:t>
      </w:r>
      <w:r>
        <w:rPr>
          <w:rFonts w:ascii="Arial" w:eastAsia="Arial" w:hAnsi="Arial"/>
          <w:b/>
          <w:sz w:val="18"/>
        </w:rPr>
        <w:t xml:space="preserve"> </w:t>
      </w:r>
      <w:r>
        <w:rPr>
          <w:rFonts w:ascii="Arial" w:eastAsia="Arial" w:hAnsi="Arial"/>
          <w:sz w:val="18"/>
        </w:rPr>
        <w:t>action be taken to reaf</w:t>
      </w:r>
      <w:r>
        <w:rPr>
          <w:rFonts w:ascii="Arial" w:eastAsia="Arial" w:hAnsi="Arial"/>
          <w:sz w:val="18"/>
        </w:rPr>
        <w:t xml:space="preserve">firm, revise, or withdraw this standard no later than five years from the date of publication. Interested parties may obtain current information on all AAMI standards by calling or writing AAMI, or by visiting the AAMI website at </w:t>
      </w:r>
      <w:hyperlink r:id="rId14" w:history="1">
        <w:r>
          <w:rPr>
            <w:rFonts w:ascii="Arial" w:eastAsia="Arial" w:hAnsi="Arial"/>
            <w:color w:val="0000FF"/>
            <w:sz w:val="18"/>
            <w:u w:val="single"/>
          </w:rPr>
          <w:t>www.aami.org</w:t>
        </w:r>
      </w:hyperlink>
      <w:r>
        <w:rPr>
          <w:rFonts w:ascii="Arial" w:eastAsia="Arial" w:hAnsi="Arial"/>
          <w:sz w:val="18"/>
        </w:rPr>
        <w:t>.</w:t>
      </w:r>
    </w:p>
    <w:p w:rsidR="00000000" w:rsidRDefault="00545572">
      <w:pPr>
        <w:spacing w:line="118" w:lineRule="exact"/>
        <w:rPr>
          <w:rFonts w:ascii="Times New Roman" w:eastAsia="Times New Roman" w:hAnsi="Times New Roman"/>
        </w:rPr>
      </w:pPr>
    </w:p>
    <w:p w:rsidR="00000000" w:rsidRDefault="00545572">
      <w:pPr>
        <w:spacing w:line="249" w:lineRule="auto"/>
        <w:jc w:val="both"/>
        <w:rPr>
          <w:rFonts w:ascii="Arial" w:eastAsia="Arial" w:hAnsi="Arial"/>
          <w:sz w:val="18"/>
        </w:rPr>
      </w:pPr>
      <w:r>
        <w:rPr>
          <w:rFonts w:ascii="Arial" w:eastAsia="Arial" w:hAnsi="Arial"/>
          <w:sz w:val="18"/>
        </w:rPr>
        <w:t xml:space="preserve">All AAMI standards, recommended practices, technical information reports, and other types of technical documents developed by AAMI are </w:t>
      </w:r>
      <w:r>
        <w:rPr>
          <w:rFonts w:ascii="Arial" w:eastAsia="Arial" w:hAnsi="Arial"/>
          <w:i/>
          <w:sz w:val="18"/>
        </w:rPr>
        <w:t>voluntary</w:t>
      </w:r>
      <w:r>
        <w:rPr>
          <w:rFonts w:ascii="Arial" w:eastAsia="Arial" w:hAnsi="Arial"/>
          <w:sz w:val="18"/>
        </w:rPr>
        <w:t>, and their application is solely within the discretion and professional judgment of t</w:t>
      </w:r>
      <w:r>
        <w:rPr>
          <w:rFonts w:ascii="Arial" w:eastAsia="Arial" w:hAnsi="Arial"/>
          <w:sz w:val="18"/>
        </w:rPr>
        <w:t>he user of the document. Occasionally, voluntary technical documents are adopted by government regulatory agencies or procurement authorities, in which case the adopting agency is responsible for enforcement of its rules and regulations.</w:t>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4" w:lineRule="exact"/>
        <w:rPr>
          <w:rFonts w:ascii="Times New Roman" w:eastAsia="Times New Roman" w:hAnsi="Times New Roman"/>
        </w:rPr>
      </w:pPr>
    </w:p>
    <w:p w:rsidR="00000000" w:rsidRDefault="00545572">
      <w:pPr>
        <w:spacing w:line="0" w:lineRule="atLeast"/>
        <w:rPr>
          <w:rFonts w:ascii="Arial" w:eastAsia="Arial" w:hAnsi="Arial"/>
          <w:i/>
          <w:sz w:val="18"/>
        </w:rPr>
      </w:pPr>
      <w:r>
        <w:rPr>
          <w:rFonts w:ascii="Arial" w:eastAsia="Arial" w:hAnsi="Arial"/>
          <w:i/>
          <w:sz w:val="18"/>
        </w:rPr>
        <w:t>Published by</w:t>
      </w:r>
    </w:p>
    <w:p w:rsidR="00000000" w:rsidRDefault="00545572">
      <w:pPr>
        <w:spacing w:line="204"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Association for the Advancement of Medical Instrumentation</w:t>
      </w:r>
    </w:p>
    <w:p w:rsidR="00000000" w:rsidRDefault="00545572">
      <w:pPr>
        <w:spacing w:line="17"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4301 N. Fairfax Drive, Suite 301</w:t>
      </w:r>
    </w:p>
    <w:p w:rsidR="00000000" w:rsidRDefault="00545572">
      <w:pPr>
        <w:spacing w:line="0" w:lineRule="atLeast"/>
        <w:rPr>
          <w:rFonts w:ascii="Arial" w:eastAsia="Arial" w:hAnsi="Arial"/>
          <w:sz w:val="18"/>
        </w:rPr>
      </w:pPr>
      <w:r>
        <w:rPr>
          <w:rFonts w:ascii="Arial" w:eastAsia="Arial" w:hAnsi="Arial"/>
          <w:sz w:val="18"/>
        </w:rPr>
        <w:t>Arlington, VA 22203-1633</w:t>
      </w:r>
    </w:p>
    <w:p w:rsidR="00000000" w:rsidRDefault="00545572">
      <w:pPr>
        <w:spacing w:line="0" w:lineRule="atLeast"/>
        <w:rPr>
          <w:rFonts w:ascii="Arial" w:eastAsia="Arial" w:hAnsi="Arial"/>
          <w:color w:val="0000FF"/>
          <w:sz w:val="18"/>
          <w:u w:val="single"/>
        </w:rPr>
      </w:pPr>
      <w:hyperlink r:id="rId15" w:history="1">
        <w:r>
          <w:rPr>
            <w:rFonts w:ascii="Arial" w:eastAsia="Arial" w:hAnsi="Arial"/>
            <w:color w:val="0000FF"/>
            <w:sz w:val="18"/>
            <w:u w:val="single"/>
          </w:rPr>
          <w:t>www.aami.org</w:t>
        </w:r>
      </w:hyperlink>
    </w:p>
    <w:p w:rsidR="00000000" w:rsidRDefault="00545572">
      <w:pPr>
        <w:spacing w:line="189"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 2010 by the Association for the Advancement of Medical Instrumentation</w:t>
      </w:r>
    </w:p>
    <w:p w:rsidR="00000000" w:rsidRDefault="00545572">
      <w:pPr>
        <w:spacing w:line="207"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All Rights Reserved</w:t>
      </w:r>
    </w:p>
    <w:p w:rsidR="00000000" w:rsidRDefault="00545572">
      <w:pPr>
        <w:spacing w:line="207" w:lineRule="exact"/>
        <w:rPr>
          <w:rFonts w:ascii="Times New Roman" w:eastAsia="Times New Roman" w:hAnsi="Times New Roman"/>
        </w:rPr>
      </w:pPr>
    </w:p>
    <w:p w:rsidR="00000000" w:rsidRDefault="00545572">
      <w:pPr>
        <w:spacing w:line="245" w:lineRule="auto"/>
        <w:jc w:val="both"/>
        <w:rPr>
          <w:rFonts w:ascii="Arial" w:eastAsia="Arial" w:hAnsi="Arial"/>
          <w:sz w:val="18"/>
        </w:rPr>
      </w:pPr>
      <w:r>
        <w:rPr>
          <w:rFonts w:ascii="Arial" w:eastAsia="Arial" w:hAnsi="Arial"/>
          <w:sz w:val="18"/>
        </w:rPr>
        <w:t>This publication is subject to copyright claims of ISO, ANSI, and AAMI. No part of this publication may be reproduced or distributed in any form, including an electronic retrieval system, without the prior written permission of AAMI.</w:t>
      </w:r>
      <w:r>
        <w:rPr>
          <w:rFonts w:ascii="Arial" w:eastAsia="Arial" w:hAnsi="Arial"/>
          <w:sz w:val="18"/>
        </w:rPr>
        <w:t xml:space="preserve"> All requests pertaining to this document should be submitted to AAMI. It is illegal under federal law (17 U.S.C. § 101, </w:t>
      </w:r>
      <w:r>
        <w:rPr>
          <w:rFonts w:ascii="Arial" w:eastAsia="Arial" w:hAnsi="Arial"/>
          <w:i/>
          <w:sz w:val="18"/>
        </w:rPr>
        <w:t>et</w:t>
      </w:r>
      <w:r>
        <w:rPr>
          <w:rFonts w:ascii="Arial" w:eastAsia="Arial" w:hAnsi="Arial"/>
          <w:sz w:val="18"/>
        </w:rPr>
        <w:t xml:space="preserve"> </w:t>
      </w:r>
      <w:r>
        <w:rPr>
          <w:rFonts w:ascii="Arial" w:eastAsia="Arial" w:hAnsi="Arial"/>
          <w:i/>
          <w:sz w:val="18"/>
        </w:rPr>
        <w:t>seq</w:t>
      </w:r>
      <w:r>
        <w:rPr>
          <w:rFonts w:ascii="Arial" w:eastAsia="Arial" w:hAnsi="Arial"/>
          <w:sz w:val="18"/>
        </w:rPr>
        <w:t>.) to make copies of all or any part of this document (whether internally or externally) without the prior written</w:t>
      </w:r>
      <w:r>
        <w:rPr>
          <w:rFonts w:ascii="Arial" w:eastAsia="Arial" w:hAnsi="Arial"/>
          <w:i/>
          <w:sz w:val="18"/>
        </w:rPr>
        <w:t xml:space="preserve"> </w:t>
      </w:r>
      <w:r>
        <w:rPr>
          <w:rFonts w:ascii="Arial" w:eastAsia="Arial" w:hAnsi="Arial"/>
          <w:sz w:val="18"/>
        </w:rPr>
        <w:t xml:space="preserve">permission of </w:t>
      </w:r>
      <w:r>
        <w:rPr>
          <w:rFonts w:ascii="Arial" w:eastAsia="Arial" w:hAnsi="Arial"/>
          <w:sz w:val="18"/>
        </w:rPr>
        <w:t>the Association for the Advancement of Medical Instrumentation. Violators risk legal action, including civil and criminal penalties, and damages of $100,000 per offense. For permission regarding the use of all or any part of this document, complete the rep</w:t>
      </w:r>
      <w:r>
        <w:rPr>
          <w:rFonts w:ascii="Arial" w:eastAsia="Arial" w:hAnsi="Arial"/>
          <w:sz w:val="18"/>
        </w:rPr>
        <w:t xml:space="preserve">rint request form at </w:t>
      </w:r>
      <w:hyperlink r:id="rId16" w:history="1">
        <w:r>
          <w:rPr>
            <w:rFonts w:ascii="Arial" w:eastAsia="Arial" w:hAnsi="Arial"/>
            <w:color w:val="0000FF"/>
            <w:sz w:val="18"/>
            <w:u w:val="single"/>
          </w:rPr>
          <w:t>www.aami.org</w:t>
        </w:r>
        <w:r>
          <w:rPr>
            <w:rFonts w:ascii="Arial" w:eastAsia="Arial" w:hAnsi="Arial"/>
            <w:sz w:val="18"/>
            <w:u w:val="single"/>
          </w:rPr>
          <w:t xml:space="preserve"> </w:t>
        </w:r>
      </w:hyperlink>
      <w:r>
        <w:rPr>
          <w:rFonts w:ascii="Arial" w:eastAsia="Arial" w:hAnsi="Arial"/>
          <w:sz w:val="18"/>
        </w:rPr>
        <w:t>or contact AAMI, 4301 N. Fairfax Drive, Suite 301, Arlington, VA 22203-1633. Phone: (703) 525-4890; Fax: (703) 525-1067.</w:t>
      </w:r>
    </w:p>
    <w:p w:rsidR="00000000" w:rsidRDefault="00545572">
      <w:pPr>
        <w:spacing w:line="173"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Printed in the United States of America</w:t>
      </w:r>
    </w:p>
    <w:p w:rsidR="00000000" w:rsidRDefault="00545572">
      <w:pPr>
        <w:spacing w:line="207"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ISBN 1</w:t>
      </w:r>
      <w:r>
        <w:rPr>
          <w:rFonts w:ascii="Arial" w:eastAsia="Arial" w:hAnsi="Arial"/>
          <w:sz w:val="18"/>
        </w:rPr>
        <w:t>–57020</w:t>
      </w:r>
      <w:r>
        <w:rPr>
          <w:rFonts w:ascii="Arial" w:eastAsia="Arial" w:hAnsi="Arial"/>
          <w:sz w:val="18"/>
        </w:rPr>
        <w:t>–388-1</w:t>
      </w:r>
    </w:p>
    <w:p w:rsidR="00000000" w:rsidRDefault="00545572">
      <w:pPr>
        <w:spacing w:line="0" w:lineRule="atLeast"/>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5" w:name="page5"/>
            <w:bookmarkEnd w:id="5"/>
            <w:r>
              <w:rPr>
                <w:rFonts w:ascii="Arial" w:eastAsia="Arial" w:hAnsi="Arial"/>
                <w:color w:val="668000"/>
                <w:sz w:val="16"/>
              </w:rPr>
              <w:t>AA</w:t>
            </w:r>
            <w:r>
              <w:rPr>
                <w:rFonts w:ascii="Arial" w:eastAsia="Arial" w:hAnsi="Arial"/>
                <w:color w:val="668000"/>
                <w:sz w:val="16"/>
              </w:rPr>
              <w:t>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6" w:lineRule="exact"/>
        <w:rPr>
          <w:rFonts w:ascii="Times New Roman" w:eastAsia="Times New Roman" w:hAnsi="Times New Roman"/>
        </w:rPr>
      </w:pPr>
    </w:p>
    <w:p w:rsidR="00000000" w:rsidRDefault="00545572">
      <w:pPr>
        <w:tabs>
          <w:tab w:val="left" w:pos="8920"/>
        </w:tabs>
        <w:spacing w:line="0" w:lineRule="atLeast"/>
        <w:rPr>
          <w:rFonts w:ascii="Arial" w:eastAsia="Arial" w:hAnsi="Arial"/>
          <w:sz w:val="19"/>
        </w:rPr>
      </w:pPr>
      <w:r>
        <w:rPr>
          <w:rFonts w:ascii="Arial" w:eastAsia="Arial" w:hAnsi="Arial"/>
          <w:b/>
          <w:sz w:val="28"/>
        </w:rPr>
        <w:t>Contents</w:t>
      </w:r>
      <w:r>
        <w:rPr>
          <w:rFonts w:ascii="Times New Roman" w:eastAsia="Times New Roman" w:hAnsi="Times New Roman"/>
        </w:rPr>
        <w:tab/>
      </w:r>
      <w:r>
        <w:rPr>
          <w:rFonts w:ascii="Arial" w:eastAsia="Arial" w:hAnsi="Arial"/>
          <w:sz w:val="19"/>
        </w:rPr>
        <w:t>Page</w:t>
      </w:r>
    </w:p>
    <w:p w:rsidR="00000000" w:rsidRDefault="00545572">
      <w:pPr>
        <w:spacing w:line="200" w:lineRule="exact"/>
        <w:rPr>
          <w:rFonts w:ascii="Times New Roman" w:eastAsia="Times New Roman" w:hAnsi="Times New Roman"/>
        </w:rPr>
      </w:pPr>
    </w:p>
    <w:p w:rsidR="00000000" w:rsidRDefault="00545572">
      <w:pPr>
        <w:spacing w:line="236" w:lineRule="exact"/>
        <w:rPr>
          <w:rFonts w:ascii="Times New Roman" w:eastAsia="Times New Roman" w:hAnsi="Times New Roman"/>
        </w:rPr>
      </w:pPr>
    </w:p>
    <w:p w:rsidR="00000000" w:rsidRDefault="00545572">
      <w:pPr>
        <w:tabs>
          <w:tab w:val="left" w:leader="dot" w:pos="9220"/>
        </w:tabs>
        <w:spacing w:line="0" w:lineRule="atLeast"/>
        <w:rPr>
          <w:rFonts w:ascii="Arial" w:eastAsia="Arial" w:hAnsi="Arial"/>
          <w:b/>
          <w:sz w:val="19"/>
        </w:rPr>
      </w:pPr>
      <w:hyperlink w:anchor="page6" w:history="1">
        <w:r>
          <w:rPr>
            <w:rFonts w:ascii="Arial" w:eastAsia="Arial" w:hAnsi="Arial"/>
            <w:b/>
          </w:rPr>
          <w:t>Glossary of equivalent standards</w:t>
        </w:r>
      </w:hyperlink>
      <w:r>
        <w:rPr>
          <w:rFonts w:ascii="Arial" w:eastAsia="Arial" w:hAnsi="Arial"/>
          <w:b/>
        </w:rPr>
        <w:tab/>
      </w:r>
      <w:hyperlink w:anchor="page6" w:history="1">
        <w:r>
          <w:rPr>
            <w:rFonts w:ascii="Arial" w:eastAsia="Arial" w:hAnsi="Arial"/>
            <w:b/>
            <w:sz w:val="19"/>
          </w:rPr>
          <w:t>iv</w:t>
        </w:r>
      </w:hyperlink>
    </w:p>
    <w:p w:rsidR="00000000" w:rsidRDefault="00545572">
      <w:pPr>
        <w:spacing w:line="119" w:lineRule="exact"/>
        <w:rPr>
          <w:rFonts w:ascii="Times New Roman" w:eastAsia="Times New Roman" w:hAnsi="Times New Roman"/>
        </w:rPr>
      </w:pPr>
    </w:p>
    <w:p w:rsidR="00000000" w:rsidRDefault="00545572">
      <w:pPr>
        <w:tabs>
          <w:tab w:val="left" w:leader="dot" w:pos="9220"/>
        </w:tabs>
        <w:spacing w:line="0" w:lineRule="atLeast"/>
        <w:rPr>
          <w:rFonts w:ascii="Arial" w:eastAsia="Arial" w:hAnsi="Arial"/>
          <w:b/>
          <w:sz w:val="19"/>
        </w:rPr>
      </w:pPr>
      <w:hyperlink w:anchor="page8" w:history="1">
        <w:r>
          <w:rPr>
            <w:rFonts w:ascii="Arial" w:eastAsia="Arial" w:hAnsi="Arial"/>
            <w:b/>
          </w:rPr>
          <w:t>Committee representation</w:t>
        </w:r>
      </w:hyperlink>
      <w:r>
        <w:rPr>
          <w:rFonts w:ascii="Arial" w:eastAsia="Arial" w:hAnsi="Arial"/>
          <w:b/>
        </w:rPr>
        <w:tab/>
      </w:r>
      <w:hyperlink w:anchor="page8" w:history="1">
        <w:r>
          <w:rPr>
            <w:rFonts w:ascii="Arial" w:eastAsia="Arial" w:hAnsi="Arial"/>
            <w:b/>
            <w:sz w:val="19"/>
          </w:rPr>
          <w:t>vi</w:t>
        </w:r>
      </w:hyperlink>
    </w:p>
    <w:p w:rsidR="00000000" w:rsidRDefault="00545572">
      <w:pPr>
        <w:spacing w:line="120" w:lineRule="exact"/>
        <w:rPr>
          <w:rFonts w:ascii="Times New Roman" w:eastAsia="Times New Roman" w:hAnsi="Times New Roman"/>
        </w:rPr>
      </w:pPr>
    </w:p>
    <w:p w:rsidR="00000000" w:rsidRDefault="00545572">
      <w:pPr>
        <w:tabs>
          <w:tab w:val="left" w:leader="dot" w:pos="9100"/>
        </w:tabs>
        <w:spacing w:line="0" w:lineRule="atLeast"/>
        <w:rPr>
          <w:rFonts w:ascii="Arial" w:eastAsia="Arial" w:hAnsi="Arial"/>
          <w:b/>
        </w:rPr>
      </w:pPr>
      <w:hyperlink w:anchor="page10" w:history="1">
        <w:r>
          <w:rPr>
            <w:rFonts w:ascii="Arial" w:eastAsia="Arial" w:hAnsi="Arial"/>
            <w:b/>
          </w:rPr>
          <w:t>Background of ANSI/AAMI adoption of ISO 15225:2010</w:t>
        </w:r>
      </w:hyperlink>
      <w:r>
        <w:rPr>
          <w:rFonts w:ascii="Arial" w:eastAsia="Arial" w:hAnsi="Arial"/>
          <w:b/>
        </w:rPr>
        <w:tab/>
      </w:r>
      <w:hyperlink w:anchor="page10" w:history="1">
        <w:r>
          <w:rPr>
            <w:rFonts w:ascii="Arial" w:eastAsia="Arial" w:hAnsi="Arial"/>
            <w:b/>
          </w:rPr>
          <w:t>viii</w:t>
        </w:r>
      </w:hyperlink>
    </w:p>
    <w:p w:rsidR="00000000" w:rsidRDefault="00545572">
      <w:pPr>
        <w:spacing w:line="121" w:lineRule="exact"/>
        <w:rPr>
          <w:rFonts w:ascii="Times New Roman" w:eastAsia="Times New Roman" w:hAnsi="Times New Roman"/>
        </w:rPr>
      </w:pPr>
    </w:p>
    <w:p w:rsidR="00000000" w:rsidRDefault="00545572">
      <w:pPr>
        <w:tabs>
          <w:tab w:val="left" w:leader="dot" w:pos="9220"/>
        </w:tabs>
        <w:spacing w:line="0" w:lineRule="atLeast"/>
        <w:rPr>
          <w:rFonts w:ascii="Arial" w:eastAsia="Arial" w:hAnsi="Arial"/>
          <w:b/>
          <w:sz w:val="19"/>
        </w:rPr>
      </w:pPr>
      <w:hyperlink w:anchor="page11" w:history="1">
        <w:r>
          <w:rPr>
            <w:rFonts w:ascii="Arial" w:eastAsia="Arial" w:hAnsi="Arial"/>
            <w:b/>
          </w:rPr>
          <w:t>Foreword</w:t>
        </w:r>
      </w:hyperlink>
      <w:r>
        <w:rPr>
          <w:rFonts w:ascii="Arial" w:eastAsia="Arial" w:hAnsi="Arial"/>
          <w:b/>
        </w:rPr>
        <w:tab/>
      </w:r>
      <w:hyperlink w:anchor="page11" w:history="1">
        <w:r>
          <w:rPr>
            <w:rFonts w:ascii="Arial" w:eastAsia="Arial" w:hAnsi="Arial"/>
            <w:b/>
            <w:sz w:val="19"/>
          </w:rPr>
          <w:t>iv</w:t>
        </w:r>
      </w:hyperlink>
    </w:p>
    <w:p w:rsidR="00000000" w:rsidRDefault="00545572">
      <w:pPr>
        <w:spacing w:line="119" w:lineRule="exact"/>
        <w:rPr>
          <w:rFonts w:ascii="Times New Roman" w:eastAsia="Times New Roman" w:hAnsi="Times New Roman"/>
        </w:rPr>
      </w:pPr>
    </w:p>
    <w:p w:rsidR="00000000" w:rsidRDefault="00545572">
      <w:pPr>
        <w:tabs>
          <w:tab w:val="left" w:leader="dot" w:pos="9260"/>
        </w:tabs>
        <w:spacing w:line="0" w:lineRule="atLeast"/>
        <w:rPr>
          <w:rFonts w:ascii="Arial" w:eastAsia="Arial" w:hAnsi="Arial"/>
          <w:b/>
        </w:rPr>
      </w:pPr>
      <w:hyperlink w:anchor="page12" w:history="1">
        <w:r>
          <w:rPr>
            <w:rFonts w:ascii="Arial" w:eastAsia="Arial" w:hAnsi="Arial"/>
            <w:b/>
          </w:rPr>
          <w:t>Introduction</w:t>
        </w:r>
      </w:hyperlink>
      <w:r>
        <w:rPr>
          <w:rFonts w:ascii="Arial" w:eastAsia="Arial" w:hAnsi="Arial"/>
          <w:b/>
        </w:rPr>
        <w:tab/>
      </w:r>
      <w:hyperlink w:anchor="page12" w:history="1">
        <w:r>
          <w:rPr>
            <w:rFonts w:ascii="Arial" w:eastAsia="Arial" w:hAnsi="Arial"/>
            <w:b/>
          </w:rPr>
          <w:t>x</w:t>
        </w:r>
      </w:hyperlink>
    </w:p>
    <w:p w:rsidR="00000000" w:rsidRDefault="00545572">
      <w:pPr>
        <w:spacing w:line="120" w:lineRule="exact"/>
        <w:rPr>
          <w:rFonts w:ascii="Times New Roman" w:eastAsia="Times New Roman" w:hAnsi="Times New Roman"/>
        </w:rPr>
      </w:pPr>
    </w:p>
    <w:p w:rsidR="00000000" w:rsidRDefault="00545572">
      <w:pPr>
        <w:tabs>
          <w:tab w:val="left" w:pos="700"/>
          <w:tab w:val="left" w:leader="dot" w:pos="9260"/>
        </w:tabs>
        <w:spacing w:line="0" w:lineRule="atLeast"/>
        <w:rPr>
          <w:rFonts w:ascii="Arial" w:eastAsia="Arial" w:hAnsi="Arial"/>
          <w:b/>
        </w:rPr>
      </w:pPr>
      <w:r>
        <w:rPr>
          <w:rFonts w:ascii="Arial" w:eastAsia="Arial" w:hAnsi="Arial"/>
          <w:b/>
        </w:rPr>
        <w:t>1</w:t>
      </w:r>
      <w:r>
        <w:rPr>
          <w:rFonts w:ascii="Times New Roman" w:eastAsia="Times New Roman" w:hAnsi="Times New Roman"/>
        </w:rPr>
        <w:tab/>
      </w:r>
      <w:hyperlink w:anchor="page13" w:history="1">
        <w:r>
          <w:rPr>
            <w:rFonts w:ascii="Arial" w:eastAsia="Arial" w:hAnsi="Arial"/>
            <w:b/>
          </w:rPr>
          <w:t>Scope</w:t>
        </w:r>
      </w:hyperlink>
      <w:r>
        <w:rPr>
          <w:rFonts w:ascii="Arial" w:eastAsia="Arial" w:hAnsi="Arial"/>
          <w:b/>
        </w:rPr>
        <w:tab/>
      </w:r>
      <w:hyperlink w:anchor="page13" w:history="1">
        <w:r>
          <w:rPr>
            <w:rFonts w:ascii="Arial" w:eastAsia="Arial" w:hAnsi="Arial"/>
            <w:b/>
          </w:rPr>
          <w:t>1</w:t>
        </w:r>
      </w:hyperlink>
    </w:p>
    <w:p w:rsidR="00000000" w:rsidRDefault="00545572">
      <w:pPr>
        <w:spacing w:line="120" w:lineRule="exact"/>
        <w:rPr>
          <w:rFonts w:ascii="Times New Roman" w:eastAsia="Times New Roman" w:hAnsi="Times New Roman"/>
        </w:rPr>
      </w:pPr>
    </w:p>
    <w:p w:rsidR="00000000" w:rsidRDefault="00545572">
      <w:pPr>
        <w:tabs>
          <w:tab w:val="left" w:pos="700"/>
          <w:tab w:val="left" w:leader="dot" w:pos="9280"/>
        </w:tabs>
        <w:spacing w:line="0" w:lineRule="atLeast"/>
        <w:rPr>
          <w:rFonts w:ascii="Arial" w:eastAsia="Arial" w:hAnsi="Arial"/>
          <w:b/>
          <w:sz w:val="17"/>
        </w:rPr>
      </w:pPr>
      <w:r>
        <w:rPr>
          <w:rFonts w:ascii="Arial" w:eastAsia="Arial" w:hAnsi="Arial"/>
          <w:b/>
        </w:rPr>
        <w:t>2</w:t>
      </w:r>
      <w:r>
        <w:rPr>
          <w:rFonts w:ascii="Times New Roman" w:eastAsia="Times New Roman" w:hAnsi="Times New Roman"/>
        </w:rPr>
        <w:tab/>
      </w:r>
      <w:hyperlink w:anchor="page13" w:history="1">
        <w:r>
          <w:rPr>
            <w:rFonts w:ascii="Arial" w:eastAsia="Arial" w:hAnsi="Arial"/>
            <w:b/>
          </w:rPr>
          <w:t>Normative references</w:t>
        </w:r>
      </w:hyperlink>
      <w:r>
        <w:rPr>
          <w:rFonts w:ascii="Arial" w:eastAsia="Arial" w:hAnsi="Arial"/>
          <w:b/>
        </w:rPr>
        <w:tab/>
      </w:r>
      <w:hyperlink w:anchor="page13" w:history="1">
        <w:r>
          <w:rPr>
            <w:rFonts w:ascii="Arial" w:eastAsia="Arial" w:hAnsi="Arial"/>
            <w:b/>
            <w:sz w:val="17"/>
          </w:rPr>
          <w:t>1</w:t>
        </w:r>
      </w:hyperlink>
    </w:p>
    <w:p w:rsidR="00000000" w:rsidRDefault="00545572">
      <w:pPr>
        <w:spacing w:line="119" w:lineRule="exact"/>
        <w:rPr>
          <w:rFonts w:ascii="Times New Roman" w:eastAsia="Times New Roman" w:hAnsi="Times New Roman"/>
        </w:rPr>
      </w:pPr>
    </w:p>
    <w:p w:rsidR="00000000" w:rsidRDefault="00545572">
      <w:pPr>
        <w:tabs>
          <w:tab w:val="left" w:pos="700"/>
          <w:tab w:val="left" w:leader="dot" w:pos="9280"/>
        </w:tabs>
        <w:spacing w:line="0" w:lineRule="atLeast"/>
        <w:rPr>
          <w:rFonts w:ascii="Arial" w:eastAsia="Arial" w:hAnsi="Arial"/>
          <w:b/>
          <w:sz w:val="17"/>
        </w:rPr>
      </w:pPr>
      <w:r>
        <w:rPr>
          <w:rFonts w:ascii="Arial" w:eastAsia="Arial" w:hAnsi="Arial"/>
          <w:b/>
        </w:rPr>
        <w:t>3</w:t>
      </w:r>
      <w:r>
        <w:rPr>
          <w:rFonts w:ascii="Times New Roman" w:eastAsia="Times New Roman" w:hAnsi="Times New Roman"/>
        </w:rPr>
        <w:tab/>
      </w:r>
      <w:hyperlink w:anchor="page13" w:history="1">
        <w:r>
          <w:rPr>
            <w:rFonts w:ascii="Arial" w:eastAsia="Arial" w:hAnsi="Arial"/>
            <w:b/>
          </w:rPr>
          <w:t>Terms and definitions</w:t>
        </w:r>
      </w:hyperlink>
      <w:r>
        <w:rPr>
          <w:rFonts w:ascii="Arial" w:eastAsia="Arial" w:hAnsi="Arial"/>
          <w:b/>
        </w:rPr>
        <w:tab/>
      </w:r>
      <w:hyperlink w:anchor="page13" w:history="1">
        <w:r>
          <w:rPr>
            <w:rFonts w:ascii="Arial" w:eastAsia="Arial" w:hAnsi="Arial"/>
            <w:b/>
            <w:sz w:val="17"/>
          </w:rPr>
          <w:t>1</w:t>
        </w:r>
      </w:hyperlink>
    </w:p>
    <w:p w:rsidR="00000000" w:rsidRDefault="00545572">
      <w:pPr>
        <w:spacing w:line="120" w:lineRule="exact"/>
        <w:rPr>
          <w:rFonts w:ascii="Times New Roman" w:eastAsia="Times New Roman" w:hAnsi="Times New Roman"/>
        </w:rPr>
      </w:pPr>
    </w:p>
    <w:p w:rsidR="00000000" w:rsidRDefault="00545572">
      <w:pPr>
        <w:tabs>
          <w:tab w:val="left" w:pos="700"/>
          <w:tab w:val="left" w:leader="dot" w:pos="9280"/>
        </w:tabs>
        <w:spacing w:line="0" w:lineRule="atLeast"/>
        <w:rPr>
          <w:rFonts w:ascii="Arial" w:eastAsia="Arial" w:hAnsi="Arial"/>
          <w:b/>
          <w:sz w:val="17"/>
        </w:rPr>
      </w:pPr>
      <w:r>
        <w:rPr>
          <w:rFonts w:ascii="Arial" w:eastAsia="Arial" w:hAnsi="Arial"/>
          <w:b/>
        </w:rPr>
        <w:t>4</w:t>
      </w:r>
      <w:r>
        <w:rPr>
          <w:rFonts w:ascii="Times New Roman" w:eastAsia="Times New Roman" w:hAnsi="Times New Roman"/>
        </w:rPr>
        <w:tab/>
      </w:r>
      <w:hyperlink w:anchor="page17" w:history="1">
        <w:r>
          <w:rPr>
            <w:rFonts w:ascii="Arial" w:eastAsia="Arial" w:hAnsi="Arial"/>
            <w:b/>
          </w:rPr>
          <w:t>Pri</w:t>
        </w:r>
        <w:r>
          <w:rPr>
            <w:rFonts w:ascii="Arial" w:eastAsia="Arial" w:hAnsi="Arial"/>
            <w:b/>
          </w:rPr>
          <w:t>nciple of structure</w:t>
        </w:r>
      </w:hyperlink>
      <w:r>
        <w:rPr>
          <w:rFonts w:ascii="Arial" w:eastAsia="Arial" w:hAnsi="Arial"/>
          <w:b/>
        </w:rPr>
        <w:tab/>
      </w:r>
      <w:hyperlink w:anchor="page17" w:history="1">
        <w:r>
          <w:rPr>
            <w:rFonts w:ascii="Arial" w:eastAsia="Arial" w:hAnsi="Arial"/>
            <w:b/>
            <w:sz w:val="17"/>
          </w:rPr>
          <w:t>5</w:t>
        </w:r>
      </w:hyperlink>
    </w:p>
    <w:p w:rsidR="00000000" w:rsidRDefault="00545572">
      <w:pPr>
        <w:tabs>
          <w:tab w:val="left" w:pos="700"/>
          <w:tab w:val="left" w:leader="dot" w:pos="9260"/>
        </w:tabs>
        <w:spacing w:line="0" w:lineRule="atLeast"/>
        <w:rPr>
          <w:rFonts w:ascii="Arial" w:eastAsia="Arial" w:hAnsi="Arial"/>
          <w:b/>
        </w:rPr>
      </w:pPr>
      <w:hyperlink w:anchor="page17" w:history="1">
        <w:r>
          <w:rPr>
            <w:rFonts w:ascii="Arial" w:eastAsia="Arial" w:hAnsi="Arial"/>
            <w:b/>
          </w:rPr>
          <w:t>4.1</w:t>
        </w:r>
      </w:hyperlink>
      <w:r>
        <w:rPr>
          <w:rFonts w:ascii="Arial" w:eastAsia="Arial" w:hAnsi="Arial"/>
          <w:b/>
        </w:rPr>
        <w:tab/>
      </w:r>
      <w:hyperlink w:anchor="page17" w:history="1">
        <w:r>
          <w:rPr>
            <w:rFonts w:ascii="Arial" w:eastAsia="Arial" w:hAnsi="Arial"/>
            <w:b/>
          </w:rPr>
          <w:t>General</w:t>
        </w:r>
      </w:hyperlink>
      <w:r>
        <w:rPr>
          <w:rFonts w:ascii="Arial" w:eastAsia="Arial" w:hAnsi="Arial"/>
          <w:b/>
        </w:rPr>
        <w:tab/>
      </w:r>
      <w:hyperlink w:anchor="page17" w:history="1">
        <w:r>
          <w:rPr>
            <w:rFonts w:ascii="Arial" w:eastAsia="Arial" w:hAnsi="Arial"/>
            <w:b/>
          </w:rPr>
          <w:t>5</w:t>
        </w:r>
      </w:hyperlink>
    </w:p>
    <w:p w:rsidR="00000000" w:rsidRDefault="00545572">
      <w:pPr>
        <w:tabs>
          <w:tab w:val="left" w:pos="700"/>
          <w:tab w:val="left" w:leader="dot" w:pos="9260"/>
        </w:tabs>
        <w:spacing w:line="0" w:lineRule="atLeast"/>
        <w:rPr>
          <w:rFonts w:ascii="Arial" w:eastAsia="Arial" w:hAnsi="Arial"/>
          <w:b/>
        </w:rPr>
      </w:pPr>
      <w:hyperlink w:anchor="page17" w:history="1">
        <w:r>
          <w:rPr>
            <w:rFonts w:ascii="Arial" w:eastAsia="Arial" w:hAnsi="Arial"/>
            <w:b/>
          </w:rPr>
          <w:t>4.2</w:t>
        </w:r>
      </w:hyperlink>
      <w:r>
        <w:rPr>
          <w:rFonts w:ascii="Arial" w:eastAsia="Arial" w:hAnsi="Arial"/>
          <w:b/>
        </w:rPr>
        <w:tab/>
      </w:r>
      <w:hyperlink w:anchor="page17" w:history="1">
        <w:r>
          <w:rPr>
            <w:rFonts w:ascii="Arial" w:eastAsia="Arial" w:hAnsi="Arial"/>
            <w:b/>
          </w:rPr>
          <w:t>Device category</w:t>
        </w:r>
      </w:hyperlink>
      <w:r>
        <w:rPr>
          <w:rFonts w:ascii="Arial" w:eastAsia="Arial" w:hAnsi="Arial"/>
          <w:b/>
        </w:rPr>
        <w:tab/>
      </w:r>
      <w:hyperlink w:anchor="page17" w:history="1">
        <w:r>
          <w:rPr>
            <w:rFonts w:ascii="Arial" w:eastAsia="Arial" w:hAnsi="Arial"/>
            <w:b/>
          </w:rPr>
          <w:t>5</w:t>
        </w:r>
      </w:hyperlink>
    </w:p>
    <w:p w:rsidR="00000000" w:rsidRDefault="00545572">
      <w:pPr>
        <w:tabs>
          <w:tab w:val="left" w:pos="700"/>
          <w:tab w:val="left" w:leader="dot" w:pos="9260"/>
        </w:tabs>
        <w:spacing w:line="0" w:lineRule="atLeast"/>
        <w:rPr>
          <w:rFonts w:ascii="Arial" w:eastAsia="Arial" w:hAnsi="Arial"/>
          <w:b/>
        </w:rPr>
      </w:pPr>
      <w:hyperlink w:anchor="page17" w:history="1">
        <w:r>
          <w:rPr>
            <w:rFonts w:ascii="Arial" w:eastAsia="Arial" w:hAnsi="Arial"/>
            <w:b/>
          </w:rPr>
          <w:t>4.3</w:t>
        </w:r>
      </w:hyperlink>
      <w:r>
        <w:rPr>
          <w:rFonts w:ascii="Arial" w:eastAsia="Arial" w:hAnsi="Arial"/>
          <w:b/>
        </w:rPr>
        <w:tab/>
      </w:r>
      <w:hyperlink w:anchor="page17" w:history="1">
        <w:r>
          <w:rPr>
            <w:rFonts w:ascii="Arial" w:eastAsia="Arial" w:hAnsi="Arial"/>
            <w:b/>
          </w:rPr>
          <w:t>Collective term</w:t>
        </w:r>
      </w:hyperlink>
      <w:r>
        <w:rPr>
          <w:rFonts w:ascii="Arial" w:eastAsia="Arial" w:hAnsi="Arial"/>
          <w:b/>
        </w:rPr>
        <w:tab/>
      </w:r>
      <w:hyperlink w:anchor="page17" w:history="1">
        <w:r>
          <w:rPr>
            <w:rFonts w:ascii="Arial" w:eastAsia="Arial" w:hAnsi="Arial"/>
            <w:b/>
          </w:rPr>
          <w:t>5</w:t>
        </w:r>
      </w:hyperlink>
    </w:p>
    <w:p w:rsidR="00000000" w:rsidRDefault="00545572">
      <w:pPr>
        <w:tabs>
          <w:tab w:val="left" w:pos="700"/>
          <w:tab w:val="left" w:leader="dot" w:pos="9280"/>
        </w:tabs>
        <w:spacing w:line="0" w:lineRule="atLeast"/>
        <w:rPr>
          <w:rFonts w:ascii="Arial" w:eastAsia="Arial" w:hAnsi="Arial"/>
          <w:b/>
          <w:sz w:val="17"/>
        </w:rPr>
      </w:pPr>
      <w:hyperlink w:anchor="page17" w:history="1">
        <w:r>
          <w:rPr>
            <w:rFonts w:ascii="Arial" w:eastAsia="Arial" w:hAnsi="Arial"/>
            <w:b/>
          </w:rPr>
          <w:t>4.4</w:t>
        </w:r>
      </w:hyperlink>
      <w:r>
        <w:rPr>
          <w:rFonts w:ascii="Arial" w:eastAsia="Arial" w:hAnsi="Arial"/>
          <w:b/>
        </w:rPr>
        <w:tab/>
      </w:r>
      <w:hyperlink w:anchor="page17" w:history="1">
        <w:r>
          <w:rPr>
            <w:rFonts w:ascii="Arial" w:eastAsia="Arial" w:hAnsi="Arial"/>
            <w:b/>
          </w:rPr>
          <w:t>Generic device group</w:t>
        </w:r>
      </w:hyperlink>
      <w:r>
        <w:rPr>
          <w:rFonts w:ascii="Arial" w:eastAsia="Arial" w:hAnsi="Arial"/>
          <w:b/>
        </w:rPr>
        <w:tab/>
      </w:r>
      <w:hyperlink w:anchor="page17" w:history="1">
        <w:r>
          <w:rPr>
            <w:rFonts w:ascii="Arial" w:eastAsia="Arial" w:hAnsi="Arial"/>
            <w:b/>
            <w:sz w:val="17"/>
          </w:rPr>
          <w:t>5</w:t>
        </w:r>
      </w:hyperlink>
    </w:p>
    <w:p w:rsidR="00000000" w:rsidRDefault="00545572">
      <w:pPr>
        <w:tabs>
          <w:tab w:val="left" w:pos="700"/>
          <w:tab w:val="left" w:leader="dot" w:pos="9260"/>
        </w:tabs>
        <w:spacing w:line="0" w:lineRule="atLeast"/>
        <w:rPr>
          <w:rFonts w:ascii="Arial" w:eastAsia="Arial" w:hAnsi="Arial"/>
          <w:b/>
        </w:rPr>
      </w:pPr>
      <w:hyperlink w:anchor="page18" w:history="1">
        <w:r>
          <w:rPr>
            <w:rFonts w:ascii="Arial" w:eastAsia="Arial" w:hAnsi="Arial"/>
            <w:b/>
          </w:rPr>
          <w:t>4.5</w:t>
        </w:r>
      </w:hyperlink>
      <w:r>
        <w:rPr>
          <w:rFonts w:ascii="Arial" w:eastAsia="Arial" w:hAnsi="Arial"/>
          <w:b/>
        </w:rPr>
        <w:tab/>
      </w:r>
      <w:hyperlink w:anchor="page18" w:history="1">
        <w:r>
          <w:rPr>
            <w:rFonts w:ascii="Arial" w:eastAsia="Arial" w:hAnsi="Arial"/>
            <w:b/>
          </w:rPr>
          <w:t>Device type</w:t>
        </w:r>
      </w:hyperlink>
      <w:r>
        <w:rPr>
          <w:rFonts w:ascii="Arial" w:eastAsia="Arial" w:hAnsi="Arial"/>
          <w:b/>
        </w:rPr>
        <w:tab/>
      </w:r>
      <w:hyperlink w:anchor="page18" w:history="1">
        <w:r>
          <w:rPr>
            <w:rFonts w:ascii="Arial" w:eastAsia="Arial" w:hAnsi="Arial"/>
            <w:b/>
          </w:rPr>
          <w:t>6</w:t>
        </w:r>
      </w:hyperlink>
    </w:p>
    <w:p w:rsidR="00000000" w:rsidRDefault="00545572">
      <w:pPr>
        <w:tabs>
          <w:tab w:val="left" w:pos="700"/>
          <w:tab w:val="left" w:leader="dot" w:pos="9280"/>
        </w:tabs>
        <w:spacing w:line="0" w:lineRule="atLeast"/>
        <w:rPr>
          <w:rFonts w:ascii="Arial" w:eastAsia="Arial" w:hAnsi="Arial"/>
          <w:b/>
          <w:sz w:val="17"/>
        </w:rPr>
      </w:pPr>
      <w:hyperlink w:anchor="page18" w:history="1">
        <w:r>
          <w:rPr>
            <w:rFonts w:ascii="Arial" w:eastAsia="Arial" w:hAnsi="Arial"/>
            <w:b/>
          </w:rPr>
          <w:t>4.6</w:t>
        </w:r>
      </w:hyperlink>
      <w:r>
        <w:rPr>
          <w:rFonts w:ascii="Arial" w:eastAsia="Arial" w:hAnsi="Arial"/>
          <w:b/>
        </w:rPr>
        <w:tab/>
      </w:r>
      <w:hyperlink w:anchor="page18" w:history="1">
        <w:r>
          <w:rPr>
            <w:rFonts w:ascii="Arial" w:eastAsia="Arial" w:hAnsi="Arial"/>
            <w:b/>
          </w:rPr>
          <w:t>Nomenclature structure example</w:t>
        </w:r>
      </w:hyperlink>
      <w:r>
        <w:rPr>
          <w:rFonts w:ascii="Arial" w:eastAsia="Arial" w:hAnsi="Arial"/>
          <w:b/>
        </w:rPr>
        <w:tab/>
      </w:r>
      <w:hyperlink w:anchor="page18" w:history="1">
        <w:r>
          <w:rPr>
            <w:rFonts w:ascii="Arial" w:eastAsia="Arial" w:hAnsi="Arial"/>
            <w:b/>
            <w:sz w:val="17"/>
          </w:rPr>
          <w:t>6</w:t>
        </w:r>
      </w:hyperlink>
    </w:p>
    <w:p w:rsidR="00000000" w:rsidRDefault="00545572">
      <w:pPr>
        <w:spacing w:line="120" w:lineRule="exact"/>
        <w:rPr>
          <w:rFonts w:ascii="Arial" w:eastAsia="Arial" w:hAnsi="Arial"/>
          <w:b/>
        </w:rPr>
      </w:pPr>
    </w:p>
    <w:p w:rsidR="00000000" w:rsidRDefault="00545572">
      <w:pPr>
        <w:tabs>
          <w:tab w:val="left" w:pos="700"/>
          <w:tab w:val="left" w:leader="dot" w:pos="9260"/>
        </w:tabs>
        <w:spacing w:line="0" w:lineRule="atLeast"/>
        <w:rPr>
          <w:rFonts w:ascii="Arial" w:eastAsia="Arial" w:hAnsi="Arial"/>
          <w:b/>
        </w:rPr>
      </w:pPr>
      <w:r>
        <w:rPr>
          <w:rFonts w:ascii="Arial" w:eastAsia="Arial" w:hAnsi="Arial"/>
          <w:b/>
        </w:rPr>
        <w:t>5</w:t>
      </w:r>
      <w:r>
        <w:rPr>
          <w:rFonts w:ascii="Times New Roman" w:eastAsia="Times New Roman" w:hAnsi="Times New Roman"/>
        </w:rPr>
        <w:tab/>
      </w:r>
      <w:hyperlink w:anchor="page19" w:history="1">
        <w:r>
          <w:rPr>
            <w:rFonts w:ascii="Arial" w:eastAsia="Arial" w:hAnsi="Arial"/>
            <w:b/>
          </w:rPr>
          <w:t>Requirements</w:t>
        </w:r>
      </w:hyperlink>
      <w:r>
        <w:rPr>
          <w:rFonts w:ascii="Arial" w:eastAsia="Arial" w:hAnsi="Arial"/>
          <w:b/>
        </w:rPr>
        <w:tab/>
      </w:r>
      <w:hyperlink w:anchor="page19" w:history="1">
        <w:r>
          <w:rPr>
            <w:rFonts w:ascii="Arial" w:eastAsia="Arial" w:hAnsi="Arial"/>
            <w:b/>
          </w:rPr>
          <w:t>7</w:t>
        </w:r>
      </w:hyperlink>
    </w:p>
    <w:p w:rsidR="00000000" w:rsidRDefault="00545572">
      <w:pPr>
        <w:tabs>
          <w:tab w:val="left" w:pos="700"/>
          <w:tab w:val="left" w:leader="dot" w:pos="9260"/>
        </w:tabs>
        <w:spacing w:line="0" w:lineRule="atLeast"/>
        <w:rPr>
          <w:rFonts w:ascii="Arial" w:eastAsia="Arial" w:hAnsi="Arial"/>
          <w:b/>
        </w:rPr>
      </w:pPr>
      <w:hyperlink w:anchor="page19" w:history="1">
        <w:r>
          <w:rPr>
            <w:rFonts w:ascii="Arial" w:eastAsia="Arial" w:hAnsi="Arial"/>
            <w:b/>
          </w:rPr>
          <w:t>5.1</w:t>
        </w:r>
      </w:hyperlink>
      <w:r>
        <w:rPr>
          <w:rFonts w:ascii="Arial" w:eastAsia="Arial" w:hAnsi="Arial"/>
          <w:b/>
        </w:rPr>
        <w:tab/>
      </w:r>
      <w:hyperlink w:anchor="page19" w:history="1">
        <w:r>
          <w:rPr>
            <w:rFonts w:ascii="Arial" w:eastAsia="Arial" w:hAnsi="Arial"/>
            <w:b/>
          </w:rPr>
          <w:t>Device category</w:t>
        </w:r>
      </w:hyperlink>
      <w:r>
        <w:rPr>
          <w:rFonts w:ascii="Arial" w:eastAsia="Arial" w:hAnsi="Arial"/>
          <w:b/>
        </w:rPr>
        <w:tab/>
      </w:r>
      <w:hyperlink w:anchor="page19" w:history="1">
        <w:r>
          <w:rPr>
            <w:rFonts w:ascii="Arial" w:eastAsia="Arial" w:hAnsi="Arial"/>
            <w:b/>
          </w:rPr>
          <w:t>7</w:t>
        </w:r>
      </w:hyperlink>
    </w:p>
    <w:p w:rsidR="00000000" w:rsidRDefault="00545572">
      <w:pPr>
        <w:tabs>
          <w:tab w:val="left" w:pos="700"/>
          <w:tab w:val="left" w:leader="dot" w:pos="9280"/>
        </w:tabs>
        <w:spacing w:line="0" w:lineRule="atLeast"/>
        <w:rPr>
          <w:rFonts w:ascii="Arial" w:eastAsia="Arial" w:hAnsi="Arial"/>
          <w:b/>
          <w:sz w:val="17"/>
        </w:rPr>
      </w:pPr>
      <w:hyperlink w:anchor="page20" w:history="1">
        <w:r>
          <w:rPr>
            <w:rFonts w:ascii="Arial" w:eastAsia="Arial" w:hAnsi="Arial"/>
            <w:b/>
          </w:rPr>
          <w:t>5.2</w:t>
        </w:r>
      </w:hyperlink>
      <w:r>
        <w:rPr>
          <w:rFonts w:ascii="Arial" w:eastAsia="Arial" w:hAnsi="Arial"/>
          <w:b/>
        </w:rPr>
        <w:tab/>
      </w:r>
      <w:hyperlink w:anchor="page20" w:history="1">
        <w:r>
          <w:rPr>
            <w:rFonts w:ascii="Arial" w:eastAsia="Arial" w:hAnsi="Arial"/>
            <w:b/>
          </w:rPr>
          <w:t>Generic device group</w:t>
        </w:r>
      </w:hyperlink>
      <w:r>
        <w:rPr>
          <w:rFonts w:ascii="Arial" w:eastAsia="Arial" w:hAnsi="Arial"/>
          <w:b/>
        </w:rPr>
        <w:tab/>
      </w:r>
      <w:hyperlink w:anchor="page20" w:history="1">
        <w:r>
          <w:rPr>
            <w:rFonts w:ascii="Arial" w:eastAsia="Arial" w:hAnsi="Arial"/>
            <w:b/>
            <w:sz w:val="17"/>
          </w:rPr>
          <w:t>8</w:t>
        </w:r>
      </w:hyperlink>
    </w:p>
    <w:p w:rsidR="00000000" w:rsidRDefault="00545572">
      <w:pPr>
        <w:tabs>
          <w:tab w:val="left" w:pos="700"/>
          <w:tab w:val="left" w:leader="dot" w:pos="9160"/>
        </w:tabs>
        <w:spacing w:line="0" w:lineRule="atLeast"/>
        <w:rPr>
          <w:rFonts w:ascii="Arial" w:eastAsia="Arial" w:hAnsi="Arial"/>
          <w:b/>
          <w:sz w:val="19"/>
        </w:rPr>
      </w:pPr>
      <w:hyperlink w:anchor="page22" w:history="1">
        <w:r>
          <w:rPr>
            <w:rFonts w:ascii="Arial" w:eastAsia="Arial" w:hAnsi="Arial"/>
            <w:b/>
          </w:rPr>
          <w:t>5.3</w:t>
        </w:r>
      </w:hyperlink>
      <w:r>
        <w:rPr>
          <w:rFonts w:ascii="Arial" w:eastAsia="Arial" w:hAnsi="Arial"/>
          <w:b/>
        </w:rPr>
        <w:tab/>
      </w:r>
      <w:hyperlink w:anchor="page22" w:history="1">
        <w:r>
          <w:rPr>
            <w:rFonts w:ascii="Arial" w:eastAsia="Arial" w:hAnsi="Arial"/>
            <w:b/>
          </w:rPr>
          <w:t>Device type</w:t>
        </w:r>
      </w:hyperlink>
      <w:r>
        <w:rPr>
          <w:rFonts w:ascii="Arial" w:eastAsia="Arial" w:hAnsi="Arial"/>
          <w:b/>
        </w:rPr>
        <w:tab/>
      </w:r>
      <w:hyperlink w:anchor="page22" w:history="1">
        <w:r>
          <w:rPr>
            <w:rFonts w:ascii="Arial" w:eastAsia="Arial" w:hAnsi="Arial"/>
            <w:b/>
            <w:sz w:val="19"/>
          </w:rPr>
          <w:t>10</w:t>
        </w:r>
      </w:hyperlink>
    </w:p>
    <w:p w:rsidR="00000000" w:rsidRDefault="00545572">
      <w:pPr>
        <w:tabs>
          <w:tab w:val="left" w:pos="700"/>
          <w:tab w:val="left" w:leader="dot" w:pos="9160"/>
        </w:tabs>
        <w:spacing w:line="0" w:lineRule="atLeast"/>
        <w:rPr>
          <w:rFonts w:ascii="Arial" w:eastAsia="Arial" w:hAnsi="Arial"/>
          <w:b/>
          <w:sz w:val="19"/>
        </w:rPr>
      </w:pPr>
      <w:hyperlink w:anchor="page22" w:history="1">
        <w:r>
          <w:rPr>
            <w:rFonts w:ascii="Arial" w:eastAsia="Arial" w:hAnsi="Arial"/>
            <w:b/>
          </w:rPr>
          <w:t>5.4</w:t>
        </w:r>
      </w:hyperlink>
      <w:r>
        <w:rPr>
          <w:rFonts w:ascii="Arial" w:eastAsia="Arial" w:hAnsi="Arial"/>
          <w:b/>
        </w:rPr>
        <w:tab/>
      </w:r>
      <w:hyperlink w:anchor="page22" w:history="1">
        <w:r>
          <w:rPr>
            <w:rFonts w:ascii="Arial" w:eastAsia="Arial" w:hAnsi="Arial"/>
            <w:b/>
          </w:rPr>
          <w:t>Collective term</w:t>
        </w:r>
      </w:hyperlink>
      <w:r>
        <w:rPr>
          <w:rFonts w:ascii="Arial" w:eastAsia="Arial" w:hAnsi="Arial"/>
          <w:b/>
        </w:rPr>
        <w:tab/>
      </w:r>
      <w:hyperlink w:anchor="page22" w:history="1">
        <w:r>
          <w:rPr>
            <w:rFonts w:ascii="Arial" w:eastAsia="Arial" w:hAnsi="Arial"/>
            <w:b/>
            <w:sz w:val="19"/>
          </w:rPr>
          <w:t>10</w:t>
        </w:r>
      </w:hyperlink>
    </w:p>
    <w:p w:rsidR="00000000" w:rsidRDefault="00545572">
      <w:pPr>
        <w:spacing w:line="120" w:lineRule="exact"/>
        <w:rPr>
          <w:rFonts w:ascii="Arial" w:eastAsia="Arial" w:hAnsi="Arial"/>
          <w:b/>
        </w:rPr>
      </w:pPr>
    </w:p>
    <w:p w:rsidR="00000000" w:rsidRDefault="00545572">
      <w:pPr>
        <w:tabs>
          <w:tab w:val="left" w:pos="700"/>
          <w:tab w:val="left" w:leader="dot" w:pos="9160"/>
        </w:tabs>
        <w:spacing w:line="0" w:lineRule="atLeast"/>
        <w:rPr>
          <w:rFonts w:ascii="Arial" w:eastAsia="Arial" w:hAnsi="Arial"/>
          <w:b/>
          <w:sz w:val="19"/>
        </w:rPr>
      </w:pPr>
      <w:r>
        <w:rPr>
          <w:rFonts w:ascii="Arial" w:eastAsia="Arial" w:hAnsi="Arial"/>
          <w:b/>
        </w:rPr>
        <w:t>6</w:t>
      </w:r>
      <w:r>
        <w:rPr>
          <w:rFonts w:ascii="Times New Roman" w:eastAsia="Times New Roman" w:hAnsi="Times New Roman"/>
        </w:rPr>
        <w:tab/>
      </w:r>
      <w:hyperlink w:anchor="page22" w:history="1">
        <w:r>
          <w:rPr>
            <w:rFonts w:ascii="Arial" w:eastAsia="Arial" w:hAnsi="Arial"/>
            <w:b/>
          </w:rPr>
          <w:t>Data file dictionary</w:t>
        </w:r>
      </w:hyperlink>
      <w:r>
        <w:rPr>
          <w:rFonts w:ascii="Arial" w:eastAsia="Arial" w:hAnsi="Arial"/>
          <w:b/>
        </w:rPr>
        <w:tab/>
      </w:r>
      <w:hyperlink w:anchor="page22" w:history="1">
        <w:r>
          <w:rPr>
            <w:rFonts w:ascii="Arial" w:eastAsia="Arial" w:hAnsi="Arial"/>
            <w:b/>
            <w:sz w:val="19"/>
          </w:rPr>
          <w:t>10</w:t>
        </w:r>
      </w:hyperlink>
    </w:p>
    <w:p w:rsidR="00000000" w:rsidRDefault="00545572">
      <w:pPr>
        <w:tabs>
          <w:tab w:val="left" w:pos="700"/>
          <w:tab w:val="left" w:leader="dot" w:pos="9160"/>
        </w:tabs>
        <w:spacing w:line="0" w:lineRule="atLeast"/>
        <w:rPr>
          <w:rFonts w:ascii="Arial" w:eastAsia="Arial" w:hAnsi="Arial"/>
          <w:b/>
          <w:sz w:val="19"/>
        </w:rPr>
      </w:pPr>
      <w:hyperlink w:anchor="page22" w:history="1">
        <w:r>
          <w:rPr>
            <w:rFonts w:ascii="Arial" w:eastAsia="Arial" w:hAnsi="Arial"/>
            <w:b/>
          </w:rPr>
          <w:t>6.1</w:t>
        </w:r>
      </w:hyperlink>
      <w:r>
        <w:rPr>
          <w:rFonts w:ascii="Arial" w:eastAsia="Arial" w:hAnsi="Arial"/>
          <w:b/>
        </w:rPr>
        <w:tab/>
      </w:r>
      <w:hyperlink w:anchor="page22" w:history="1">
        <w:r>
          <w:rPr>
            <w:rFonts w:ascii="Arial" w:eastAsia="Arial" w:hAnsi="Arial"/>
            <w:b/>
          </w:rPr>
          <w:t>General</w:t>
        </w:r>
      </w:hyperlink>
      <w:r>
        <w:rPr>
          <w:rFonts w:ascii="Arial" w:eastAsia="Arial" w:hAnsi="Arial"/>
          <w:b/>
        </w:rPr>
        <w:tab/>
      </w:r>
      <w:hyperlink w:anchor="page22" w:history="1">
        <w:r>
          <w:rPr>
            <w:rFonts w:ascii="Arial" w:eastAsia="Arial" w:hAnsi="Arial"/>
            <w:b/>
            <w:sz w:val="19"/>
          </w:rPr>
          <w:t>10</w:t>
        </w:r>
      </w:hyperlink>
    </w:p>
    <w:p w:rsidR="00000000" w:rsidRDefault="00545572">
      <w:pPr>
        <w:tabs>
          <w:tab w:val="left" w:pos="700"/>
          <w:tab w:val="left" w:leader="dot" w:pos="9160"/>
        </w:tabs>
        <w:spacing w:line="0" w:lineRule="atLeast"/>
        <w:rPr>
          <w:rFonts w:ascii="Arial" w:eastAsia="Arial" w:hAnsi="Arial"/>
          <w:b/>
          <w:sz w:val="19"/>
        </w:rPr>
      </w:pPr>
      <w:hyperlink w:anchor="page22" w:history="1">
        <w:r>
          <w:rPr>
            <w:rFonts w:ascii="Arial" w:eastAsia="Arial" w:hAnsi="Arial"/>
            <w:b/>
          </w:rPr>
          <w:t>6.2</w:t>
        </w:r>
      </w:hyperlink>
      <w:r>
        <w:rPr>
          <w:rFonts w:ascii="Arial" w:eastAsia="Arial" w:hAnsi="Arial"/>
          <w:b/>
        </w:rPr>
        <w:tab/>
      </w:r>
      <w:hyperlink w:anchor="page22" w:history="1">
        <w:r>
          <w:rPr>
            <w:rFonts w:ascii="Arial" w:eastAsia="Arial" w:hAnsi="Arial"/>
            <w:b/>
          </w:rPr>
          <w:t>Device category data file</w:t>
        </w:r>
      </w:hyperlink>
      <w:r>
        <w:rPr>
          <w:rFonts w:ascii="Arial" w:eastAsia="Arial" w:hAnsi="Arial"/>
          <w:b/>
        </w:rPr>
        <w:tab/>
      </w:r>
      <w:hyperlink w:anchor="page22" w:history="1">
        <w:r>
          <w:rPr>
            <w:rFonts w:ascii="Arial" w:eastAsia="Arial" w:hAnsi="Arial"/>
            <w:b/>
            <w:sz w:val="19"/>
          </w:rPr>
          <w:t>10</w:t>
        </w:r>
      </w:hyperlink>
    </w:p>
    <w:p w:rsidR="00000000" w:rsidRDefault="00545572">
      <w:pPr>
        <w:tabs>
          <w:tab w:val="left" w:pos="700"/>
          <w:tab w:val="left" w:leader="dot" w:pos="9160"/>
        </w:tabs>
        <w:spacing w:line="0" w:lineRule="atLeast"/>
        <w:rPr>
          <w:rFonts w:ascii="Arial" w:eastAsia="Arial" w:hAnsi="Arial"/>
          <w:b/>
          <w:sz w:val="19"/>
        </w:rPr>
      </w:pPr>
      <w:hyperlink w:anchor="page23" w:history="1">
        <w:r>
          <w:rPr>
            <w:rFonts w:ascii="Arial" w:eastAsia="Arial" w:hAnsi="Arial"/>
            <w:b/>
          </w:rPr>
          <w:t>6.3</w:t>
        </w:r>
      </w:hyperlink>
      <w:r>
        <w:rPr>
          <w:rFonts w:ascii="Arial" w:eastAsia="Arial" w:hAnsi="Arial"/>
          <w:b/>
        </w:rPr>
        <w:tab/>
      </w:r>
      <w:hyperlink w:anchor="page23" w:history="1">
        <w:r>
          <w:rPr>
            <w:rFonts w:ascii="Arial" w:eastAsia="Arial" w:hAnsi="Arial"/>
            <w:b/>
          </w:rPr>
          <w:t>Generic device group data file</w:t>
        </w:r>
      </w:hyperlink>
      <w:r>
        <w:rPr>
          <w:rFonts w:ascii="Arial" w:eastAsia="Arial" w:hAnsi="Arial"/>
          <w:b/>
        </w:rPr>
        <w:tab/>
      </w:r>
      <w:hyperlink w:anchor="page23" w:history="1">
        <w:r>
          <w:rPr>
            <w:rFonts w:ascii="Arial" w:eastAsia="Arial" w:hAnsi="Arial"/>
            <w:b/>
            <w:sz w:val="19"/>
          </w:rPr>
          <w:t>11</w:t>
        </w:r>
      </w:hyperlink>
    </w:p>
    <w:p w:rsidR="00000000" w:rsidRDefault="00545572">
      <w:pPr>
        <w:tabs>
          <w:tab w:val="left" w:pos="700"/>
          <w:tab w:val="left" w:leader="dot" w:pos="9160"/>
        </w:tabs>
        <w:spacing w:line="0" w:lineRule="atLeast"/>
        <w:rPr>
          <w:rFonts w:ascii="Arial" w:eastAsia="Arial" w:hAnsi="Arial"/>
          <w:b/>
          <w:sz w:val="19"/>
        </w:rPr>
      </w:pPr>
      <w:hyperlink w:anchor="page24" w:history="1">
        <w:r>
          <w:rPr>
            <w:rFonts w:ascii="Arial" w:eastAsia="Arial" w:hAnsi="Arial"/>
            <w:b/>
          </w:rPr>
          <w:t>6.4</w:t>
        </w:r>
      </w:hyperlink>
      <w:r>
        <w:rPr>
          <w:rFonts w:ascii="Arial" w:eastAsia="Arial" w:hAnsi="Arial"/>
          <w:b/>
        </w:rPr>
        <w:tab/>
      </w:r>
      <w:hyperlink w:anchor="page24" w:history="1">
        <w:r>
          <w:rPr>
            <w:rFonts w:ascii="Arial" w:eastAsia="Arial" w:hAnsi="Arial"/>
            <w:b/>
          </w:rPr>
          <w:t>Device type data file</w:t>
        </w:r>
      </w:hyperlink>
      <w:r>
        <w:rPr>
          <w:rFonts w:ascii="Arial" w:eastAsia="Arial" w:hAnsi="Arial"/>
          <w:b/>
        </w:rPr>
        <w:tab/>
      </w:r>
      <w:hyperlink w:anchor="page24" w:history="1">
        <w:r>
          <w:rPr>
            <w:rFonts w:ascii="Arial" w:eastAsia="Arial" w:hAnsi="Arial"/>
            <w:b/>
            <w:sz w:val="19"/>
          </w:rPr>
          <w:t>12</w:t>
        </w:r>
      </w:hyperlink>
    </w:p>
    <w:p w:rsidR="00000000" w:rsidRDefault="00545572">
      <w:pPr>
        <w:tabs>
          <w:tab w:val="left" w:pos="700"/>
          <w:tab w:val="left" w:leader="dot" w:pos="9160"/>
        </w:tabs>
        <w:spacing w:line="0" w:lineRule="atLeast"/>
        <w:rPr>
          <w:rFonts w:ascii="Arial" w:eastAsia="Arial" w:hAnsi="Arial"/>
          <w:b/>
          <w:sz w:val="19"/>
        </w:rPr>
      </w:pPr>
      <w:hyperlink w:anchor="page24" w:history="1">
        <w:r>
          <w:rPr>
            <w:rFonts w:ascii="Arial" w:eastAsia="Arial" w:hAnsi="Arial"/>
            <w:b/>
          </w:rPr>
          <w:t>6.5</w:t>
        </w:r>
      </w:hyperlink>
      <w:r>
        <w:rPr>
          <w:rFonts w:ascii="Arial" w:eastAsia="Arial" w:hAnsi="Arial"/>
          <w:b/>
        </w:rPr>
        <w:tab/>
      </w:r>
      <w:hyperlink w:anchor="page24" w:history="1">
        <w:r>
          <w:rPr>
            <w:rFonts w:ascii="Arial" w:eastAsia="Arial" w:hAnsi="Arial"/>
            <w:b/>
          </w:rPr>
          <w:t>Collective term data file</w:t>
        </w:r>
      </w:hyperlink>
      <w:r>
        <w:rPr>
          <w:rFonts w:ascii="Arial" w:eastAsia="Arial" w:hAnsi="Arial"/>
          <w:b/>
        </w:rPr>
        <w:tab/>
      </w:r>
      <w:hyperlink w:anchor="page24" w:history="1">
        <w:r>
          <w:rPr>
            <w:rFonts w:ascii="Arial" w:eastAsia="Arial" w:hAnsi="Arial"/>
            <w:b/>
            <w:sz w:val="19"/>
          </w:rPr>
          <w:t>12</w:t>
        </w:r>
      </w:hyperlink>
    </w:p>
    <w:p w:rsidR="00000000" w:rsidRDefault="00545572">
      <w:pPr>
        <w:spacing w:line="119" w:lineRule="exact"/>
        <w:rPr>
          <w:rFonts w:ascii="Arial" w:eastAsia="Arial" w:hAnsi="Arial"/>
          <w:b/>
        </w:rPr>
      </w:pPr>
    </w:p>
    <w:p w:rsidR="00000000" w:rsidRDefault="00545572">
      <w:pPr>
        <w:tabs>
          <w:tab w:val="left" w:leader="dot" w:pos="9160"/>
        </w:tabs>
        <w:spacing w:line="0" w:lineRule="atLeast"/>
        <w:rPr>
          <w:rFonts w:ascii="Arial" w:eastAsia="Arial" w:hAnsi="Arial"/>
          <w:b/>
          <w:sz w:val="19"/>
        </w:rPr>
      </w:pPr>
      <w:hyperlink w:anchor="page25" w:history="1">
        <w:r>
          <w:rPr>
            <w:rFonts w:ascii="Arial" w:eastAsia="Arial" w:hAnsi="Arial"/>
            <w:b/>
          </w:rPr>
          <w:t xml:space="preserve">Annex A </w:t>
        </w:r>
        <w:r>
          <w:rPr>
            <w:rFonts w:ascii="Arial" w:eastAsia="Arial" w:hAnsi="Arial"/>
          </w:rPr>
          <w:t>(informativ</w:t>
        </w:r>
        <w:r>
          <w:rPr>
            <w:rFonts w:ascii="Arial" w:eastAsia="Arial" w:hAnsi="Arial"/>
          </w:rPr>
          <w:t>e)</w:t>
        </w:r>
        <w:r>
          <w:rPr>
            <w:rFonts w:ascii="Arial" w:eastAsia="Arial" w:hAnsi="Arial"/>
            <w:b/>
          </w:rPr>
          <w:t xml:space="preserve"> Device categories</w:t>
        </w:r>
      </w:hyperlink>
      <w:r>
        <w:rPr>
          <w:rFonts w:ascii="Arial" w:eastAsia="Arial" w:hAnsi="Arial"/>
          <w:b/>
        </w:rPr>
        <w:tab/>
      </w:r>
      <w:hyperlink w:anchor="page25" w:history="1">
        <w:r>
          <w:rPr>
            <w:rFonts w:ascii="Arial" w:eastAsia="Arial" w:hAnsi="Arial"/>
            <w:b/>
            <w:sz w:val="19"/>
          </w:rPr>
          <w:t>13</w:t>
        </w:r>
      </w:hyperlink>
    </w:p>
    <w:p w:rsidR="00000000" w:rsidRDefault="00545572">
      <w:pPr>
        <w:spacing w:line="120" w:lineRule="exact"/>
        <w:rPr>
          <w:rFonts w:ascii="Times New Roman" w:eastAsia="Times New Roman" w:hAnsi="Times New Roman"/>
        </w:rPr>
      </w:pPr>
    </w:p>
    <w:p w:rsidR="00000000" w:rsidRDefault="00545572">
      <w:pPr>
        <w:tabs>
          <w:tab w:val="left" w:leader="dot" w:pos="9160"/>
        </w:tabs>
        <w:spacing w:line="0" w:lineRule="atLeast"/>
        <w:rPr>
          <w:rFonts w:ascii="Arial" w:eastAsia="Arial" w:hAnsi="Arial"/>
          <w:b/>
          <w:sz w:val="19"/>
        </w:rPr>
      </w:pPr>
      <w:hyperlink w:anchor="page29" w:history="1">
        <w:r>
          <w:rPr>
            <w:rFonts w:ascii="Arial" w:eastAsia="Arial" w:hAnsi="Arial"/>
            <w:b/>
          </w:rPr>
          <w:t xml:space="preserve">Annex B </w:t>
        </w:r>
        <w:r>
          <w:rPr>
            <w:rFonts w:ascii="Arial" w:eastAsia="Arial" w:hAnsi="Arial"/>
          </w:rPr>
          <w:t>(informative)</w:t>
        </w:r>
        <w:r>
          <w:rPr>
            <w:rFonts w:ascii="Arial" w:eastAsia="Arial" w:hAnsi="Arial"/>
            <w:b/>
          </w:rPr>
          <w:t xml:space="preserve"> Examples for generation of generic device group terms and synonyms</w:t>
        </w:r>
      </w:hyperlink>
      <w:r>
        <w:rPr>
          <w:rFonts w:ascii="Arial" w:eastAsia="Arial" w:hAnsi="Arial"/>
          <w:b/>
        </w:rPr>
        <w:tab/>
      </w:r>
      <w:hyperlink w:anchor="page29" w:history="1">
        <w:r>
          <w:rPr>
            <w:rFonts w:ascii="Arial" w:eastAsia="Arial" w:hAnsi="Arial"/>
            <w:b/>
            <w:sz w:val="19"/>
          </w:rPr>
          <w:t>17</w:t>
        </w:r>
      </w:hyperlink>
    </w:p>
    <w:p w:rsidR="00000000" w:rsidRDefault="00545572">
      <w:pPr>
        <w:spacing w:line="119" w:lineRule="exact"/>
        <w:rPr>
          <w:rFonts w:ascii="Times New Roman" w:eastAsia="Times New Roman" w:hAnsi="Times New Roman"/>
        </w:rPr>
      </w:pPr>
    </w:p>
    <w:p w:rsidR="00000000" w:rsidRDefault="00545572">
      <w:pPr>
        <w:tabs>
          <w:tab w:val="left" w:leader="dot" w:pos="9160"/>
        </w:tabs>
        <w:spacing w:line="0" w:lineRule="atLeast"/>
        <w:rPr>
          <w:rFonts w:ascii="Arial" w:eastAsia="Arial" w:hAnsi="Arial"/>
          <w:b/>
          <w:sz w:val="19"/>
        </w:rPr>
      </w:pPr>
      <w:hyperlink w:anchor="page32" w:history="1">
        <w:r>
          <w:rPr>
            <w:rFonts w:ascii="Arial" w:eastAsia="Arial" w:hAnsi="Arial"/>
            <w:b/>
          </w:rPr>
          <w:t xml:space="preserve">Annex C </w:t>
        </w:r>
        <w:r>
          <w:rPr>
            <w:rFonts w:ascii="Arial" w:eastAsia="Arial" w:hAnsi="Arial"/>
          </w:rPr>
          <w:t>(informative)</w:t>
        </w:r>
        <w:r>
          <w:rPr>
            <w:rFonts w:ascii="Arial" w:eastAsia="Arial" w:hAnsi="Arial"/>
            <w:b/>
          </w:rPr>
          <w:t xml:space="preserve"> Examples of </w:t>
        </w:r>
        <w:r>
          <w:rPr>
            <w:rFonts w:ascii="Arial" w:eastAsia="Arial" w:hAnsi="Arial"/>
            <w:b/>
          </w:rPr>
          <w:t>generic device group records</w:t>
        </w:r>
      </w:hyperlink>
      <w:r>
        <w:rPr>
          <w:rFonts w:ascii="Arial" w:eastAsia="Arial" w:hAnsi="Arial"/>
          <w:b/>
        </w:rPr>
        <w:tab/>
      </w:r>
      <w:hyperlink w:anchor="page32" w:history="1">
        <w:r>
          <w:rPr>
            <w:rFonts w:ascii="Arial" w:eastAsia="Arial" w:hAnsi="Arial"/>
            <w:b/>
            <w:sz w:val="19"/>
          </w:rPr>
          <w:t>20</w:t>
        </w:r>
      </w:hyperlink>
    </w:p>
    <w:p w:rsidR="00000000" w:rsidRDefault="00545572">
      <w:pPr>
        <w:spacing w:line="120" w:lineRule="exact"/>
        <w:rPr>
          <w:rFonts w:ascii="Times New Roman" w:eastAsia="Times New Roman" w:hAnsi="Times New Roman"/>
        </w:rPr>
      </w:pPr>
    </w:p>
    <w:p w:rsidR="00000000" w:rsidRDefault="00545572">
      <w:pPr>
        <w:tabs>
          <w:tab w:val="left" w:leader="dot" w:pos="9160"/>
        </w:tabs>
        <w:spacing w:line="0" w:lineRule="atLeast"/>
        <w:rPr>
          <w:rFonts w:ascii="Arial" w:eastAsia="Arial" w:hAnsi="Arial"/>
          <w:b/>
          <w:sz w:val="19"/>
        </w:rPr>
      </w:pPr>
      <w:hyperlink w:anchor="page33" w:history="1">
        <w:r>
          <w:rPr>
            <w:rFonts w:ascii="Arial" w:eastAsia="Arial" w:hAnsi="Arial"/>
            <w:b/>
          </w:rPr>
          <w:t xml:space="preserve">Annex D </w:t>
        </w:r>
        <w:r>
          <w:rPr>
            <w:rFonts w:ascii="Arial" w:eastAsia="Arial" w:hAnsi="Arial"/>
          </w:rPr>
          <w:t>(informative)</w:t>
        </w:r>
        <w:r>
          <w:rPr>
            <w:rFonts w:ascii="Arial" w:eastAsia="Arial" w:hAnsi="Arial"/>
            <w:b/>
          </w:rPr>
          <w:t xml:space="preserve"> Examples of collective terms</w:t>
        </w:r>
      </w:hyperlink>
      <w:r>
        <w:rPr>
          <w:rFonts w:ascii="Arial" w:eastAsia="Arial" w:hAnsi="Arial"/>
          <w:b/>
        </w:rPr>
        <w:tab/>
      </w:r>
      <w:hyperlink w:anchor="page33" w:history="1">
        <w:r>
          <w:rPr>
            <w:rFonts w:ascii="Arial" w:eastAsia="Arial" w:hAnsi="Arial"/>
            <w:b/>
            <w:sz w:val="19"/>
          </w:rPr>
          <w:t>21</w:t>
        </w:r>
      </w:hyperlink>
    </w:p>
    <w:p w:rsidR="00000000" w:rsidRDefault="00545572">
      <w:pPr>
        <w:spacing w:line="122" w:lineRule="exact"/>
        <w:rPr>
          <w:rFonts w:ascii="Times New Roman" w:eastAsia="Times New Roman" w:hAnsi="Times New Roman"/>
        </w:rPr>
      </w:pPr>
    </w:p>
    <w:p w:rsidR="00000000" w:rsidRDefault="00545572">
      <w:pPr>
        <w:tabs>
          <w:tab w:val="left" w:leader="dot" w:pos="9160"/>
        </w:tabs>
        <w:spacing w:line="0" w:lineRule="atLeast"/>
        <w:rPr>
          <w:rFonts w:ascii="Arial" w:eastAsia="Arial" w:hAnsi="Arial"/>
          <w:b/>
          <w:sz w:val="19"/>
        </w:rPr>
      </w:pPr>
      <w:hyperlink w:anchor="page34" w:history="1">
        <w:r>
          <w:rPr>
            <w:rFonts w:ascii="Arial" w:eastAsia="Arial" w:hAnsi="Arial"/>
            <w:b/>
          </w:rPr>
          <w:t>Bibliography</w:t>
        </w:r>
      </w:hyperlink>
      <w:r>
        <w:rPr>
          <w:rFonts w:ascii="Arial" w:eastAsia="Arial" w:hAnsi="Arial"/>
          <w:b/>
        </w:rPr>
        <w:tab/>
      </w:r>
      <w:hyperlink w:anchor="page34" w:history="1">
        <w:r>
          <w:rPr>
            <w:rFonts w:ascii="Arial" w:eastAsia="Arial" w:hAnsi="Arial"/>
            <w:b/>
            <w:sz w:val="19"/>
          </w:rPr>
          <w:t>22</w:t>
        </w:r>
      </w:hyperlink>
    </w:p>
    <w:p w:rsidR="00000000" w:rsidRDefault="00545572">
      <w:pPr>
        <w:tabs>
          <w:tab w:val="left" w:leader="dot" w:pos="9160"/>
        </w:tabs>
        <w:spacing w:line="0" w:lineRule="atLeast"/>
        <w:rPr>
          <w:rFonts w:ascii="Arial" w:eastAsia="Arial" w:hAnsi="Arial"/>
          <w:b/>
          <w:sz w:val="19"/>
        </w:rPr>
        <w:sectPr w:rsidR="00000000">
          <w:pgSz w:w="12240" w:h="15840"/>
          <w:pgMar w:top="400" w:right="1400" w:bottom="1440" w:left="18" w:header="0" w:footer="0" w:gutter="0"/>
          <w:cols w:num="2" w:space="0" w:equalWidth="0">
            <w:col w:w="702" w:space="720"/>
            <w:col w:w="94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6" w:name="page6"/>
            <w:bookmarkEnd w:id="6"/>
            <w:r>
              <w:rPr>
                <w:rFonts w:ascii="Arial" w:eastAsia="Arial" w:hAnsi="Arial"/>
                <w:color w:val="668000"/>
                <w:sz w:val="16"/>
              </w:rPr>
              <w:t>AAMI eSubscription (</w:t>
            </w:r>
            <w:r>
              <w:rPr>
                <w:rFonts w:ascii="Arial" w:eastAsia="Arial" w:hAnsi="Arial"/>
                <w:color w:val="668000"/>
                <w:sz w:val="16"/>
              </w:rPr>
              <w:t>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94" w:lineRule="exact"/>
        <w:rPr>
          <w:rFonts w:ascii="Times New Roman" w:eastAsia="Times New Roman" w:hAnsi="Times New Roman"/>
        </w:rPr>
      </w:pPr>
    </w:p>
    <w:p w:rsidR="00000000" w:rsidRDefault="00545572">
      <w:pPr>
        <w:spacing w:line="0" w:lineRule="atLeast"/>
        <w:ind w:left="200"/>
        <w:rPr>
          <w:rFonts w:ascii="Arial" w:eastAsia="Arial" w:hAnsi="Arial"/>
          <w:b/>
          <w:sz w:val="24"/>
        </w:rPr>
      </w:pPr>
      <w:r>
        <w:rPr>
          <w:rFonts w:ascii="Arial" w:eastAsia="Arial" w:hAnsi="Arial"/>
          <w:b/>
          <w:sz w:val="24"/>
        </w:rPr>
        <w:t>Glossary of equivalent standards</w:t>
      </w:r>
    </w:p>
    <w:p w:rsidR="00000000" w:rsidRDefault="00545572">
      <w:pPr>
        <w:spacing w:line="356" w:lineRule="exact"/>
        <w:rPr>
          <w:rFonts w:ascii="Times New Roman" w:eastAsia="Times New Roman" w:hAnsi="Times New Roman"/>
        </w:rPr>
      </w:pPr>
    </w:p>
    <w:p w:rsidR="00000000" w:rsidRDefault="00545572">
      <w:pPr>
        <w:spacing w:line="247" w:lineRule="auto"/>
        <w:ind w:left="200" w:right="200"/>
        <w:jc w:val="both"/>
        <w:rPr>
          <w:rFonts w:ascii="Arial" w:eastAsia="Arial" w:hAnsi="Arial"/>
          <w:sz w:val="18"/>
        </w:rPr>
      </w:pPr>
      <w:r>
        <w:rPr>
          <w:rFonts w:ascii="Arial" w:eastAsia="Arial" w:hAnsi="Arial"/>
          <w:sz w:val="18"/>
        </w:rPr>
        <w:t>International Standards adopted in the United States may include normative references to other International Standards. For each International Standard</w:t>
      </w:r>
      <w:r>
        <w:rPr>
          <w:rFonts w:ascii="Arial" w:eastAsia="Arial" w:hAnsi="Arial"/>
          <w:sz w:val="18"/>
        </w:rPr>
        <w:t xml:space="preserve"> that has been adopted by AAMI (and ANSI), the table below gives the corresponding U.S. designation and level of equivalency to the International Standard. NOTE: Documents are sorted by international designation. The code in the US column, </w:t>
      </w:r>
      <w:r>
        <w:rPr>
          <w:rFonts w:ascii="Arial" w:eastAsia="Arial" w:hAnsi="Arial"/>
          <w:sz w:val="18"/>
        </w:rPr>
        <w:t>“(R)20xx</w:t>
      </w:r>
      <w:r>
        <w:rPr>
          <w:rFonts w:ascii="Arial" w:eastAsia="Arial" w:hAnsi="Arial"/>
          <w:sz w:val="18"/>
        </w:rPr>
        <w:t>” indica</w:t>
      </w:r>
      <w:r>
        <w:rPr>
          <w:rFonts w:ascii="Arial" w:eastAsia="Arial" w:hAnsi="Arial"/>
          <w:sz w:val="18"/>
        </w:rPr>
        <w:t>tes the year the document was officially reaffirmed by AAMI. E.g., ANSI/AAMI/ISO 10993-4:2002/(R)2009 indicates that 10993-4, originally approved and published in 2002, was reaffirmed without change in 2009.</w:t>
      </w:r>
    </w:p>
    <w:p w:rsidR="00000000" w:rsidRDefault="00545572">
      <w:pPr>
        <w:spacing w:line="124" w:lineRule="exact"/>
        <w:rPr>
          <w:rFonts w:ascii="Times New Roman" w:eastAsia="Times New Roman" w:hAnsi="Times New Roman"/>
        </w:rPr>
      </w:pPr>
    </w:p>
    <w:p w:rsidR="00000000" w:rsidRDefault="00545572">
      <w:pPr>
        <w:spacing w:line="277" w:lineRule="auto"/>
        <w:ind w:left="200" w:right="200"/>
        <w:jc w:val="both"/>
        <w:rPr>
          <w:rFonts w:ascii="Arial" w:eastAsia="Arial" w:hAnsi="Arial"/>
          <w:sz w:val="18"/>
        </w:rPr>
      </w:pPr>
      <w:r>
        <w:rPr>
          <w:rFonts w:ascii="Arial" w:eastAsia="Arial" w:hAnsi="Arial"/>
          <w:sz w:val="18"/>
        </w:rPr>
        <w:t>Other normatively referenced International Stan</w:t>
      </w:r>
      <w:r>
        <w:rPr>
          <w:rFonts w:ascii="Arial" w:eastAsia="Arial" w:hAnsi="Arial"/>
          <w:sz w:val="18"/>
        </w:rPr>
        <w:t>dards may be under consideration for U.S. adoption by AAMI; therefore, this list should not be considered exhaustive.</w:t>
      </w:r>
    </w:p>
    <w:p w:rsidR="00000000" w:rsidRDefault="00545572">
      <w:pPr>
        <w:spacing w:line="31"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200"/>
        <w:gridCol w:w="3860"/>
        <w:gridCol w:w="2700"/>
      </w:tblGrid>
      <w:tr w:rsidR="00000000">
        <w:trPr>
          <w:trHeight w:val="276"/>
        </w:trPr>
        <w:tc>
          <w:tcPr>
            <w:tcW w:w="320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545572">
            <w:pPr>
              <w:spacing w:line="0" w:lineRule="atLeast"/>
              <w:ind w:left="120"/>
              <w:rPr>
                <w:rFonts w:ascii="Arial" w:eastAsia="Arial" w:hAnsi="Arial"/>
                <w:b/>
                <w:sz w:val="18"/>
              </w:rPr>
            </w:pPr>
            <w:r>
              <w:rPr>
                <w:rFonts w:ascii="Arial" w:eastAsia="Arial" w:hAnsi="Arial"/>
                <w:b/>
                <w:sz w:val="18"/>
              </w:rPr>
              <w:t>International designation</w:t>
            </w:r>
          </w:p>
        </w:tc>
        <w:tc>
          <w:tcPr>
            <w:tcW w:w="3860" w:type="dxa"/>
            <w:tcBorders>
              <w:top w:val="single" w:sz="8" w:space="0" w:color="auto"/>
              <w:bottom w:val="single" w:sz="8" w:space="0" w:color="auto"/>
              <w:right w:val="single" w:sz="8" w:space="0" w:color="auto"/>
            </w:tcBorders>
            <w:shd w:val="clear" w:color="auto" w:fill="auto"/>
            <w:vAlign w:val="bottom"/>
          </w:tcPr>
          <w:p w:rsidR="00000000" w:rsidRDefault="00545572">
            <w:pPr>
              <w:spacing w:line="0" w:lineRule="atLeast"/>
              <w:ind w:left="100"/>
              <w:rPr>
                <w:rFonts w:ascii="Arial" w:eastAsia="Arial" w:hAnsi="Arial"/>
                <w:b/>
                <w:sz w:val="18"/>
              </w:rPr>
            </w:pPr>
            <w:r>
              <w:rPr>
                <w:rFonts w:ascii="Arial" w:eastAsia="Arial" w:hAnsi="Arial"/>
                <w:b/>
                <w:sz w:val="18"/>
              </w:rPr>
              <w:t>U.S. designation</w:t>
            </w:r>
          </w:p>
        </w:tc>
        <w:tc>
          <w:tcPr>
            <w:tcW w:w="2700" w:type="dxa"/>
            <w:tcBorders>
              <w:top w:val="single" w:sz="8" w:space="0" w:color="auto"/>
              <w:bottom w:val="single" w:sz="8" w:space="0" w:color="auto"/>
              <w:right w:val="single" w:sz="8" w:space="0" w:color="auto"/>
            </w:tcBorders>
            <w:shd w:val="clear" w:color="auto" w:fill="auto"/>
            <w:vAlign w:val="bottom"/>
          </w:tcPr>
          <w:p w:rsidR="00000000" w:rsidRDefault="00545572">
            <w:pPr>
              <w:spacing w:line="0" w:lineRule="atLeast"/>
              <w:ind w:left="80"/>
              <w:rPr>
                <w:rFonts w:ascii="Arial" w:eastAsia="Arial" w:hAnsi="Arial"/>
                <w:b/>
                <w:sz w:val="18"/>
              </w:rPr>
            </w:pPr>
            <w:r>
              <w:rPr>
                <w:rFonts w:ascii="Arial" w:eastAsia="Arial" w:hAnsi="Arial"/>
                <w:b/>
                <w:sz w:val="18"/>
              </w:rPr>
              <w:t>Equivalency</w:t>
            </w:r>
          </w:p>
        </w:tc>
      </w:tr>
      <w:tr w:rsidR="00000000">
        <w:trPr>
          <w:trHeight w:val="169"/>
        </w:trPr>
        <w:tc>
          <w:tcPr>
            <w:tcW w:w="3200" w:type="dxa"/>
            <w:tcBorders>
              <w:left w:val="single" w:sz="8" w:space="0" w:color="auto"/>
              <w:right w:val="single" w:sz="8" w:space="0" w:color="auto"/>
            </w:tcBorders>
            <w:shd w:val="clear" w:color="auto" w:fill="auto"/>
            <w:vAlign w:val="bottom"/>
          </w:tcPr>
          <w:p w:rsidR="00000000" w:rsidRDefault="00545572">
            <w:pPr>
              <w:spacing w:line="169" w:lineRule="exact"/>
              <w:ind w:left="120"/>
              <w:rPr>
                <w:rFonts w:ascii="Arial" w:eastAsia="Arial" w:hAnsi="Arial"/>
                <w:sz w:val="18"/>
              </w:rPr>
            </w:pPr>
            <w:r>
              <w:rPr>
                <w:rFonts w:ascii="Arial" w:eastAsia="Arial" w:hAnsi="Arial"/>
                <w:sz w:val="18"/>
              </w:rPr>
              <w:t>IEC 60601-1:2005</w:t>
            </w:r>
          </w:p>
        </w:tc>
        <w:tc>
          <w:tcPr>
            <w:tcW w:w="3860" w:type="dxa"/>
            <w:tcBorders>
              <w:right w:val="single" w:sz="8" w:space="0" w:color="auto"/>
            </w:tcBorders>
            <w:shd w:val="clear" w:color="auto" w:fill="auto"/>
            <w:vAlign w:val="bottom"/>
          </w:tcPr>
          <w:p w:rsidR="00000000" w:rsidRDefault="00545572">
            <w:pPr>
              <w:spacing w:line="169" w:lineRule="exact"/>
              <w:ind w:left="100"/>
              <w:rPr>
                <w:rFonts w:ascii="Arial" w:eastAsia="Arial" w:hAnsi="Arial"/>
                <w:sz w:val="18"/>
              </w:rPr>
            </w:pPr>
            <w:r>
              <w:rPr>
                <w:rFonts w:ascii="Arial" w:eastAsia="Arial" w:hAnsi="Arial"/>
                <w:sz w:val="18"/>
              </w:rPr>
              <w:t>ANSI/AAMI ES60601-1:2005 and ANSI/AAMI</w:t>
            </w:r>
          </w:p>
        </w:tc>
        <w:tc>
          <w:tcPr>
            <w:tcW w:w="2700" w:type="dxa"/>
            <w:tcBorders>
              <w:right w:val="single" w:sz="8" w:space="0" w:color="auto"/>
            </w:tcBorders>
            <w:shd w:val="clear" w:color="auto" w:fill="auto"/>
            <w:vAlign w:val="bottom"/>
          </w:tcPr>
          <w:p w:rsidR="00000000" w:rsidRDefault="00545572">
            <w:pPr>
              <w:spacing w:line="169" w:lineRule="exact"/>
              <w:ind w:left="80"/>
              <w:rPr>
                <w:rFonts w:ascii="Arial" w:eastAsia="Arial" w:hAnsi="Arial"/>
                <w:sz w:val="18"/>
              </w:rPr>
            </w:pPr>
            <w:r>
              <w:rPr>
                <w:rFonts w:ascii="Arial" w:eastAsia="Arial" w:hAnsi="Arial"/>
                <w:sz w:val="18"/>
              </w:rPr>
              <w:t>Major technical variation</w:t>
            </w:r>
            <w:r>
              <w:rPr>
                <w:rFonts w:ascii="Arial" w:eastAsia="Arial" w:hAnsi="Arial"/>
                <w:sz w:val="18"/>
              </w:rPr>
              <w:t>s</w:t>
            </w:r>
          </w:p>
        </w:tc>
      </w:tr>
      <w:tr w:rsidR="00000000">
        <w:trPr>
          <w:trHeight w:val="202"/>
        </w:trPr>
        <w:tc>
          <w:tcPr>
            <w:tcW w:w="3200" w:type="dxa"/>
            <w:tcBorders>
              <w:left w:val="single" w:sz="8" w:space="0" w:color="auto"/>
              <w:right w:val="single" w:sz="8" w:space="0" w:color="auto"/>
            </w:tcBorders>
            <w:shd w:val="clear" w:color="auto" w:fill="auto"/>
            <w:vAlign w:val="bottom"/>
          </w:tcPr>
          <w:p w:rsidR="00000000" w:rsidRDefault="00545572">
            <w:pPr>
              <w:spacing w:line="201" w:lineRule="exact"/>
              <w:ind w:left="120"/>
              <w:rPr>
                <w:rFonts w:ascii="Arial" w:eastAsia="Arial" w:hAnsi="Arial"/>
                <w:sz w:val="18"/>
              </w:rPr>
            </w:pPr>
            <w:r>
              <w:rPr>
                <w:rFonts w:ascii="Arial" w:eastAsia="Arial" w:hAnsi="Arial"/>
                <w:sz w:val="18"/>
              </w:rPr>
              <w:t>Technical Corrigendum 1 and 2</w:t>
            </w:r>
          </w:p>
        </w:tc>
        <w:tc>
          <w:tcPr>
            <w:tcW w:w="3860" w:type="dxa"/>
            <w:tcBorders>
              <w:right w:val="single" w:sz="8" w:space="0" w:color="auto"/>
            </w:tcBorders>
            <w:shd w:val="clear" w:color="auto" w:fill="auto"/>
            <w:vAlign w:val="bottom"/>
          </w:tcPr>
          <w:p w:rsidR="00000000" w:rsidRDefault="00545572">
            <w:pPr>
              <w:spacing w:line="201" w:lineRule="exact"/>
              <w:ind w:left="380"/>
              <w:rPr>
                <w:rFonts w:ascii="Arial" w:eastAsia="Arial" w:hAnsi="Arial"/>
                <w:sz w:val="18"/>
              </w:rPr>
            </w:pPr>
            <w:r>
              <w:rPr>
                <w:rFonts w:ascii="Arial" w:eastAsia="Arial" w:hAnsi="Arial"/>
                <w:sz w:val="18"/>
              </w:rPr>
              <w:t>ES60601-1:2005/A2:2010</w:t>
            </w:r>
          </w:p>
        </w:tc>
        <w:tc>
          <w:tcPr>
            <w:tcW w:w="270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7"/>
              </w:rPr>
            </w:pPr>
          </w:p>
        </w:tc>
      </w:tr>
      <w:tr w:rsidR="00000000">
        <w:trPr>
          <w:trHeight w:val="227"/>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9"/>
              </w:rPr>
            </w:pPr>
          </w:p>
        </w:tc>
        <w:tc>
          <w:tcPr>
            <w:tcW w:w="3860" w:type="dxa"/>
            <w:tcBorders>
              <w:bottom w:val="single" w:sz="8" w:space="0" w:color="auto"/>
              <w:right w:val="single" w:sz="8" w:space="0" w:color="auto"/>
            </w:tcBorders>
            <w:shd w:val="clear" w:color="auto" w:fill="auto"/>
            <w:vAlign w:val="bottom"/>
          </w:tcPr>
          <w:p w:rsidR="00000000" w:rsidRDefault="00545572">
            <w:pPr>
              <w:spacing w:line="0" w:lineRule="atLeast"/>
              <w:ind w:left="100"/>
              <w:rPr>
                <w:rFonts w:ascii="Arial" w:eastAsia="Arial" w:hAnsi="Arial"/>
                <w:sz w:val="18"/>
              </w:rPr>
            </w:pPr>
            <w:r>
              <w:rPr>
                <w:rFonts w:ascii="Arial" w:eastAsia="Arial" w:hAnsi="Arial"/>
                <w:sz w:val="18"/>
              </w:rPr>
              <w:t>ANSI/AAMI ES60601-1:2005/C1:2009 (amdt)</w:t>
            </w:r>
          </w:p>
        </w:tc>
        <w:tc>
          <w:tcPr>
            <w:tcW w:w="2700" w:type="dxa"/>
            <w:tcBorders>
              <w:bottom w:val="single" w:sz="8" w:space="0" w:color="auto"/>
              <w:right w:val="single" w:sz="8" w:space="0" w:color="auto"/>
            </w:tcBorders>
            <w:shd w:val="clear" w:color="auto" w:fill="auto"/>
            <w:vAlign w:val="bottom"/>
          </w:tcPr>
          <w:p w:rsidR="00000000" w:rsidRDefault="00545572">
            <w:pPr>
              <w:spacing w:line="0" w:lineRule="atLeast"/>
              <w:ind w:left="80"/>
              <w:rPr>
                <w:rFonts w:ascii="Arial" w:eastAsia="Arial" w:hAnsi="Arial"/>
                <w:w w:val="95"/>
                <w:sz w:val="18"/>
              </w:rPr>
            </w:pPr>
            <w:r>
              <w:rPr>
                <w:rFonts w:ascii="Arial" w:eastAsia="Arial" w:hAnsi="Arial"/>
                <w:w w:val="95"/>
                <w:sz w:val="18"/>
              </w:rPr>
              <w:t>C1 Identical to Corrigendum 1 &amp; 2</w:t>
            </w:r>
          </w:p>
        </w:tc>
      </w:tr>
      <w:tr w:rsidR="00000000">
        <w:trPr>
          <w:trHeight w:val="191"/>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IEC 60601-1-2:2007</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ANSI/AAMI/IEC 60601-1-2:2007</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IEC 60601-2-2:2009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ANSI/AAMI/IEC 60601-2-2:2009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 xml:space="preserve">IEC </w:t>
            </w:r>
            <w:r>
              <w:rPr>
                <w:rFonts w:ascii="Arial" w:eastAsia="Arial" w:hAnsi="Arial"/>
                <w:sz w:val="18"/>
              </w:rPr>
              <w:t>60601-2-4:2002</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 DF80:2003/(R)2010</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Major technical variations</w:t>
            </w:r>
          </w:p>
        </w:tc>
      </w:tr>
      <w:tr w:rsidR="00000000">
        <w:trPr>
          <w:trHeight w:val="191"/>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IEC 60601-2-19:2009</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ANSI/AAMI/IEC 60601-2-19:2009</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IEC 60601-2-20:2009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ANSI/AAMI/IEC 60601-2-20:2009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IEC 60601-2-21:2009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ANSI/AAMI/IEC 60601-2-21:2009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IE</w:t>
            </w:r>
            <w:r>
              <w:rPr>
                <w:rFonts w:ascii="Arial" w:eastAsia="Arial" w:hAnsi="Arial"/>
                <w:sz w:val="18"/>
              </w:rPr>
              <w:t>C 60601-2-24:1998</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 ID26:2004/(R)2009</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Major technical variations</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IEC 60601-2-47:2001</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 EC38:2007</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Major technical variations</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IEC 60601-2-50:2009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ANSI/AAMI/IEC 60601-2-50:2009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68"/>
        </w:trPr>
        <w:tc>
          <w:tcPr>
            <w:tcW w:w="3200" w:type="dxa"/>
            <w:tcBorders>
              <w:left w:val="single" w:sz="8" w:space="0" w:color="auto"/>
              <w:right w:val="single" w:sz="8" w:space="0" w:color="auto"/>
            </w:tcBorders>
            <w:shd w:val="clear" w:color="auto" w:fill="auto"/>
            <w:vAlign w:val="bottom"/>
          </w:tcPr>
          <w:p w:rsidR="00000000" w:rsidRDefault="00545572">
            <w:pPr>
              <w:spacing w:line="168" w:lineRule="exact"/>
              <w:ind w:left="120"/>
              <w:rPr>
                <w:rFonts w:ascii="Arial" w:eastAsia="Arial" w:hAnsi="Arial"/>
                <w:sz w:val="18"/>
              </w:rPr>
            </w:pPr>
            <w:r>
              <w:rPr>
                <w:rFonts w:ascii="Arial" w:eastAsia="Arial" w:hAnsi="Arial"/>
                <w:sz w:val="18"/>
              </w:rPr>
              <w:t>IEC 80601-2-30:2009 and Technical</w:t>
            </w:r>
          </w:p>
        </w:tc>
        <w:tc>
          <w:tcPr>
            <w:tcW w:w="3860" w:type="dxa"/>
            <w:tcBorders>
              <w:right w:val="single" w:sz="8" w:space="0" w:color="auto"/>
            </w:tcBorders>
            <w:shd w:val="clear" w:color="auto" w:fill="auto"/>
            <w:vAlign w:val="bottom"/>
          </w:tcPr>
          <w:p w:rsidR="00000000" w:rsidRDefault="00545572">
            <w:pPr>
              <w:spacing w:line="168" w:lineRule="exact"/>
              <w:ind w:left="100"/>
              <w:rPr>
                <w:rFonts w:ascii="Arial" w:eastAsia="Arial" w:hAnsi="Arial"/>
                <w:sz w:val="18"/>
              </w:rPr>
            </w:pPr>
            <w:r>
              <w:rPr>
                <w:rFonts w:ascii="Arial" w:eastAsia="Arial" w:hAnsi="Arial"/>
                <w:sz w:val="18"/>
              </w:rPr>
              <w:t>ANSI/AAMI/IEC 80601</w:t>
            </w:r>
            <w:r>
              <w:rPr>
                <w:rFonts w:ascii="Arial" w:eastAsia="Arial" w:hAnsi="Arial"/>
                <w:sz w:val="18"/>
              </w:rPr>
              <w:t>-2-30:2009 and</w:t>
            </w:r>
          </w:p>
        </w:tc>
        <w:tc>
          <w:tcPr>
            <w:tcW w:w="2700" w:type="dxa"/>
            <w:tcBorders>
              <w:right w:val="single" w:sz="8" w:space="0" w:color="auto"/>
            </w:tcBorders>
            <w:shd w:val="clear" w:color="auto" w:fill="auto"/>
            <w:vAlign w:val="bottom"/>
          </w:tcPr>
          <w:p w:rsidR="00000000" w:rsidRDefault="00545572">
            <w:pPr>
              <w:spacing w:line="168" w:lineRule="exact"/>
              <w:ind w:left="80"/>
              <w:rPr>
                <w:rFonts w:ascii="Arial" w:eastAsia="Arial" w:hAnsi="Arial"/>
                <w:sz w:val="18"/>
              </w:rPr>
            </w:pPr>
            <w:r>
              <w:rPr>
                <w:rFonts w:ascii="Arial" w:eastAsia="Arial" w:hAnsi="Arial"/>
                <w:sz w:val="18"/>
              </w:rPr>
              <w:t>Identical (with inclusion)</w:t>
            </w:r>
          </w:p>
        </w:tc>
      </w:tr>
      <w:tr w:rsidR="00000000">
        <w:trPr>
          <w:trHeight w:val="200"/>
        </w:trPr>
        <w:tc>
          <w:tcPr>
            <w:tcW w:w="3200" w:type="dxa"/>
            <w:tcBorders>
              <w:left w:val="single" w:sz="8" w:space="0" w:color="auto"/>
              <w:right w:val="single" w:sz="8" w:space="0" w:color="auto"/>
            </w:tcBorders>
            <w:shd w:val="clear" w:color="auto" w:fill="auto"/>
            <w:vAlign w:val="bottom"/>
          </w:tcPr>
          <w:p w:rsidR="00000000" w:rsidRDefault="00545572">
            <w:pPr>
              <w:spacing w:line="201" w:lineRule="exact"/>
              <w:ind w:left="120"/>
              <w:rPr>
                <w:rFonts w:ascii="Arial" w:eastAsia="Arial" w:hAnsi="Arial"/>
                <w:sz w:val="18"/>
              </w:rPr>
            </w:pPr>
            <w:r>
              <w:rPr>
                <w:rFonts w:ascii="Arial" w:eastAsia="Arial" w:hAnsi="Arial"/>
                <w:sz w:val="18"/>
              </w:rPr>
              <w:t>Corrigendum 1</w:t>
            </w:r>
          </w:p>
        </w:tc>
        <w:tc>
          <w:tcPr>
            <w:tcW w:w="3860" w:type="dxa"/>
            <w:tcBorders>
              <w:right w:val="single" w:sz="8" w:space="0" w:color="auto"/>
            </w:tcBorders>
            <w:shd w:val="clear" w:color="auto" w:fill="auto"/>
            <w:vAlign w:val="bottom"/>
          </w:tcPr>
          <w:p w:rsidR="00000000" w:rsidRDefault="00545572">
            <w:pPr>
              <w:spacing w:line="201" w:lineRule="exact"/>
              <w:ind w:left="100"/>
              <w:rPr>
                <w:rFonts w:ascii="Arial" w:eastAsia="Arial" w:hAnsi="Arial"/>
                <w:sz w:val="18"/>
              </w:rPr>
            </w:pPr>
            <w:r>
              <w:rPr>
                <w:rFonts w:ascii="Arial" w:eastAsia="Arial" w:hAnsi="Arial"/>
                <w:sz w:val="18"/>
              </w:rPr>
              <w:t>ANSI/AAMI/IEC 80601-2-30:2009/ C1:2009</w:t>
            </w:r>
          </w:p>
        </w:tc>
        <w:tc>
          <w:tcPr>
            <w:tcW w:w="2700" w:type="dxa"/>
            <w:tcBorders>
              <w:right w:val="single" w:sz="8" w:space="0" w:color="auto"/>
            </w:tcBorders>
            <w:shd w:val="clear" w:color="auto" w:fill="auto"/>
            <w:vAlign w:val="bottom"/>
          </w:tcPr>
          <w:p w:rsidR="00000000" w:rsidRDefault="00545572">
            <w:pPr>
              <w:spacing w:line="201" w:lineRule="exact"/>
              <w:ind w:left="80"/>
              <w:rPr>
                <w:rFonts w:ascii="Arial" w:eastAsia="Arial" w:hAnsi="Arial"/>
                <w:sz w:val="18"/>
              </w:rPr>
            </w:pPr>
            <w:r>
              <w:rPr>
                <w:rFonts w:ascii="Arial" w:eastAsia="Arial" w:hAnsi="Arial"/>
                <w:sz w:val="18"/>
              </w:rPr>
              <w:t>C1 Identical to Corrigendum 1</w:t>
            </w:r>
          </w:p>
        </w:tc>
      </w:tr>
      <w:tr w:rsidR="00000000">
        <w:trPr>
          <w:trHeight w:val="224"/>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9"/>
              </w:rPr>
            </w:pPr>
          </w:p>
        </w:tc>
        <w:tc>
          <w:tcPr>
            <w:tcW w:w="3860" w:type="dxa"/>
            <w:tcBorders>
              <w:bottom w:val="single" w:sz="8" w:space="0" w:color="auto"/>
              <w:right w:val="single" w:sz="8" w:space="0" w:color="auto"/>
            </w:tcBorders>
            <w:shd w:val="clear" w:color="auto" w:fill="auto"/>
            <w:vAlign w:val="bottom"/>
          </w:tcPr>
          <w:p w:rsidR="00000000" w:rsidRDefault="00545572">
            <w:pPr>
              <w:spacing w:line="0" w:lineRule="atLeast"/>
              <w:ind w:left="100"/>
              <w:rPr>
                <w:rFonts w:ascii="Arial" w:eastAsia="Arial" w:hAnsi="Arial"/>
                <w:sz w:val="18"/>
              </w:rPr>
            </w:pPr>
            <w:r>
              <w:rPr>
                <w:rFonts w:ascii="Arial" w:eastAsia="Arial" w:hAnsi="Arial"/>
                <w:sz w:val="18"/>
              </w:rPr>
              <w:t xml:space="preserve">(amdt) </w:t>
            </w:r>
            <w:r>
              <w:rPr>
                <w:rFonts w:ascii="Arial" w:eastAsia="Arial" w:hAnsi="Arial"/>
                <w:sz w:val="18"/>
              </w:rPr>
              <w:t>– consolidated text</w:t>
            </w:r>
          </w:p>
        </w:tc>
        <w:tc>
          <w:tcPr>
            <w:tcW w:w="27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9"/>
              </w:rPr>
            </w:pPr>
          </w:p>
        </w:tc>
      </w:tr>
      <w:tr w:rsidR="00000000">
        <w:trPr>
          <w:trHeight w:val="191"/>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IEC 80601-2-58:2008</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ANSI/AAMI/IEC 80601-2-58:2008</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IEC/TR 60878:2009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ANSI/AAMI/IEC TIR608</w:t>
            </w:r>
            <w:r>
              <w:rPr>
                <w:rFonts w:ascii="Arial" w:eastAsia="Arial" w:hAnsi="Arial"/>
                <w:sz w:val="18"/>
              </w:rPr>
              <w:t>78:2003</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IEC/TR 62296:2009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ANSI/AAMI/IEC TIR62296:2009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IEC 62304:2006</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ANSI/AAMI/IEC 62304:2006</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IEC/TR 62348:2006</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ANSI/AAMI/IEC TIR62348:2006</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IEC/TR 62354:2009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ANSI/AAMI/IEC TIR62354:2009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IEC/TR 80002-1:</w:t>
            </w:r>
            <w:r>
              <w:rPr>
                <w:rFonts w:ascii="Arial" w:eastAsia="Arial" w:hAnsi="Arial"/>
                <w:sz w:val="18"/>
              </w:rPr>
              <w:t>2009</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ANSI/IEC/TR 80002-1:2009</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5840:2005</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5840:2005/(R)2010</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7198:1998</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7198:1998/2001/(R)2010</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7199:2009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7199:2009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8637:2004</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 RD16:2007</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Major technic</w:t>
            </w:r>
            <w:r>
              <w:rPr>
                <w:rFonts w:ascii="Arial" w:eastAsia="Arial" w:hAnsi="Arial"/>
                <w:sz w:val="18"/>
              </w:rPr>
              <w:t>al variations</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8638:2004</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 RD17:2007</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Major technical variations</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10993-1:2009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10993-1:2009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10993-2:2006</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10993-2:2006</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10993-3:2003</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10993-3:2003/(R)2009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69"/>
        </w:trPr>
        <w:tc>
          <w:tcPr>
            <w:tcW w:w="3200" w:type="dxa"/>
            <w:tcBorders>
              <w:left w:val="single" w:sz="8" w:space="0" w:color="auto"/>
              <w:right w:val="single" w:sz="8" w:space="0" w:color="auto"/>
            </w:tcBorders>
            <w:shd w:val="clear" w:color="auto" w:fill="auto"/>
            <w:vAlign w:val="bottom"/>
          </w:tcPr>
          <w:p w:rsidR="00000000" w:rsidRDefault="00545572">
            <w:pPr>
              <w:spacing w:line="169" w:lineRule="exact"/>
              <w:ind w:left="120"/>
              <w:rPr>
                <w:rFonts w:ascii="Arial" w:eastAsia="Arial" w:hAnsi="Arial"/>
                <w:sz w:val="18"/>
              </w:rPr>
            </w:pPr>
            <w:r>
              <w:rPr>
                <w:rFonts w:ascii="Arial" w:eastAsia="Arial" w:hAnsi="Arial"/>
                <w:sz w:val="18"/>
              </w:rPr>
              <w:t>ISO 10</w:t>
            </w:r>
            <w:r>
              <w:rPr>
                <w:rFonts w:ascii="Arial" w:eastAsia="Arial" w:hAnsi="Arial"/>
                <w:sz w:val="18"/>
              </w:rPr>
              <w:t>993-4:2002 and</w:t>
            </w:r>
          </w:p>
        </w:tc>
        <w:tc>
          <w:tcPr>
            <w:tcW w:w="3860" w:type="dxa"/>
            <w:tcBorders>
              <w:right w:val="single" w:sz="8" w:space="0" w:color="auto"/>
            </w:tcBorders>
            <w:shd w:val="clear" w:color="auto" w:fill="auto"/>
            <w:vAlign w:val="bottom"/>
          </w:tcPr>
          <w:p w:rsidR="00000000" w:rsidRDefault="00545572">
            <w:pPr>
              <w:spacing w:line="169" w:lineRule="exact"/>
              <w:ind w:left="100"/>
              <w:rPr>
                <w:rFonts w:ascii="Arial" w:eastAsia="Arial" w:hAnsi="Arial"/>
                <w:sz w:val="18"/>
              </w:rPr>
            </w:pPr>
            <w:r>
              <w:rPr>
                <w:rFonts w:ascii="Arial" w:eastAsia="Arial" w:hAnsi="Arial"/>
                <w:sz w:val="18"/>
              </w:rPr>
              <w:t>ANSI/AAMI/ISO 10993-4:2002/(R)2009 and</w:t>
            </w:r>
          </w:p>
        </w:tc>
        <w:tc>
          <w:tcPr>
            <w:tcW w:w="2700" w:type="dxa"/>
            <w:tcBorders>
              <w:right w:val="single" w:sz="8" w:space="0" w:color="auto"/>
            </w:tcBorders>
            <w:shd w:val="clear" w:color="auto" w:fill="auto"/>
            <w:vAlign w:val="bottom"/>
          </w:tcPr>
          <w:p w:rsidR="00000000" w:rsidRDefault="00545572">
            <w:pPr>
              <w:spacing w:line="169" w:lineRule="exact"/>
              <w:ind w:left="80"/>
              <w:rPr>
                <w:rFonts w:ascii="Arial" w:eastAsia="Arial" w:hAnsi="Arial"/>
                <w:sz w:val="18"/>
              </w:rPr>
            </w:pPr>
            <w:r>
              <w:rPr>
                <w:rFonts w:ascii="Arial" w:eastAsia="Arial" w:hAnsi="Arial"/>
                <w:sz w:val="18"/>
              </w:rPr>
              <w:t>Identical</w:t>
            </w:r>
          </w:p>
        </w:tc>
      </w:tr>
      <w:tr w:rsidR="00000000">
        <w:trPr>
          <w:trHeight w:val="22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ind w:left="120"/>
              <w:rPr>
                <w:rFonts w:ascii="Arial" w:eastAsia="Arial" w:hAnsi="Arial"/>
                <w:sz w:val="18"/>
              </w:rPr>
            </w:pPr>
            <w:r>
              <w:rPr>
                <w:rFonts w:ascii="Arial" w:eastAsia="Arial" w:hAnsi="Arial"/>
                <w:sz w:val="18"/>
              </w:rPr>
              <w:t>Amendment 1:2006</w:t>
            </w:r>
          </w:p>
        </w:tc>
        <w:tc>
          <w:tcPr>
            <w:tcW w:w="3860" w:type="dxa"/>
            <w:tcBorders>
              <w:bottom w:val="single" w:sz="8" w:space="0" w:color="auto"/>
              <w:right w:val="single" w:sz="8" w:space="0" w:color="auto"/>
            </w:tcBorders>
            <w:shd w:val="clear" w:color="auto" w:fill="auto"/>
            <w:vAlign w:val="bottom"/>
          </w:tcPr>
          <w:p w:rsidR="00000000" w:rsidRDefault="00545572">
            <w:pPr>
              <w:spacing w:line="0" w:lineRule="atLeast"/>
              <w:ind w:left="100"/>
              <w:rPr>
                <w:rFonts w:ascii="Arial" w:eastAsia="Arial" w:hAnsi="Arial"/>
                <w:sz w:val="18"/>
              </w:rPr>
            </w:pPr>
            <w:r>
              <w:rPr>
                <w:rFonts w:ascii="Arial" w:eastAsia="Arial" w:hAnsi="Arial"/>
                <w:sz w:val="18"/>
              </w:rPr>
              <w:t>Amendment 1:2006/(R)2009</w:t>
            </w:r>
          </w:p>
        </w:tc>
        <w:tc>
          <w:tcPr>
            <w:tcW w:w="27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9"/>
              </w:rPr>
            </w:pP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10993-5:2009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10993-5:2009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10993-6:2007</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10993-6:2007</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10993-7:2008</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10993-</w:t>
            </w:r>
            <w:r>
              <w:rPr>
                <w:rFonts w:ascii="Arial" w:eastAsia="Arial" w:hAnsi="Arial"/>
                <w:sz w:val="18"/>
              </w:rPr>
              <w:t>7:2008</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10993-9:2009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10993-9:2009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68"/>
        </w:trPr>
        <w:tc>
          <w:tcPr>
            <w:tcW w:w="3200" w:type="dxa"/>
            <w:tcBorders>
              <w:left w:val="single" w:sz="8" w:space="0" w:color="auto"/>
              <w:right w:val="single" w:sz="8" w:space="0" w:color="auto"/>
            </w:tcBorders>
            <w:shd w:val="clear" w:color="auto" w:fill="auto"/>
            <w:vAlign w:val="bottom"/>
          </w:tcPr>
          <w:p w:rsidR="00000000" w:rsidRDefault="00545572">
            <w:pPr>
              <w:spacing w:line="168" w:lineRule="exact"/>
              <w:ind w:left="120"/>
              <w:rPr>
                <w:rFonts w:ascii="Arial" w:eastAsia="Arial" w:hAnsi="Arial"/>
                <w:sz w:val="18"/>
              </w:rPr>
            </w:pPr>
            <w:r>
              <w:rPr>
                <w:rFonts w:ascii="Arial" w:eastAsia="Arial" w:hAnsi="Arial"/>
                <w:sz w:val="18"/>
              </w:rPr>
              <w:t>ISO 10993-10:2002 and</w:t>
            </w:r>
          </w:p>
        </w:tc>
        <w:tc>
          <w:tcPr>
            <w:tcW w:w="3860" w:type="dxa"/>
            <w:tcBorders>
              <w:right w:val="single" w:sz="8" w:space="0" w:color="auto"/>
            </w:tcBorders>
            <w:shd w:val="clear" w:color="auto" w:fill="auto"/>
            <w:vAlign w:val="bottom"/>
          </w:tcPr>
          <w:p w:rsidR="00000000" w:rsidRDefault="00545572">
            <w:pPr>
              <w:spacing w:line="168" w:lineRule="exact"/>
              <w:ind w:left="100"/>
              <w:rPr>
                <w:rFonts w:ascii="Arial" w:eastAsia="Arial" w:hAnsi="Arial"/>
                <w:sz w:val="18"/>
              </w:rPr>
            </w:pPr>
            <w:r>
              <w:rPr>
                <w:rFonts w:ascii="Arial" w:eastAsia="Arial" w:hAnsi="Arial"/>
                <w:sz w:val="18"/>
              </w:rPr>
              <w:t>ANSI/AAMI BE78:2002/(R)2008</w:t>
            </w:r>
          </w:p>
        </w:tc>
        <w:tc>
          <w:tcPr>
            <w:tcW w:w="2700" w:type="dxa"/>
            <w:tcBorders>
              <w:right w:val="single" w:sz="8" w:space="0" w:color="auto"/>
            </w:tcBorders>
            <w:shd w:val="clear" w:color="auto" w:fill="auto"/>
            <w:vAlign w:val="bottom"/>
          </w:tcPr>
          <w:p w:rsidR="00000000" w:rsidRDefault="00545572">
            <w:pPr>
              <w:spacing w:line="168" w:lineRule="exact"/>
              <w:ind w:left="80"/>
              <w:rPr>
                <w:rFonts w:ascii="Arial" w:eastAsia="Arial" w:hAnsi="Arial"/>
                <w:sz w:val="18"/>
              </w:rPr>
            </w:pPr>
            <w:r>
              <w:rPr>
                <w:rFonts w:ascii="Arial" w:eastAsia="Arial" w:hAnsi="Arial"/>
                <w:sz w:val="18"/>
              </w:rPr>
              <w:t>Minor technical variations</w:t>
            </w:r>
          </w:p>
        </w:tc>
      </w:tr>
      <w:tr w:rsidR="00000000">
        <w:trPr>
          <w:trHeight w:val="22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ind w:left="120"/>
              <w:rPr>
                <w:rFonts w:ascii="Arial" w:eastAsia="Arial" w:hAnsi="Arial"/>
                <w:sz w:val="18"/>
              </w:rPr>
            </w:pPr>
            <w:r>
              <w:rPr>
                <w:rFonts w:ascii="Arial" w:eastAsia="Arial" w:hAnsi="Arial"/>
                <w:sz w:val="18"/>
              </w:rPr>
              <w:t>Amendment 1:2006</w:t>
            </w:r>
          </w:p>
        </w:tc>
        <w:tc>
          <w:tcPr>
            <w:tcW w:w="3860" w:type="dxa"/>
            <w:tcBorders>
              <w:bottom w:val="single" w:sz="8" w:space="0" w:color="auto"/>
              <w:right w:val="single" w:sz="8" w:space="0" w:color="auto"/>
            </w:tcBorders>
            <w:shd w:val="clear" w:color="auto" w:fill="auto"/>
            <w:vAlign w:val="bottom"/>
          </w:tcPr>
          <w:p w:rsidR="00000000" w:rsidRDefault="00545572">
            <w:pPr>
              <w:spacing w:line="0" w:lineRule="atLeast"/>
              <w:ind w:left="100"/>
              <w:rPr>
                <w:rFonts w:ascii="Arial" w:eastAsia="Arial" w:hAnsi="Arial"/>
                <w:sz w:val="18"/>
              </w:rPr>
            </w:pPr>
            <w:r>
              <w:rPr>
                <w:rFonts w:ascii="Arial" w:eastAsia="Arial" w:hAnsi="Arial"/>
                <w:sz w:val="18"/>
              </w:rPr>
              <w:t>ANSI/AAMI BE78:2002/A1:2006/(R)2008</w:t>
            </w:r>
          </w:p>
        </w:tc>
        <w:tc>
          <w:tcPr>
            <w:tcW w:w="2700" w:type="dxa"/>
            <w:tcBorders>
              <w:bottom w:val="single" w:sz="8" w:space="0" w:color="auto"/>
              <w:right w:val="single" w:sz="8" w:space="0" w:color="auto"/>
            </w:tcBorders>
            <w:shd w:val="clear" w:color="auto" w:fill="auto"/>
            <w:vAlign w:val="bottom"/>
          </w:tcPr>
          <w:p w:rsidR="00000000" w:rsidRDefault="00545572">
            <w:pPr>
              <w:spacing w:line="0" w:lineRule="atLeast"/>
              <w:ind w:left="80"/>
              <w:rPr>
                <w:rFonts w:ascii="Arial" w:eastAsia="Arial" w:hAnsi="Arial"/>
                <w:sz w:val="18"/>
              </w:rPr>
            </w:pPr>
            <w:r>
              <w:rPr>
                <w:rFonts w:ascii="Arial" w:eastAsia="Arial" w:hAnsi="Arial"/>
                <w:sz w:val="18"/>
              </w:rPr>
              <w:t>Identical</w:t>
            </w:r>
          </w:p>
        </w:tc>
      </w:tr>
      <w:tr w:rsidR="00000000">
        <w:trPr>
          <w:trHeight w:val="191"/>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10993-11:2006</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10993-11:</w:t>
            </w:r>
            <w:r>
              <w:rPr>
                <w:rFonts w:ascii="Arial" w:eastAsia="Arial" w:hAnsi="Arial"/>
                <w:sz w:val="18"/>
              </w:rPr>
              <w:t>2006</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10993-12:2007</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10993-12:2007</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10993-13:1998</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10993-13:1999/(R)2004</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10993-14:2001</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10993-14:2001/(R)2006</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10993-15:2000</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10993-15:2000/(R)2006</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10993-16:2010</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10993-16:2010</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10993-17:2002</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10993-17:2002/(R)2008</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10993-18:2005</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 BE83:2006</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Major technical variations</w:t>
            </w:r>
          </w:p>
        </w:tc>
      </w:tr>
      <w:tr w:rsidR="00000000">
        <w:trPr>
          <w:trHeight w:val="202"/>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4" w:lineRule="exact"/>
              <w:ind w:left="120"/>
              <w:rPr>
                <w:rFonts w:ascii="Arial" w:eastAsia="Arial" w:hAnsi="Arial"/>
                <w:sz w:val="18"/>
              </w:rPr>
            </w:pPr>
            <w:r>
              <w:rPr>
                <w:rFonts w:ascii="Arial" w:eastAsia="Arial" w:hAnsi="Arial"/>
                <w:sz w:val="18"/>
              </w:rPr>
              <w:t>ISO/TS 10993-19:2006</w:t>
            </w:r>
          </w:p>
        </w:tc>
        <w:tc>
          <w:tcPr>
            <w:tcW w:w="3860" w:type="dxa"/>
            <w:tcBorders>
              <w:bottom w:val="single" w:sz="8" w:space="0" w:color="auto"/>
              <w:right w:val="single" w:sz="8" w:space="0" w:color="auto"/>
            </w:tcBorders>
            <w:shd w:val="clear" w:color="auto" w:fill="auto"/>
            <w:vAlign w:val="bottom"/>
          </w:tcPr>
          <w:p w:rsidR="00000000" w:rsidRDefault="00545572">
            <w:pPr>
              <w:spacing w:line="194" w:lineRule="exact"/>
              <w:ind w:left="100"/>
              <w:rPr>
                <w:rFonts w:ascii="Arial" w:eastAsia="Arial" w:hAnsi="Arial"/>
                <w:sz w:val="18"/>
              </w:rPr>
            </w:pPr>
            <w:r>
              <w:rPr>
                <w:rFonts w:ascii="Arial" w:eastAsia="Arial" w:hAnsi="Arial"/>
                <w:sz w:val="18"/>
              </w:rPr>
              <w:t>ANSI/AAMI/ISO TIR10993-19:2006</w:t>
            </w:r>
          </w:p>
        </w:tc>
        <w:tc>
          <w:tcPr>
            <w:tcW w:w="2700" w:type="dxa"/>
            <w:tcBorders>
              <w:bottom w:val="single" w:sz="8" w:space="0" w:color="auto"/>
              <w:right w:val="single" w:sz="8" w:space="0" w:color="auto"/>
            </w:tcBorders>
            <w:shd w:val="clear" w:color="auto" w:fill="auto"/>
            <w:vAlign w:val="bottom"/>
          </w:tcPr>
          <w:p w:rsidR="00000000" w:rsidRDefault="00545572">
            <w:pPr>
              <w:spacing w:line="194" w:lineRule="exact"/>
              <w:ind w:left="80"/>
              <w:rPr>
                <w:rFonts w:ascii="Arial" w:eastAsia="Arial" w:hAnsi="Arial"/>
                <w:sz w:val="18"/>
              </w:rPr>
            </w:pPr>
            <w:r>
              <w:rPr>
                <w:rFonts w:ascii="Arial" w:eastAsia="Arial" w:hAnsi="Arial"/>
                <w:sz w:val="18"/>
              </w:rPr>
              <w:t>Iden</w:t>
            </w:r>
            <w:r>
              <w:rPr>
                <w:rFonts w:ascii="Arial" w:eastAsia="Arial" w:hAnsi="Arial"/>
                <w:sz w:val="18"/>
              </w:rPr>
              <w:t>tical</w:t>
            </w:r>
          </w:p>
        </w:tc>
      </w:tr>
    </w:tbl>
    <w:p w:rsidR="00000000" w:rsidRDefault="00545572">
      <w:pPr>
        <w:rPr>
          <w:rFonts w:ascii="Arial" w:eastAsia="Arial" w:hAnsi="Arial"/>
          <w:sz w:val="18"/>
        </w:rPr>
        <w:sectPr w:rsidR="00000000">
          <w:pgSz w:w="12240" w:h="15840"/>
          <w:pgMar w:top="400" w:right="1240" w:bottom="184" w:left="18" w:header="0" w:footer="0" w:gutter="0"/>
          <w:cols w:num="2" w:space="0" w:equalWidth="0">
            <w:col w:w="502" w:space="720"/>
            <w:col w:w="976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32"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iv</w:t>
      </w:r>
      <w:r>
        <w:rPr>
          <w:rFonts w:ascii="Times New Roman" w:eastAsia="Times New Roman" w:hAnsi="Times New Roman"/>
        </w:rPr>
        <w:tab/>
      </w:r>
      <w:r>
        <w:rPr>
          <w:rFonts w:ascii="Arial" w:eastAsia="Arial" w:hAnsi="Arial"/>
          <w:sz w:val="17"/>
        </w:rPr>
        <w:t xml:space="preserve">© 2010 Association for the Advancement of Medical Instrumentation </w:t>
      </w:r>
      <w:r>
        <w:rPr>
          <w:rFonts w:ascii="Arial" w:eastAsia="Arial" w:hAnsi="Arial"/>
          <w:sz w:val="17"/>
        </w:rPr>
        <w:t>■</w:t>
      </w:r>
      <w:r>
        <w:rPr>
          <w:rFonts w:ascii="Arial" w:eastAsia="Arial" w:hAnsi="Arial"/>
          <w:sz w:val="17"/>
        </w:rPr>
        <w:t xml:space="preserve"> ANSI/AAMI/ISO 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240" w:bottom="184" w:left="18" w:header="0" w:footer="0" w:gutter="0"/>
          <w:cols w:space="0" w:equalWidth="0">
            <w:col w:w="109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180"/>
        <w:gridCol w:w="3200"/>
        <w:gridCol w:w="3860"/>
        <w:gridCol w:w="2700"/>
      </w:tblGrid>
      <w:tr w:rsidR="00000000">
        <w:trPr>
          <w:trHeight w:val="1289"/>
        </w:trPr>
        <w:tc>
          <w:tcPr>
            <w:tcW w:w="1180" w:type="dxa"/>
            <w:vMerge w:val="restart"/>
            <w:shd w:val="clear" w:color="auto" w:fill="auto"/>
            <w:textDirection w:val="tbRl"/>
            <w:vAlign w:val="bottom"/>
          </w:tcPr>
          <w:p w:rsidR="00000000" w:rsidRDefault="00545572">
            <w:pPr>
              <w:spacing w:line="0" w:lineRule="atLeast"/>
              <w:jc w:val="right"/>
              <w:rPr>
                <w:rFonts w:ascii="Arial" w:eastAsia="Arial" w:hAnsi="Arial"/>
                <w:color w:val="668000"/>
                <w:sz w:val="16"/>
              </w:rPr>
            </w:pPr>
            <w:bookmarkStart w:id="7" w:name="page7"/>
            <w:bookmarkEnd w:id="7"/>
            <w:r>
              <w:rPr>
                <w:rFonts w:ascii="Arial" w:eastAsia="Arial" w:hAnsi="Arial"/>
                <w:color w:val="668000"/>
                <w:sz w:val="16"/>
              </w:rPr>
              <w:t>eSubscriptionAAMI</w:t>
            </w:r>
          </w:p>
        </w:tc>
        <w:tc>
          <w:tcPr>
            <w:tcW w:w="320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24"/>
              </w:rPr>
            </w:pPr>
          </w:p>
        </w:tc>
        <w:tc>
          <w:tcPr>
            <w:tcW w:w="386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24"/>
              </w:rPr>
            </w:pPr>
          </w:p>
        </w:tc>
        <w:tc>
          <w:tcPr>
            <w:tcW w:w="270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24"/>
              </w:rPr>
            </w:pPr>
          </w:p>
        </w:tc>
      </w:tr>
      <w:tr w:rsidR="00000000">
        <w:trPr>
          <w:trHeight w:val="96"/>
        </w:trPr>
        <w:tc>
          <w:tcPr>
            <w:tcW w:w="1180" w:type="dxa"/>
            <w:vMerge/>
            <w:shd w:val="clear" w:color="auto" w:fill="auto"/>
            <w:vAlign w:val="bottom"/>
          </w:tcPr>
          <w:p w:rsidR="00000000" w:rsidRDefault="00545572">
            <w:pPr>
              <w:spacing w:line="0" w:lineRule="atLeast"/>
              <w:rPr>
                <w:rFonts w:ascii="Times New Roman" w:eastAsia="Times New Roman" w:hAnsi="Times New Roman"/>
                <w:sz w:val="8"/>
              </w:rPr>
            </w:pPr>
          </w:p>
        </w:tc>
        <w:tc>
          <w:tcPr>
            <w:tcW w:w="3200" w:type="dxa"/>
            <w:vMerge w:val="restart"/>
            <w:tcBorders>
              <w:left w:val="single" w:sz="8" w:space="0" w:color="auto"/>
              <w:right w:val="single" w:sz="8" w:space="0" w:color="auto"/>
            </w:tcBorders>
            <w:shd w:val="clear" w:color="auto" w:fill="auto"/>
            <w:vAlign w:val="bottom"/>
          </w:tcPr>
          <w:p w:rsidR="00000000" w:rsidRDefault="00545572">
            <w:pPr>
              <w:spacing w:line="0" w:lineRule="atLeast"/>
              <w:ind w:left="120"/>
              <w:rPr>
                <w:rFonts w:ascii="Arial" w:eastAsia="Arial" w:hAnsi="Arial"/>
                <w:b/>
                <w:sz w:val="18"/>
              </w:rPr>
            </w:pPr>
            <w:r>
              <w:rPr>
                <w:rFonts w:ascii="Arial" w:eastAsia="Arial" w:hAnsi="Arial"/>
                <w:b/>
                <w:sz w:val="18"/>
              </w:rPr>
              <w:t>International designation</w:t>
            </w:r>
          </w:p>
        </w:tc>
        <w:tc>
          <w:tcPr>
            <w:tcW w:w="3860" w:type="dxa"/>
            <w:vMerge w:val="restart"/>
            <w:tcBorders>
              <w:right w:val="single" w:sz="8" w:space="0" w:color="auto"/>
            </w:tcBorders>
            <w:shd w:val="clear" w:color="auto" w:fill="auto"/>
            <w:vAlign w:val="bottom"/>
          </w:tcPr>
          <w:p w:rsidR="00000000" w:rsidRDefault="00545572">
            <w:pPr>
              <w:spacing w:line="0" w:lineRule="atLeast"/>
              <w:ind w:left="100"/>
              <w:rPr>
                <w:rFonts w:ascii="Arial" w:eastAsia="Arial" w:hAnsi="Arial"/>
                <w:b/>
                <w:sz w:val="18"/>
              </w:rPr>
            </w:pPr>
            <w:r>
              <w:rPr>
                <w:rFonts w:ascii="Arial" w:eastAsia="Arial" w:hAnsi="Arial"/>
                <w:b/>
                <w:sz w:val="18"/>
              </w:rPr>
              <w:t>U.S. designation</w:t>
            </w:r>
          </w:p>
        </w:tc>
        <w:tc>
          <w:tcPr>
            <w:tcW w:w="2700" w:type="dxa"/>
            <w:vMerge w:val="restart"/>
            <w:tcBorders>
              <w:right w:val="single" w:sz="8" w:space="0" w:color="auto"/>
            </w:tcBorders>
            <w:shd w:val="clear" w:color="auto" w:fill="auto"/>
            <w:vAlign w:val="bottom"/>
          </w:tcPr>
          <w:p w:rsidR="00000000" w:rsidRDefault="00545572">
            <w:pPr>
              <w:spacing w:line="0" w:lineRule="atLeast"/>
              <w:ind w:left="80"/>
              <w:rPr>
                <w:rFonts w:ascii="Arial" w:eastAsia="Arial" w:hAnsi="Arial"/>
                <w:b/>
                <w:sz w:val="18"/>
              </w:rPr>
            </w:pPr>
            <w:r>
              <w:rPr>
                <w:rFonts w:ascii="Arial" w:eastAsia="Arial" w:hAnsi="Arial"/>
                <w:b/>
                <w:sz w:val="18"/>
              </w:rPr>
              <w:t>Equivalency</w:t>
            </w:r>
          </w:p>
        </w:tc>
      </w:tr>
      <w:tr w:rsidR="00000000">
        <w:trPr>
          <w:trHeight w:val="157"/>
        </w:trPr>
        <w:tc>
          <w:tcPr>
            <w:tcW w:w="1180" w:type="dxa"/>
            <w:shd w:val="clear" w:color="auto" w:fill="auto"/>
            <w:textDirection w:val="tbRl"/>
            <w:vAlign w:val="bottom"/>
          </w:tcPr>
          <w:p w:rsidR="00000000" w:rsidRDefault="00545572">
            <w:pPr>
              <w:spacing w:line="0" w:lineRule="atLeast"/>
              <w:ind w:left="83"/>
              <w:jc w:val="right"/>
              <w:rPr>
                <w:rFonts w:ascii="Arial" w:eastAsia="Arial" w:hAnsi="Arial"/>
                <w:color w:val="668000"/>
                <w:w w:val="76"/>
                <w:sz w:val="5"/>
              </w:rPr>
            </w:pPr>
            <w:r>
              <w:rPr>
                <w:rFonts w:ascii="Arial" w:eastAsia="Arial" w:hAnsi="Arial"/>
                <w:color w:val="668000"/>
                <w:w w:val="76"/>
                <w:sz w:val="5"/>
              </w:rPr>
              <w:t>(powered</w:t>
            </w:r>
          </w:p>
        </w:tc>
        <w:tc>
          <w:tcPr>
            <w:tcW w:w="3200" w:type="dxa"/>
            <w:vMerge/>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3"/>
              </w:rPr>
            </w:pPr>
          </w:p>
        </w:tc>
        <w:tc>
          <w:tcPr>
            <w:tcW w:w="3860" w:type="dxa"/>
            <w:vMerge/>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3"/>
              </w:rPr>
            </w:pPr>
          </w:p>
        </w:tc>
        <w:tc>
          <w:tcPr>
            <w:tcW w:w="2700" w:type="dxa"/>
            <w:vMerge/>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3"/>
              </w:rPr>
            </w:pP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ISO/TS 10993-20:2006</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TIR10993-20:2006</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w:t>
            </w:r>
            <w:r>
              <w:rPr>
                <w:rFonts w:ascii="Arial" w:eastAsia="Arial" w:hAnsi="Arial"/>
                <w:sz w:val="18"/>
              </w:rPr>
              <w:t>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11135-1:2007</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11135-1:2007</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vMerge w:val="restart"/>
            <w:shd w:val="clear" w:color="auto" w:fill="auto"/>
            <w:textDirection w:val="tbRl"/>
            <w:vAlign w:val="bottom"/>
          </w:tcPr>
          <w:p w:rsidR="00000000" w:rsidRDefault="00545572">
            <w:pPr>
              <w:spacing w:line="0" w:lineRule="atLeast"/>
              <w:jc w:val="right"/>
              <w:rPr>
                <w:rFonts w:ascii="Arial" w:eastAsia="Arial" w:hAnsi="Arial"/>
                <w:color w:val="668000"/>
                <w:w w:val="94"/>
                <w:sz w:val="16"/>
              </w:rPr>
            </w:pPr>
            <w:r>
              <w:rPr>
                <w:rFonts w:ascii="Arial" w:eastAsia="Arial" w:hAnsi="Arial"/>
                <w:color w:val="668000"/>
                <w:w w:val="94"/>
                <w:sz w:val="16"/>
              </w:rPr>
              <w:t>by</w:t>
            </w: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ISO/TS 11135-2:2008</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TIR11135-2:2008</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17"/>
        </w:trPr>
        <w:tc>
          <w:tcPr>
            <w:tcW w:w="1180" w:type="dxa"/>
            <w:vMerge/>
            <w:shd w:val="clear" w:color="auto" w:fill="auto"/>
            <w:vAlign w:val="bottom"/>
          </w:tcPr>
          <w:p w:rsidR="00000000" w:rsidRDefault="00545572">
            <w:pPr>
              <w:spacing w:line="0" w:lineRule="atLeast"/>
              <w:rPr>
                <w:rFonts w:ascii="Times New Roman" w:eastAsia="Times New Roman" w:hAnsi="Times New Roman"/>
                <w:sz w:val="10"/>
              </w:rPr>
            </w:pPr>
          </w:p>
        </w:tc>
        <w:tc>
          <w:tcPr>
            <w:tcW w:w="3200" w:type="dxa"/>
            <w:vMerge w:val="restart"/>
            <w:tcBorders>
              <w:left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11137-1:2006</w:t>
            </w:r>
          </w:p>
        </w:tc>
        <w:tc>
          <w:tcPr>
            <w:tcW w:w="3860" w:type="dxa"/>
            <w:vMerge w:val="restart"/>
            <w:tcBorders>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11137-1:2006/(R)2010</w:t>
            </w:r>
          </w:p>
        </w:tc>
        <w:tc>
          <w:tcPr>
            <w:tcW w:w="2700" w:type="dxa"/>
            <w:vMerge w:val="restart"/>
            <w:tcBorders>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75"/>
        </w:trPr>
        <w:tc>
          <w:tcPr>
            <w:tcW w:w="1180" w:type="dxa"/>
            <w:vMerge w:val="restart"/>
            <w:shd w:val="clear" w:color="auto" w:fill="auto"/>
            <w:textDirection w:val="tbRl"/>
            <w:vAlign w:val="bottom"/>
          </w:tcPr>
          <w:p w:rsidR="00000000" w:rsidRDefault="00545572">
            <w:pPr>
              <w:spacing w:line="0" w:lineRule="atLeast"/>
              <w:ind w:left="106"/>
              <w:jc w:val="right"/>
              <w:rPr>
                <w:rFonts w:ascii="Arial" w:eastAsia="Arial" w:hAnsi="Arial"/>
                <w:color w:val="668000"/>
                <w:w w:val="85"/>
                <w:sz w:val="3"/>
              </w:rPr>
            </w:pPr>
            <w:r>
              <w:rPr>
                <w:rFonts w:ascii="Arial" w:eastAsia="Arial" w:hAnsi="Arial"/>
                <w:color w:val="668000"/>
                <w:w w:val="85"/>
                <w:sz w:val="3"/>
              </w:rPr>
              <w:t>Edaptive</w:t>
            </w:r>
          </w:p>
        </w:tc>
        <w:tc>
          <w:tcPr>
            <w:tcW w:w="3200" w:type="dxa"/>
            <w:vMerge/>
            <w:tcBorders>
              <w:left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6"/>
              </w:rPr>
            </w:pPr>
          </w:p>
        </w:tc>
        <w:tc>
          <w:tcPr>
            <w:tcW w:w="3860" w:type="dxa"/>
            <w:vMerge/>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6"/>
              </w:rPr>
            </w:pPr>
          </w:p>
        </w:tc>
        <w:tc>
          <w:tcPr>
            <w:tcW w:w="2700" w:type="dxa"/>
            <w:vMerge/>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6"/>
              </w:rPr>
            </w:pPr>
          </w:p>
        </w:tc>
      </w:tr>
      <w:tr w:rsidR="00000000">
        <w:trPr>
          <w:trHeight w:val="10"/>
        </w:trPr>
        <w:tc>
          <w:tcPr>
            <w:tcW w:w="1180" w:type="dxa"/>
            <w:vMerge/>
            <w:shd w:val="clear" w:color="auto" w:fill="auto"/>
            <w:vAlign w:val="bottom"/>
          </w:tcPr>
          <w:p w:rsidR="00000000" w:rsidRDefault="00545572">
            <w:pPr>
              <w:spacing w:line="20" w:lineRule="exact"/>
              <w:rPr>
                <w:rFonts w:ascii="Times New Roman" w:eastAsia="Times New Roman" w:hAnsi="Times New Roman"/>
                <w:sz w:val="1"/>
              </w:rPr>
            </w:pPr>
          </w:p>
        </w:tc>
        <w:tc>
          <w:tcPr>
            <w:tcW w:w="3200" w:type="dxa"/>
            <w:tcBorders>
              <w:left w:val="single" w:sz="8" w:space="0" w:color="auto"/>
              <w:right w:val="single" w:sz="8" w:space="0" w:color="auto"/>
            </w:tcBorders>
            <w:shd w:val="clear" w:color="auto" w:fill="000000"/>
            <w:vAlign w:val="bottom"/>
          </w:tcPr>
          <w:p w:rsidR="00000000" w:rsidRDefault="00545572">
            <w:pPr>
              <w:spacing w:line="10" w:lineRule="exact"/>
              <w:ind w:left="120"/>
              <w:rPr>
                <w:rFonts w:ascii="Arial" w:eastAsia="Arial" w:hAnsi="Arial"/>
                <w:sz w:val="1"/>
              </w:rPr>
            </w:pPr>
            <w:r>
              <w:rPr>
                <w:rFonts w:ascii="Arial" w:eastAsia="Arial" w:hAnsi="Arial"/>
                <w:sz w:val="1"/>
              </w:rPr>
              <w:t>ISO 11137-3:2006</w:t>
            </w:r>
          </w:p>
        </w:tc>
        <w:tc>
          <w:tcPr>
            <w:tcW w:w="3860" w:type="dxa"/>
            <w:tcBorders>
              <w:right w:val="single" w:sz="8" w:space="0" w:color="auto"/>
            </w:tcBorders>
            <w:shd w:val="clear" w:color="auto" w:fill="000000"/>
            <w:vAlign w:val="bottom"/>
          </w:tcPr>
          <w:p w:rsidR="00000000" w:rsidRDefault="00545572">
            <w:pPr>
              <w:spacing w:line="10" w:lineRule="exact"/>
              <w:ind w:left="100"/>
              <w:rPr>
                <w:rFonts w:ascii="Arial" w:eastAsia="Arial" w:hAnsi="Arial"/>
                <w:sz w:val="1"/>
              </w:rPr>
            </w:pPr>
            <w:r>
              <w:rPr>
                <w:rFonts w:ascii="Arial" w:eastAsia="Arial" w:hAnsi="Arial"/>
                <w:sz w:val="1"/>
              </w:rPr>
              <w:t>ANSI/AAMI/ISO 11137-3:2006/(R)2010</w:t>
            </w:r>
          </w:p>
        </w:tc>
        <w:tc>
          <w:tcPr>
            <w:tcW w:w="2700" w:type="dxa"/>
            <w:tcBorders>
              <w:right w:val="single" w:sz="8" w:space="0" w:color="auto"/>
            </w:tcBorders>
            <w:shd w:val="clear" w:color="auto" w:fill="000000"/>
            <w:vAlign w:val="bottom"/>
          </w:tcPr>
          <w:p w:rsidR="00000000" w:rsidRDefault="00545572">
            <w:pPr>
              <w:spacing w:line="10" w:lineRule="exact"/>
              <w:ind w:left="80"/>
              <w:rPr>
                <w:rFonts w:ascii="Arial" w:eastAsia="Arial" w:hAnsi="Arial"/>
                <w:sz w:val="1"/>
              </w:rPr>
            </w:pPr>
            <w:r>
              <w:rPr>
                <w:rFonts w:ascii="Arial" w:eastAsia="Arial" w:hAnsi="Arial"/>
                <w:sz w:val="1"/>
              </w:rPr>
              <w:t>Identical</w:t>
            </w:r>
          </w:p>
        </w:tc>
      </w:tr>
      <w:tr w:rsidR="00000000">
        <w:trPr>
          <w:trHeight w:val="179"/>
        </w:trPr>
        <w:tc>
          <w:tcPr>
            <w:tcW w:w="1180" w:type="dxa"/>
            <w:shd w:val="clear" w:color="auto" w:fill="auto"/>
            <w:vAlign w:val="bottom"/>
          </w:tcPr>
          <w:p w:rsidR="00000000" w:rsidRDefault="00545572">
            <w:pPr>
              <w:spacing w:line="0" w:lineRule="atLeast"/>
              <w:rPr>
                <w:rFonts w:ascii="Times New Roman" w:eastAsia="Times New Roman" w:hAnsi="Times New Roman"/>
                <w:sz w:val="15"/>
              </w:rPr>
            </w:pPr>
          </w:p>
        </w:tc>
        <w:tc>
          <w:tcPr>
            <w:tcW w:w="3200" w:type="dxa"/>
            <w:tcBorders>
              <w:left w:val="single" w:sz="8" w:space="0" w:color="auto"/>
              <w:right w:val="single" w:sz="8" w:space="0" w:color="auto"/>
            </w:tcBorders>
            <w:shd w:val="clear" w:color="auto" w:fill="auto"/>
            <w:vAlign w:val="bottom"/>
          </w:tcPr>
          <w:p w:rsidR="00000000" w:rsidRDefault="00545572">
            <w:pPr>
              <w:spacing w:line="179" w:lineRule="exact"/>
              <w:ind w:left="120"/>
              <w:rPr>
                <w:rFonts w:ascii="Arial" w:eastAsia="Arial" w:hAnsi="Arial"/>
                <w:sz w:val="18"/>
              </w:rPr>
            </w:pPr>
            <w:r>
              <w:rPr>
                <w:rFonts w:ascii="Arial" w:eastAsia="Arial" w:hAnsi="Arial"/>
                <w:sz w:val="18"/>
              </w:rPr>
              <w:t>ISO 11137-2:2006 (2006-08-01</w:t>
            </w:r>
          </w:p>
        </w:tc>
        <w:tc>
          <w:tcPr>
            <w:tcW w:w="3860" w:type="dxa"/>
            <w:tcBorders>
              <w:right w:val="single" w:sz="8" w:space="0" w:color="auto"/>
            </w:tcBorders>
            <w:shd w:val="clear" w:color="auto" w:fill="auto"/>
            <w:vAlign w:val="bottom"/>
          </w:tcPr>
          <w:p w:rsidR="00000000" w:rsidRDefault="00545572">
            <w:pPr>
              <w:spacing w:line="179" w:lineRule="exact"/>
              <w:ind w:left="100"/>
              <w:rPr>
                <w:rFonts w:ascii="Arial" w:eastAsia="Arial" w:hAnsi="Arial"/>
                <w:sz w:val="18"/>
              </w:rPr>
            </w:pPr>
            <w:r>
              <w:rPr>
                <w:rFonts w:ascii="Arial" w:eastAsia="Arial" w:hAnsi="Arial"/>
                <w:sz w:val="18"/>
              </w:rPr>
              <w:t>ANSI/AAMI/ISO 11137-2:2006</w:t>
            </w:r>
          </w:p>
        </w:tc>
        <w:tc>
          <w:tcPr>
            <w:tcW w:w="2700" w:type="dxa"/>
            <w:tcBorders>
              <w:right w:val="single" w:sz="8" w:space="0" w:color="auto"/>
            </w:tcBorders>
            <w:shd w:val="clear" w:color="auto" w:fill="auto"/>
            <w:vAlign w:val="bottom"/>
          </w:tcPr>
          <w:p w:rsidR="00000000" w:rsidRDefault="00545572">
            <w:pPr>
              <w:spacing w:line="179" w:lineRule="exact"/>
              <w:ind w:left="80"/>
              <w:rPr>
                <w:rFonts w:ascii="Arial" w:eastAsia="Arial" w:hAnsi="Arial"/>
                <w:sz w:val="18"/>
              </w:rPr>
            </w:pPr>
            <w:r>
              <w:rPr>
                <w:rFonts w:ascii="Arial" w:eastAsia="Arial" w:hAnsi="Arial"/>
                <w:sz w:val="18"/>
              </w:rPr>
              <w:t>Identical</w:t>
            </w:r>
          </w:p>
        </w:tc>
      </w:tr>
      <w:tr w:rsidR="00000000">
        <w:trPr>
          <w:trHeight w:val="224"/>
        </w:trPr>
        <w:tc>
          <w:tcPr>
            <w:tcW w:w="1180" w:type="dxa"/>
            <w:shd w:val="clear" w:color="auto" w:fill="auto"/>
            <w:vAlign w:val="bottom"/>
          </w:tcPr>
          <w:p w:rsidR="00000000" w:rsidRDefault="00545572">
            <w:pPr>
              <w:spacing w:line="0" w:lineRule="atLeast"/>
              <w:rPr>
                <w:rFonts w:ascii="Times New Roman" w:eastAsia="Times New Roman" w:hAnsi="Times New Roman"/>
                <w:sz w:val="19"/>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ind w:left="120"/>
              <w:rPr>
                <w:rFonts w:ascii="Arial" w:eastAsia="Arial" w:hAnsi="Arial"/>
                <w:sz w:val="18"/>
              </w:rPr>
            </w:pPr>
            <w:r>
              <w:rPr>
                <w:rFonts w:ascii="Arial" w:eastAsia="Arial" w:hAnsi="Arial"/>
                <w:sz w:val="18"/>
              </w:rPr>
              <w:t>corrected version)</w:t>
            </w:r>
          </w:p>
        </w:tc>
        <w:tc>
          <w:tcPr>
            <w:tcW w:w="386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9"/>
              </w:rPr>
            </w:pPr>
          </w:p>
        </w:tc>
        <w:tc>
          <w:tcPr>
            <w:tcW w:w="27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9"/>
              </w:rPr>
            </w:pPr>
          </w:p>
        </w:tc>
      </w:tr>
      <w:tr w:rsidR="00000000">
        <w:trPr>
          <w:trHeight w:val="191"/>
        </w:trPr>
        <w:tc>
          <w:tcPr>
            <w:tcW w:w="1180" w:type="dxa"/>
            <w:vMerge w:val="restart"/>
            <w:shd w:val="clear" w:color="auto" w:fill="auto"/>
            <w:textDirection w:val="tbRl"/>
            <w:vAlign w:val="bottom"/>
          </w:tcPr>
          <w:p w:rsidR="00000000" w:rsidRDefault="00545572">
            <w:pPr>
              <w:spacing w:line="0" w:lineRule="atLeast"/>
              <w:ind w:left="37"/>
              <w:jc w:val="right"/>
              <w:rPr>
                <w:rFonts w:ascii="Arial" w:eastAsia="Arial" w:hAnsi="Arial"/>
                <w:color w:val="668000"/>
                <w:w w:val="74"/>
                <w:sz w:val="9"/>
              </w:rPr>
            </w:pPr>
            <w:r>
              <w:rPr>
                <w:rFonts w:ascii="Arial" w:eastAsia="Arial" w:hAnsi="Arial"/>
                <w:color w:val="668000"/>
                <w:w w:val="74"/>
                <w:sz w:val="9"/>
              </w:rPr>
              <w:t>Technologies)</w:t>
            </w: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6"/>
              </w:rPr>
            </w:pPr>
          </w:p>
        </w:tc>
        <w:tc>
          <w:tcPr>
            <w:tcW w:w="386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6"/>
              </w:rPr>
            </w:pPr>
          </w:p>
        </w:tc>
        <w:tc>
          <w:tcPr>
            <w:tcW w:w="27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6"/>
              </w:rPr>
            </w:pPr>
          </w:p>
        </w:tc>
      </w:tr>
      <w:tr w:rsidR="00000000">
        <w:trPr>
          <w:trHeight w:val="192"/>
        </w:trPr>
        <w:tc>
          <w:tcPr>
            <w:tcW w:w="1180" w:type="dxa"/>
            <w:vMerge/>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11138-1: 2006</w:t>
            </w:r>
          </w:p>
        </w:tc>
        <w:tc>
          <w:tcPr>
            <w:tcW w:w="3860" w:type="dxa"/>
            <w:tcBorders>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11138-1:2006/(R)2010</w:t>
            </w:r>
          </w:p>
        </w:tc>
        <w:tc>
          <w:tcPr>
            <w:tcW w:w="2700" w:type="dxa"/>
            <w:tcBorders>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0"/>
        </w:trPr>
        <w:tc>
          <w:tcPr>
            <w:tcW w:w="1180" w:type="dxa"/>
            <w:vMerge/>
            <w:shd w:val="clear" w:color="auto" w:fill="auto"/>
            <w:vAlign w:val="bottom"/>
          </w:tcPr>
          <w:p w:rsidR="00000000" w:rsidRDefault="00545572">
            <w:pPr>
              <w:spacing w:line="20" w:lineRule="exact"/>
              <w:rPr>
                <w:rFonts w:ascii="Times New Roman" w:eastAsia="Times New Roman" w:hAnsi="Times New Roman"/>
                <w:sz w:val="1"/>
              </w:rPr>
            </w:pPr>
          </w:p>
        </w:tc>
        <w:tc>
          <w:tcPr>
            <w:tcW w:w="3200" w:type="dxa"/>
            <w:tcBorders>
              <w:left w:val="single" w:sz="8" w:space="0" w:color="auto"/>
              <w:right w:val="single" w:sz="8" w:space="0" w:color="auto"/>
            </w:tcBorders>
            <w:shd w:val="clear" w:color="auto" w:fill="000000"/>
            <w:vAlign w:val="bottom"/>
          </w:tcPr>
          <w:p w:rsidR="00000000" w:rsidRDefault="00545572">
            <w:pPr>
              <w:spacing w:line="10" w:lineRule="exact"/>
              <w:ind w:left="120"/>
              <w:rPr>
                <w:rFonts w:ascii="Arial" w:eastAsia="Arial" w:hAnsi="Arial"/>
                <w:sz w:val="1"/>
              </w:rPr>
            </w:pPr>
            <w:r>
              <w:rPr>
                <w:rFonts w:ascii="Arial" w:eastAsia="Arial" w:hAnsi="Arial"/>
                <w:sz w:val="1"/>
              </w:rPr>
              <w:t>ISO 11138-5: 2006</w:t>
            </w:r>
          </w:p>
        </w:tc>
        <w:tc>
          <w:tcPr>
            <w:tcW w:w="3860" w:type="dxa"/>
            <w:tcBorders>
              <w:right w:val="single" w:sz="8" w:space="0" w:color="auto"/>
            </w:tcBorders>
            <w:shd w:val="clear" w:color="auto" w:fill="000000"/>
            <w:vAlign w:val="bottom"/>
          </w:tcPr>
          <w:p w:rsidR="00000000" w:rsidRDefault="00545572">
            <w:pPr>
              <w:spacing w:line="10" w:lineRule="exact"/>
              <w:ind w:left="100"/>
              <w:rPr>
                <w:rFonts w:ascii="Arial" w:eastAsia="Arial" w:hAnsi="Arial"/>
                <w:sz w:val="1"/>
              </w:rPr>
            </w:pPr>
            <w:r>
              <w:rPr>
                <w:rFonts w:ascii="Arial" w:eastAsia="Arial" w:hAnsi="Arial"/>
                <w:sz w:val="1"/>
              </w:rPr>
              <w:t>ANSI/AAMI/ISO 11138-5:2006/(R)2010</w:t>
            </w:r>
          </w:p>
        </w:tc>
        <w:tc>
          <w:tcPr>
            <w:tcW w:w="2700" w:type="dxa"/>
            <w:tcBorders>
              <w:right w:val="single" w:sz="8" w:space="0" w:color="auto"/>
            </w:tcBorders>
            <w:shd w:val="clear" w:color="auto" w:fill="000000"/>
            <w:vAlign w:val="bottom"/>
          </w:tcPr>
          <w:p w:rsidR="00000000" w:rsidRDefault="00545572">
            <w:pPr>
              <w:spacing w:line="10" w:lineRule="exact"/>
              <w:ind w:left="80"/>
              <w:rPr>
                <w:rFonts w:ascii="Arial" w:eastAsia="Arial" w:hAnsi="Arial"/>
                <w:sz w:val="1"/>
              </w:rPr>
            </w:pPr>
            <w:r>
              <w:rPr>
                <w:rFonts w:ascii="Arial" w:eastAsia="Arial" w:hAnsi="Arial"/>
                <w:sz w:val="1"/>
              </w:rPr>
              <w:t>Identical</w:t>
            </w:r>
          </w:p>
        </w:tc>
      </w:tr>
      <w:tr w:rsidR="00000000">
        <w:trPr>
          <w:trHeight w:val="203"/>
        </w:trPr>
        <w:tc>
          <w:tcPr>
            <w:tcW w:w="1180" w:type="dxa"/>
            <w:shd w:val="clear" w:color="auto" w:fill="auto"/>
            <w:vAlign w:val="bottom"/>
          </w:tcPr>
          <w:p w:rsidR="00000000" w:rsidRDefault="00545572">
            <w:pPr>
              <w:spacing w:line="0" w:lineRule="atLeast"/>
              <w:rPr>
                <w:rFonts w:ascii="Times New Roman" w:eastAsia="Times New Roman" w:hAnsi="Times New Roman"/>
                <w:sz w:val="17"/>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203" w:lineRule="exact"/>
              <w:ind w:left="120"/>
              <w:rPr>
                <w:rFonts w:ascii="Arial" w:eastAsia="Arial" w:hAnsi="Arial"/>
                <w:sz w:val="18"/>
              </w:rPr>
            </w:pPr>
            <w:r>
              <w:rPr>
                <w:rFonts w:ascii="Arial" w:eastAsia="Arial" w:hAnsi="Arial"/>
                <w:sz w:val="18"/>
              </w:rPr>
              <w:t xml:space="preserve">ISO </w:t>
            </w:r>
            <w:r>
              <w:rPr>
                <w:rFonts w:ascii="Arial" w:eastAsia="Arial" w:hAnsi="Arial"/>
                <w:sz w:val="18"/>
              </w:rPr>
              <w:t>11138-2: 2006</w:t>
            </w:r>
          </w:p>
        </w:tc>
        <w:tc>
          <w:tcPr>
            <w:tcW w:w="3860" w:type="dxa"/>
            <w:tcBorders>
              <w:bottom w:val="single" w:sz="8" w:space="0" w:color="auto"/>
              <w:right w:val="single" w:sz="8" w:space="0" w:color="auto"/>
            </w:tcBorders>
            <w:shd w:val="clear" w:color="auto" w:fill="auto"/>
            <w:vAlign w:val="bottom"/>
          </w:tcPr>
          <w:p w:rsidR="00000000" w:rsidRDefault="00545572">
            <w:pPr>
              <w:spacing w:line="203" w:lineRule="exact"/>
              <w:ind w:left="100"/>
              <w:rPr>
                <w:rFonts w:ascii="Arial" w:eastAsia="Arial" w:hAnsi="Arial"/>
                <w:sz w:val="18"/>
              </w:rPr>
            </w:pPr>
            <w:r>
              <w:rPr>
                <w:rFonts w:ascii="Arial" w:eastAsia="Arial" w:hAnsi="Arial"/>
                <w:sz w:val="18"/>
              </w:rPr>
              <w:t>ANSI/AAMI/ISO 11138-2:2006/(R)2010</w:t>
            </w:r>
          </w:p>
        </w:tc>
        <w:tc>
          <w:tcPr>
            <w:tcW w:w="2700" w:type="dxa"/>
            <w:tcBorders>
              <w:bottom w:val="single" w:sz="8" w:space="0" w:color="auto"/>
              <w:right w:val="single" w:sz="8" w:space="0" w:color="auto"/>
            </w:tcBorders>
            <w:shd w:val="clear" w:color="auto" w:fill="auto"/>
            <w:vAlign w:val="bottom"/>
          </w:tcPr>
          <w:p w:rsidR="00000000" w:rsidRDefault="00545572">
            <w:pPr>
              <w:spacing w:line="203"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11138-3: 2006</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11138-3:2006/(R)2010</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11138-4: 2006</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11138-4:2006/(R)2010</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vMerge w:val="restart"/>
            <w:shd w:val="clear" w:color="auto" w:fill="auto"/>
            <w:textDirection w:val="tbRl"/>
            <w:vAlign w:val="bottom"/>
          </w:tcPr>
          <w:p w:rsidR="00000000" w:rsidRDefault="00545572">
            <w:pPr>
              <w:spacing w:line="0" w:lineRule="atLeast"/>
              <w:jc w:val="right"/>
              <w:rPr>
                <w:rFonts w:ascii="Arial" w:eastAsia="Arial" w:hAnsi="Arial"/>
                <w:color w:val="668000"/>
                <w:w w:val="74"/>
                <w:sz w:val="16"/>
              </w:rPr>
            </w:pPr>
            <w:r>
              <w:rPr>
                <w:rFonts w:ascii="Arial" w:eastAsia="Arial" w:hAnsi="Arial"/>
                <w:color w:val="668000"/>
                <w:w w:val="74"/>
                <w:sz w:val="16"/>
              </w:rPr>
              <w:t>-</w:t>
            </w: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6"/>
              </w:rPr>
            </w:pPr>
          </w:p>
        </w:tc>
        <w:tc>
          <w:tcPr>
            <w:tcW w:w="386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6"/>
              </w:rPr>
            </w:pPr>
          </w:p>
        </w:tc>
        <w:tc>
          <w:tcPr>
            <w:tcW w:w="27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6"/>
              </w:rPr>
            </w:pPr>
          </w:p>
        </w:tc>
      </w:tr>
      <w:tr w:rsidR="00000000">
        <w:trPr>
          <w:trHeight w:val="35"/>
        </w:trPr>
        <w:tc>
          <w:tcPr>
            <w:tcW w:w="1180" w:type="dxa"/>
            <w:vMerge/>
            <w:shd w:val="clear" w:color="auto" w:fill="auto"/>
            <w:vAlign w:val="bottom"/>
          </w:tcPr>
          <w:p w:rsidR="00000000" w:rsidRDefault="00545572">
            <w:pPr>
              <w:spacing w:line="0" w:lineRule="atLeast"/>
              <w:rPr>
                <w:rFonts w:ascii="Times New Roman" w:eastAsia="Times New Roman" w:hAnsi="Times New Roman"/>
                <w:sz w:val="3"/>
              </w:rPr>
            </w:pPr>
          </w:p>
        </w:tc>
        <w:tc>
          <w:tcPr>
            <w:tcW w:w="3200" w:type="dxa"/>
            <w:vMerge w:val="restart"/>
            <w:tcBorders>
              <w:left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ISO/TS 11139:2006</w:t>
            </w:r>
          </w:p>
        </w:tc>
        <w:tc>
          <w:tcPr>
            <w:tcW w:w="3860" w:type="dxa"/>
            <w:vMerge w:val="restart"/>
            <w:tcBorders>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11139:2006</w:t>
            </w:r>
          </w:p>
        </w:tc>
        <w:tc>
          <w:tcPr>
            <w:tcW w:w="2700" w:type="dxa"/>
            <w:vMerge w:val="restart"/>
            <w:tcBorders>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63"/>
        </w:trPr>
        <w:tc>
          <w:tcPr>
            <w:tcW w:w="1180" w:type="dxa"/>
            <w:shd w:val="clear" w:color="auto" w:fill="auto"/>
            <w:textDirection w:val="tbRl"/>
            <w:vAlign w:val="bottom"/>
          </w:tcPr>
          <w:p w:rsidR="00000000" w:rsidRDefault="00545572">
            <w:pPr>
              <w:spacing w:line="0" w:lineRule="atLeast"/>
              <w:ind w:left="83"/>
              <w:jc w:val="right"/>
              <w:rPr>
                <w:rFonts w:ascii="Arial" w:eastAsia="Arial" w:hAnsi="Arial"/>
                <w:color w:val="668000"/>
                <w:w w:val="76"/>
                <w:sz w:val="5"/>
              </w:rPr>
            </w:pPr>
            <w:r>
              <w:rPr>
                <w:rFonts w:ascii="Arial" w:eastAsia="Arial" w:hAnsi="Arial"/>
                <w:color w:val="668000"/>
                <w:w w:val="76"/>
                <w:sz w:val="5"/>
              </w:rPr>
              <w:t>Benja</w:t>
            </w:r>
            <w:r>
              <w:rPr>
                <w:rFonts w:ascii="Arial" w:eastAsia="Arial" w:hAnsi="Arial"/>
                <w:color w:val="668000"/>
                <w:w w:val="76"/>
                <w:sz w:val="5"/>
              </w:rPr>
              <w:t>min</w:t>
            </w:r>
          </w:p>
        </w:tc>
        <w:tc>
          <w:tcPr>
            <w:tcW w:w="3200" w:type="dxa"/>
            <w:vMerge/>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3"/>
              </w:rPr>
            </w:pPr>
          </w:p>
        </w:tc>
        <w:tc>
          <w:tcPr>
            <w:tcW w:w="3860" w:type="dxa"/>
            <w:vMerge/>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3"/>
              </w:rPr>
            </w:pPr>
          </w:p>
        </w:tc>
        <w:tc>
          <w:tcPr>
            <w:tcW w:w="2700" w:type="dxa"/>
            <w:vMerge/>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3"/>
              </w:rPr>
            </w:pP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11140-1:2005</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11140-1:2005/(R)2010</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11140-3:2007</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11140-3:2007</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vMerge w:val="restart"/>
            <w:shd w:val="clear" w:color="auto" w:fill="auto"/>
            <w:textDirection w:val="tbRl"/>
            <w:vAlign w:val="bottom"/>
          </w:tcPr>
          <w:p w:rsidR="00000000" w:rsidRDefault="00545572">
            <w:pPr>
              <w:spacing w:line="0" w:lineRule="atLeast"/>
              <w:jc w:val="right"/>
              <w:rPr>
                <w:rFonts w:ascii="Arial" w:eastAsia="Arial" w:hAnsi="Arial"/>
                <w:color w:val="668000"/>
                <w:sz w:val="16"/>
              </w:rPr>
            </w:pPr>
            <w:r>
              <w:rPr>
                <w:rFonts w:ascii="Arial" w:eastAsia="Arial" w:hAnsi="Arial"/>
                <w:color w:val="668000"/>
                <w:sz w:val="16"/>
              </w:rPr>
              <w:t>-Pope</w:t>
            </w: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11140-4:2007</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11140-4:2007</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1180" w:type="dxa"/>
            <w:vMerge/>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11140-5:2007</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11140-5:2007</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vMerge/>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82" w:lineRule="exact"/>
              <w:ind w:left="120"/>
              <w:rPr>
                <w:rFonts w:ascii="Arial" w:eastAsia="Arial" w:hAnsi="Arial"/>
                <w:sz w:val="18"/>
              </w:rPr>
            </w:pPr>
            <w:r>
              <w:rPr>
                <w:rFonts w:ascii="Arial" w:eastAsia="Arial" w:hAnsi="Arial"/>
                <w:sz w:val="18"/>
              </w:rPr>
              <w:t>ISO 11607-</w:t>
            </w:r>
            <w:r>
              <w:rPr>
                <w:rFonts w:ascii="Arial" w:eastAsia="Arial" w:hAnsi="Arial"/>
                <w:sz w:val="18"/>
              </w:rPr>
              <w:t>1:2006</w:t>
            </w:r>
          </w:p>
        </w:tc>
        <w:tc>
          <w:tcPr>
            <w:tcW w:w="3860" w:type="dxa"/>
            <w:tcBorders>
              <w:bottom w:val="single" w:sz="8" w:space="0" w:color="auto"/>
              <w:right w:val="single" w:sz="8" w:space="0" w:color="auto"/>
            </w:tcBorders>
            <w:shd w:val="clear" w:color="auto" w:fill="auto"/>
            <w:vAlign w:val="bottom"/>
          </w:tcPr>
          <w:p w:rsidR="00000000" w:rsidRDefault="00545572">
            <w:pPr>
              <w:spacing w:line="182" w:lineRule="exact"/>
              <w:ind w:left="100"/>
              <w:rPr>
                <w:rFonts w:ascii="Arial" w:eastAsia="Arial" w:hAnsi="Arial"/>
                <w:sz w:val="18"/>
              </w:rPr>
            </w:pPr>
            <w:r>
              <w:rPr>
                <w:rFonts w:ascii="Arial" w:eastAsia="Arial" w:hAnsi="Arial"/>
                <w:sz w:val="18"/>
              </w:rPr>
              <w:t>ANSI/AAMI/ISO 11607-1:2006</w:t>
            </w:r>
          </w:p>
        </w:tc>
        <w:tc>
          <w:tcPr>
            <w:tcW w:w="2700" w:type="dxa"/>
            <w:tcBorders>
              <w:bottom w:val="single" w:sz="8" w:space="0" w:color="auto"/>
              <w:right w:val="single" w:sz="8" w:space="0" w:color="auto"/>
            </w:tcBorders>
            <w:shd w:val="clear" w:color="auto" w:fill="auto"/>
            <w:vAlign w:val="bottom"/>
          </w:tcPr>
          <w:p w:rsidR="00000000" w:rsidRDefault="00545572">
            <w:pPr>
              <w:spacing w:line="182"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vMerge w:val="restart"/>
            <w:shd w:val="clear" w:color="auto" w:fill="auto"/>
            <w:textDirection w:val="tbRl"/>
            <w:vAlign w:val="bottom"/>
          </w:tcPr>
          <w:p w:rsidR="00000000" w:rsidRDefault="00545572">
            <w:pPr>
              <w:spacing w:line="0" w:lineRule="atLeast"/>
              <w:ind w:left="83"/>
              <w:jc w:val="right"/>
              <w:rPr>
                <w:rFonts w:ascii="Arial" w:eastAsia="Arial" w:hAnsi="Arial"/>
                <w:color w:val="668000"/>
                <w:w w:val="79"/>
                <w:sz w:val="5"/>
              </w:rPr>
            </w:pPr>
            <w:r>
              <w:rPr>
                <w:rFonts w:ascii="Arial" w:eastAsia="Arial" w:hAnsi="Arial"/>
                <w:color w:val="668000"/>
                <w:w w:val="79"/>
                <w:sz w:val="5"/>
              </w:rPr>
              <w:t>08/16/2016</w:t>
            </w:r>
          </w:p>
        </w:tc>
        <w:tc>
          <w:tcPr>
            <w:tcW w:w="3200" w:type="dxa"/>
            <w:tcBorders>
              <w:left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11607-2:2006</w:t>
            </w:r>
          </w:p>
        </w:tc>
        <w:tc>
          <w:tcPr>
            <w:tcW w:w="3860" w:type="dxa"/>
            <w:tcBorders>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11607-2:2006</w:t>
            </w:r>
          </w:p>
        </w:tc>
        <w:tc>
          <w:tcPr>
            <w:tcW w:w="2700" w:type="dxa"/>
            <w:tcBorders>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0"/>
        </w:trPr>
        <w:tc>
          <w:tcPr>
            <w:tcW w:w="1180" w:type="dxa"/>
            <w:vMerge/>
            <w:shd w:val="clear" w:color="auto" w:fill="auto"/>
            <w:vAlign w:val="bottom"/>
          </w:tcPr>
          <w:p w:rsidR="00000000" w:rsidRDefault="00545572">
            <w:pPr>
              <w:spacing w:line="20" w:lineRule="exact"/>
              <w:rPr>
                <w:rFonts w:ascii="Times New Roman" w:eastAsia="Times New Roman" w:hAnsi="Times New Roman"/>
                <w:sz w:val="1"/>
              </w:rPr>
            </w:pPr>
          </w:p>
        </w:tc>
        <w:tc>
          <w:tcPr>
            <w:tcW w:w="3200" w:type="dxa"/>
            <w:tcBorders>
              <w:left w:val="single" w:sz="8" w:space="0" w:color="auto"/>
              <w:right w:val="single" w:sz="8" w:space="0" w:color="auto"/>
            </w:tcBorders>
            <w:shd w:val="clear" w:color="auto" w:fill="000000"/>
            <w:vAlign w:val="bottom"/>
          </w:tcPr>
          <w:p w:rsidR="00000000" w:rsidRDefault="00545572">
            <w:pPr>
              <w:spacing w:line="10" w:lineRule="exact"/>
              <w:ind w:left="120"/>
              <w:rPr>
                <w:rFonts w:ascii="Arial" w:eastAsia="Arial" w:hAnsi="Arial"/>
                <w:sz w:val="1"/>
              </w:rPr>
            </w:pPr>
            <w:r>
              <w:rPr>
                <w:rFonts w:ascii="Arial" w:eastAsia="Arial" w:hAnsi="Arial"/>
                <w:sz w:val="1"/>
              </w:rPr>
              <w:t>ISO 13408-1:2008</w:t>
            </w:r>
          </w:p>
        </w:tc>
        <w:tc>
          <w:tcPr>
            <w:tcW w:w="3860" w:type="dxa"/>
            <w:tcBorders>
              <w:right w:val="single" w:sz="8" w:space="0" w:color="auto"/>
            </w:tcBorders>
            <w:shd w:val="clear" w:color="auto" w:fill="000000"/>
            <w:vAlign w:val="bottom"/>
          </w:tcPr>
          <w:p w:rsidR="00000000" w:rsidRDefault="00545572">
            <w:pPr>
              <w:spacing w:line="10" w:lineRule="exact"/>
              <w:ind w:left="100"/>
              <w:rPr>
                <w:rFonts w:ascii="Arial" w:eastAsia="Arial" w:hAnsi="Arial"/>
                <w:sz w:val="1"/>
              </w:rPr>
            </w:pPr>
            <w:r>
              <w:rPr>
                <w:rFonts w:ascii="Arial" w:eastAsia="Arial" w:hAnsi="Arial"/>
                <w:sz w:val="1"/>
              </w:rPr>
              <w:t>ANSI/AAMI/ISO 13408-1:2008</w:t>
            </w:r>
          </w:p>
        </w:tc>
        <w:tc>
          <w:tcPr>
            <w:tcW w:w="2700" w:type="dxa"/>
            <w:tcBorders>
              <w:right w:val="single" w:sz="8" w:space="0" w:color="auto"/>
            </w:tcBorders>
            <w:shd w:val="clear" w:color="auto" w:fill="000000"/>
            <w:vAlign w:val="bottom"/>
          </w:tcPr>
          <w:p w:rsidR="00000000" w:rsidRDefault="00545572">
            <w:pPr>
              <w:spacing w:line="10" w:lineRule="exact"/>
              <w:ind w:left="80"/>
              <w:rPr>
                <w:rFonts w:ascii="Arial" w:eastAsia="Arial" w:hAnsi="Arial"/>
                <w:sz w:val="1"/>
              </w:rPr>
            </w:pPr>
            <w:r>
              <w:rPr>
                <w:rFonts w:ascii="Arial" w:eastAsia="Arial" w:hAnsi="Arial"/>
                <w:sz w:val="1"/>
              </w:rPr>
              <w:t>Identical</w:t>
            </w:r>
          </w:p>
        </w:tc>
      </w:tr>
      <w:tr w:rsidR="00000000">
        <w:trPr>
          <w:trHeight w:val="202"/>
        </w:trPr>
        <w:tc>
          <w:tcPr>
            <w:tcW w:w="1180" w:type="dxa"/>
            <w:shd w:val="clear" w:color="auto" w:fill="auto"/>
            <w:vAlign w:val="bottom"/>
          </w:tcPr>
          <w:p w:rsidR="00000000" w:rsidRDefault="00545572">
            <w:pPr>
              <w:spacing w:line="0" w:lineRule="atLeast"/>
              <w:rPr>
                <w:rFonts w:ascii="Times New Roman" w:eastAsia="Times New Roman" w:hAnsi="Times New Roman"/>
                <w:sz w:val="17"/>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201" w:lineRule="exact"/>
              <w:ind w:left="120"/>
              <w:rPr>
                <w:rFonts w:ascii="Arial" w:eastAsia="Arial" w:hAnsi="Arial"/>
                <w:sz w:val="18"/>
              </w:rPr>
            </w:pPr>
            <w:r>
              <w:rPr>
                <w:rFonts w:ascii="Arial" w:eastAsia="Arial" w:hAnsi="Arial"/>
                <w:sz w:val="18"/>
              </w:rPr>
              <w:t>ISO 11737-1: 2006</w:t>
            </w:r>
          </w:p>
        </w:tc>
        <w:tc>
          <w:tcPr>
            <w:tcW w:w="3860" w:type="dxa"/>
            <w:tcBorders>
              <w:bottom w:val="single" w:sz="8" w:space="0" w:color="auto"/>
              <w:right w:val="single" w:sz="8" w:space="0" w:color="auto"/>
            </w:tcBorders>
            <w:shd w:val="clear" w:color="auto" w:fill="auto"/>
            <w:vAlign w:val="bottom"/>
          </w:tcPr>
          <w:p w:rsidR="00000000" w:rsidRDefault="00545572">
            <w:pPr>
              <w:spacing w:line="201" w:lineRule="exact"/>
              <w:ind w:left="100"/>
              <w:rPr>
                <w:rFonts w:ascii="Arial" w:eastAsia="Arial" w:hAnsi="Arial"/>
                <w:sz w:val="18"/>
              </w:rPr>
            </w:pPr>
            <w:r>
              <w:rPr>
                <w:rFonts w:ascii="Arial" w:eastAsia="Arial" w:hAnsi="Arial"/>
                <w:sz w:val="18"/>
              </w:rPr>
              <w:t>ANSI/AAMI/ISO 11737-1:2006</w:t>
            </w:r>
          </w:p>
        </w:tc>
        <w:tc>
          <w:tcPr>
            <w:tcW w:w="2700" w:type="dxa"/>
            <w:tcBorders>
              <w:bottom w:val="single" w:sz="8" w:space="0" w:color="auto"/>
              <w:right w:val="single" w:sz="8" w:space="0" w:color="auto"/>
            </w:tcBorders>
            <w:shd w:val="clear" w:color="auto" w:fill="auto"/>
            <w:vAlign w:val="bottom"/>
          </w:tcPr>
          <w:p w:rsidR="00000000" w:rsidRDefault="00545572">
            <w:pPr>
              <w:spacing w:line="201"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11737-2:2009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 xml:space="preserve">ANSI/AAMI/ISO </w:t>
            </w:r>
            <w:r>
              <w:rPr>
                <w:rFonts w:ascii="Arial" w:eastAsia="Arial" w:hAnsi="Arial"/>
                <w:sz w:val="18"/>
              </w:rPr>
              <w:t>11737-2:2009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6"/>
              </w:rPr>
            </w:pPr>
          </w:p>
        </w:tc>
        <w:tc>
          <w:tcPr>
            <w:tcW w:w="386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6"/>
              </w:rPr>
            </w:pPr>
          </w:p>
        </w:tc>
        <w:tc>
          <w:tcPr>
            <w:tcW w:w="27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6"/>
              </w:rPr>
            </w:pP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13408-2:2003</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13408-2:2003</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13408-3:2006</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13408-3:2006</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13408-4:2005</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13408-4:2005</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13408-5:2006</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13408-5:2006</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w:t>
            </w:r>
            <w:r>
              <w:rPr>
                <w:rFonts w:ascii="Arial" w:eastAsia="Arial" w:hAnsi="Arial"/>
                <w:sz w:val="18"/>
              </w:rPr>
              <w:t>O 13408-6:2006</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13408-6:2006</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13485:2003</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13485:2003/(R)2009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14155-1:2003</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14155-1:2003/(R)2008</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14155-2:2003</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14155-2:2003/(R)2008</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14160:1998</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14160:1998/(R)2008</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14161:2009</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14161:2009</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14708-3:2008</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14708-3:2008</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14708-4:2008</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14708-4:2008</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14708-5:2010</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 /ISO 14708-5:2010</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w:t>
            </w:r>
            <w:r>
              <w:rPr>
                <w:rFonts w:ascii="Arial" w:eastAsia="Arial" w:hAnsi="Arial"/>
                <w:sz w:val="18"/>
              </w:rPr>
              <w:t>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14937:2009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14937:2009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ISO/TR 14969:2004</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TIR14969:2004</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14971:2007</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14971:2007</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15223-1:2007 and A1:2008</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15223-1:2007 and A1:2008</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w:t>
            </w:r>
            <w:r>
              <w:rPr>
                <w:rFonts w:ascii="Arial" w:eastAsia="Arial" w:hAnsi="Arial"/>
                <w:sz w:val="18"/>
              </w:rPr>
              <w:t xml:space="preserve"> 15223-2:2010</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15223-2:2010</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15225:2010</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15225:2010</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15674:2009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15674:2009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15675:2009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15675:2009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15882:2008</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15882:2008</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w:t>
            </w:r>
            <w:r>
              <w:rPr>
                <w:rFonts w:ascii="Arial" w:eastAsia="Arial" w:hAnsi="Arial"/>
                <w:sz w:val="18"/>
              </w:rPr>
              <w:t>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15883-1:2006</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 ST15883-1:2009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Major technical variations</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ISO/TR 16142:2006</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TIR16142:2005</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17664:2004</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 ST81:2004</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Major technical variations</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17665-1:2006</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17665-1:2006</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 (wit</w:t>
            </w:r>
            <w:r>
              <w:rPr>
                <w:rFonts w:ascii="Arial" w:eastAsia="Arial" w:hAnsi="Arial"/>
                <w:sz w:val="18"/>
              </w:rPr>
              <w:t>h inclusions)</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ISO/TS 17665-2:2009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TIR17665-2:2009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18472:2006</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18472:2006</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ISO/TS 19218:2005</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19218:2005</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22442-1:2007</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22442-1:2007</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1"/>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1" w:lineRule="exact"/>
              <w:ind w:left="120"/>
              <w:rPr>
                <w:rFonts w:ascii="Arial" w:eastAsia="Arial" w:hAnsi="Arial"/>
                <w:sz w:val="18"/>
              </w:rPr>
            </w:pPr>
            <w:r>
              <w:rPr>
                <w:rFonts w:ascii="Arial" w:eastAsia="Arial" w:hAnsi="Arial"/>
                <w:sz w:val="18"/>
              </w:rPr>
              <w:t>ISO 22442-2:200</w:t>
            </w:r>
            <w:r>
              <w:rPr>
                <w:rFonts w:ascii="Arial" w:eastAsia="Arial" w:hAnsi="Arial"/>
                <w:sz w:val="18"/>
              </w:rPr>
              <w:t>7</w:t>
            </w:r>
          </w:p>
        </w:tc>
        <w:tc>
          <w:tcPr>
            <w:tcW w:w="3860" w:type="dxa"/>
            <w:tcBorders>
              <w:bottom w:val="single" w:sz="8" w:space="0" w:color="auto"/>
              <w:right w:val="single" w:sz="8" w:space="0" w:color="auto"/>
            </w:tcBorders>
            <w:shd w:val="clear" w:color="auto" w:fill="auto"/>
            <w:vAlign w:val="bottom"/>
          </w:tcPr>
          <w:p w:rsidR="00000000" w:rsidRDefault="00545572">
            <w:pPr>
              <w:spacing w:line="191" w:lineRule="exact"/>
              <w:ind w:left="100"/>
              <w:rPr>
                <w:rFonts w:ascii="Arial" w:eastAsia="Arial" w:hAnsi="Arial"/>
                <w:sz w:val="18"/>
              </w:rPr>
            </w:pPr>
            <w:r>
              <w:rPr>
                <w:rFonts w:ascii="Arial" w:eastAsia="Arial" w:hAnsi="Arial"/>
                <w:sz w:val="18"/>
              </w:rPr>
              <w:t>ANSI/AAMI/ISO 22442-2:2007</w:t>
            </w:r>
          </w:p>
        </w:tc>
        <w:tc>
          <w:tcPr>
            <w:tcW w:w="2700" w:type="dxa"/>
            <w:tcBorders>
              <w:bottom w:val="single" w:sz="8" w:space="0" w:color="auto"/>
              <w:right w:val="single" w:sz="8" w:space="0" w:color="auto"/>
            </w:tcBorders>
            <w:shd w:val="clear" w:color="auto" w:fill="auto"/>
            <w:vAlign w:val="bottom"/>
          </w:tcPr>
          <w:p w:rsidR="00000000" w:rsidRDefault="00545572">
            <w:pPr>
              <w:spacing w:line="191"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22442-3:2007</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22442-3:2007</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69"/>
        </w:trPr>
        <w:tc>
          <w:tcPr>
            <w:tcW w:w="1180" w:type="dxa"/>
            <w:shd w:val="clear" w:color="auto" w:fill="auto"/>
            <w:vAlign w:val="bottom"/>
          </w:tcPr>
          <w:p w:rsidR="00000000" w:rsidRDefault="00545572">
            <w:pPr>
              <w:spacing w:line="0" w:lineRule="atLeast"/>
              <w:rPr>
                <w:rFonts w:ascii="Times New Roman" w:eastAsia="Times New Roman" w:hAnsi="Times New Roman"/>
                <w:sz w:val="14"/>
              </w:rPr>
            </w:pPr>
          </w:p>
        </w:tc>
        <w:tc>
          <w:tcPr>
            <w:tcW w:w="3200" w:type="dxa"/>
            <w:tcBorders>
              <w:left w:val="single" w:sz="8" w:space="0" w:color="auto"/>
              <w:right w:val="single" w:sz="8" w:space="0" w:color="auto"/>
            </w:tcBorders>
            <w:shd w:val="clear" w:color="auto" w:fill="auto"/>
            <w:vAlign w:val="bottom"/>
          </w:tcPr>
          <w:p w:rsidR="00000000" w:rsidRDefault="00545572">
            <w:pPr>
              <w:spacing w:line="169" w:lineRule="exact"/>
              <w:ind w:left="120"/>
              <w:rPr>
                <w:rFonts w:ascii="Arial" w:eastAsia="Arial" w:hAnsi="Arial"/>
                <w:sz w:val="18"/>
              </w:rPr>
            </w:pPr>
            <w:r>
              <w:rPr>
                <w:rFonts w:ascii="Arial" w:eastAsia="Arial" w:hAnsi="Arial"/>
                <w:sz w:val="18"/>
              </w:rPr>
              <w:t>ISO 25539-1:2003 and A1:2005</w:t>
            </w:r>
          </w:p>
        </w:tc>
        <w:tc>
          <w:tcPr>
            <w:tcW w:w="3860" w:type="dxa"/>
            <w:tcBorders>
              <w:right w:val="single" w:sz="8" w:space="0" w:color="auto"/>
            </w:tcBorders>
            <w:shd w:val="clear" w:color="auto" w:fill="auto"/>
            <w:vAlign w:val="bottom"/>
          </w:tcPr>
          <w:p w:rsidR="00000000" w:rsidRDefault="00545572">
            <w:pPr>
              <w:spacing w:line="169" w:lineRule="exact"/>
              <w:ind w:left="100"/>
              <w:rPr>
                <w:rFonts w:ascii="Arial" w:eastAsia="Arial" w:hAnsi="Arial"/>
                <w:sz w:val="18"/>
              </w:rPr>
            </w:pPr>
            <w:r>
              <w:rPr>
                <w:rFonts w:ascii="Arial" w:eastAsia="Arial" w:hAnsi="Arial"/>
                <w:sz w:val="18"/>
              </w:rPr>
              <w:t>ANSI/AAMI/ISO 25539-1:2003/(R)2009 and</w:t>
            </w:r>
          </w:p>
        </w:tc>
        <w:tc>
          <w:tcPr>
            <w:tcW w:w="2700" w:type="dxa"/>
            <w:tcBorders>
              <w:right w:val="single" w:sz="8" w:space="0" w:color="auto"/>
            </w:tcBorders>
            <w:shd w:val="clear" w:color="auto" w:fill="auto"/>
            <w:vAlign w:val="bottom"/>
          </w:tcPr>
          <w:p w:rsidR="00000000" w:rsidRDefault="00545572">
            <w:pPr>
              <w:spacing w:line="169" w:lineRule="exact"/>
              <w:ind w:left="80"/>
              <w:rPr>
                <w:rFonts w:ascii="Arial" w:eastAsia="Arial" w:hAnsi="Arial"/>
                <w:sz w:val="18"/>
              </w:rPr>
            </w:pPr>
            <w:r>
              <w:rPr>
                <w:rFonts w:ascii="Arial" w:eastAsia="Arial" w:hAnsi="Arial"/>
                <w:sz w:val="18"/>
              </w:rPr>
              <w:t>Identical</w:t>
            </w:r>
          </w:p>
        </w:tc>
      </w:tr>
      <w:tr w:rsidR="00000000">
        <w:trPr>
          <w:trHeight w:val="223"/>
        </w:trPr>
        <w:tc>
          <w:tcPr>
            <w:tcW w:w="1180" w:type="dxa"/>
            <w:shd w:val="clear" w:color="auto" w:fill="auto"/>
            <w:vAlign w:val="bottom"/>
          </w:tcPr>
          <w:p w:rsidR="00000000" w:rsidRDefault="00545572">
            <w:pPr>
              <w:spacing w:line="0" w:lineRule="atLeast"/>
              <w:rPr>
                <w:rFonts w:ascii="Times New Roman" w:eastAsia="Times New Roman" w:hAnsi="Times New Roman"/>
                <w:sz w:val="19"/>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9"/>
              </w:rPr>
            </w:pPr>
          </w:p>
        </w:tc>
        <w:tc>
          <w:tcPr>
            <w:tcW w:w="3860" w:type="dxa"/>
            <w:tcBorders>
              <w:bottom w:val="single" w:sz="8" w:space="0" w:color="auto"/>
              <w:right w:val="single" w:sz="8" w:space="0" w:color="auto"/>
            </w:tcBorders>
            <w:shd w:val="clear" w:color="auto" w:fill="auto"/>
            <w:vAlign w:val="bottom"/>
          </w:tcPr>
          <w:p w:rsidR="00000000" w:rsidRDefault="00545572">
            <w:pPr>
              <w:spacing w:line="0" w:lineRule="atLeast"/>
              <w:ind w:left="100"/>
              <w:rPr>
                <w:rFonts w:ascii="Arial" w:eastAsia="Arial" w:hAnsi="Arial"/>
                <w:sz w:val="18"/>
              </w:rPr>
            </w:pPr>
            <w:r>
              <w:rPr>
                <w:rFonts w:ascii="Arial" w:eastAsia="Arial" w:hAnsi="Arial"/>
                <w:sz w:val="18"/>
              </w:rPr>
              <w:t>A1:2005/(R)2009</w:t>
            </w:r>
          </w:p>
        </w:tc>
        <w:tc>
          <w:tcPr>
            <w:tcW w:w="27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9"/>
              </w:rPr>
            </w:pP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25539-2:2008</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25539-2:2008</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192"/>
        </w:trPr>
        <w:tc>
          <w:tcPr>
            <w:tcW w:w="1180" w:type="dxa"/>
            <w:shd w:val="clear" w:color="auto" w:fill="auto"/>
            <w:vAlign w:val="bottom"/>
          </w:tcPr>
          <w:p w:rsidR="00000000" w:rsidRDefault="00545572">
            <w:pPr>
              <w:spacing w:line="0" w:lineRule="atLeast"/>
              <w:rPr>
                <w:rFonts w:ascii="Times New Roman" w:eastAsia="Times New Roman" w:hAnsi="Times New Roman"/>
                <w:sz w:val="16"/>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w:t>
            </w:r>
            <w:r>
              <w:rPr>
                <w:rFonts w:ascii="Arial" w:eastAsia="Arial" w:hAnsi="Arial"/>
                <w:sz w:val="18"/>
              </w:rPr>
              <w:t xml:space="preserve"> 81060-1:2007</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81060-1:2007</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r w:rsidR="00000000">
        <w:trPr>
          <w:trHeight w:val="201"/>
        </w:trPr>
        <w:tc>
          <w:tcPr>
            <w:tcW w:w="1180" w:type="dxa"/>
            <w:shd w:val="clear" w:color="auto" w:fill="auto"/>
            <w:vAlign w:val="bottom"/>
          </w:tcPr>
          <w:p w:rsidR="00000000" w:rsidRDefault="00545572">
            <w:pPr>
              <w:spacing w:line="0" w:lineRule="atLeast"/>
              <w:rPr>
                <w:rFonts w:ascii="Times New Roman" w:eastAsia="Times New Roman" w:hAnsi="Times New Roman"/>
                <w:sz w:val="17"/>
              </w:rPr>
            </w:pPr>
          </w:p>
        </w:tc>
        <w:tc>
          <w:tcPr>
            <w:tcW w:w="3200" w:type="dxa"/>
            <w:tcBorders>
              <w:left w:val="single" w:sz="8" w:space="0" w:color="auto"/>
              <w:bottom w:val="single" w:sz="8" w:space="0" w:color="auto"/>
              <w:right w:val="single" w:sz="8" w:space="0" w:color="auto"/>
            </w:tcBorders>
            <w:shd w:val="clear" w:color="auto" w:fill="auto"/>
            <w:vAlign w:val="bottom"/>
          </w:tcPr>
          <w:p w:rsidR="00000000" w:rsidRDefault="00545572">
            <w:pPr>
              <w:spacing w:line="193" w:lineRule="exact"/>
              <w:ind w:left="120"/>
              <w:rPr>
                <w:rFonts w:ascii="Arial" w:eastAsia="Arial" w:hAnsi="Arial"/>
                <w:sz w:val="18"/>
              </w:rPr>
            </w:pPr>
            <w:r>
              <w:rPr>
                <w:rFonts w:ascii="Arial" w:eastAsia="Arial" w:hAnsi="Arial"/>
                <w:sz w:val="18"/>
              </w:rPr>
              <w:t>ISO 81060-2:2009</w:t>
            </w:r>
          </w:p>
        </w:tc>
        <w:tc>
          <w:tcPr>
            <w:tcW w:w="3860" w:type="dxa"/>
            <w:tcBorders>
              <w:bottom w:val="single" w:sz="8" w:space="0" w:color="auto"/>
              <w:right w:val="single" w:sz="8" w:space="0" w:color="auto"/>
            </w:tcBorders>
            <w:shd w:val="clear" w:color="auto" w:fill="auto"/>
            <w:vAlign w:val="bottom"/>
          </w:tcPr>
          <w:p w:rsidR="00000000" w:rsidRDefault="00545572">
            <w:pPr>
              <w:spacing w:line="193" w:lineRule="exact"/>
              <w:ind w:left="100"/>
              <w:rPr>
                <w:rFonts w:ascii="Arial" w:eastAsia="Arial" w:hAnsi="Arial"/>
                <w:sz w:val="18"/>
              </w:rPr>
            </w:pPr>
            <w:r>
              <w:rPr>
                <w:rFonts w:ascii="Arial" w:eastAsia="Arial" w:hAnsi="Arial"/>
                <w:sz w:val="18"/>
              </w:rPr>
              <w:t>ANSI/AAMI/ISO 81060-2:2009</w:t>
            </w:r>
          </w:p>
        </w:tc>
        <w:tc>
          <w:tcPr>
            <w:tcW w:w="2700" w:type="dxa"/>
            <w:tcBorders>
              <w:bottom w:val="single" w:sz="8" w:space="0" w:color="auto"/>
              <w:right w:val="single" w:sz="8" w:space="0" w:color="auto"/>
            </w:tcBorders>
            <w:shd w:val="clear" w:color="auto" w:fill="auto"/>
            <w:vAlign w:val="bottom"/>
          </w:tcPr>
          <w:p w:rsidR="00000000" w:rsidRDefault="00545572">
            <w:pPr>
              <w:spacing w:line="193" w:lineRule="exact"/>
              <w:ind w:left="80"/>
              <w:rPr>
                <w:rFonts w:ascii="Arial" w:eastAsia="Arial" w:hAnsi="Arial"/>
                <w:sz w:val="18"/>
              </w:rPr>
            </w:pPr>
            <w:r>
              <w:rPr>
                <w:rFonts w:ascii="Arial" w:eastAsia="Arial" w:hAnsi="Arial"/>
                <w:sz w:val="18"/>
              </w:rPr>
              <w:t>Identical</w:t>
            </w:r>
          </w:p>
        </w:tc>
      </w:tr>
    </w:tbl>
    <w:p w:rsidR="00000000" w:rsidRDefault="00545572">
      <w:pPr>
        <w:rPr>
          <w:rFonts w:ascii="Arial" w:eastAsia="Arial" w:hAnsi="Arial"/>
          <w:sz w:val="18"/>
        </w:rPr>
        <w:sectPr w:rsidR="00000000">
          <w:pgSz w:w="12240" w:h="15840"/>
          <w:pgMar w:top="400" w:right="1240" w:bottom="173" w:left="60" w:header="0" w:footer="0" w:gutter="0"/>
          <w:cols w:space="0" w:equalWidth="0">
            <w:col w:w="1094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25" w:lineRule="exact"/>
        <w:rPr>
          <w:rFonts w:ascii="Times New Roman" w:eastAsia="Times New Roman" w:hAnsi="Times New Roman"/>
        </w:rPr>
      </w:pPr>
    </w:p>
    <w:p w:rsidR="00000000" w:rsidRDefault="00545572">
      <w:pPr>
        <w:tabs>
          <w:tab w:val="left" w:pos="10660"/>
        </w:tabs>
        <w:spacing w:line="0" w:lineRule="atLeast"/>
        <w:ind w:left="1380"/>
        <w:rPr>
          <w:rFonts w:ascii="Arial" w:eastAsia="Arial" w:hAnsi="Arial"/>
          <w:sz w:val="18"/>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ANSI/AAMI/ISO 15225:2010</w:t>
      </w:r>
      <w:r>
        <w:rPr>
          <w:rFonts w:ascii="Times New Roman" w:eastAsia="Times New Roman" w:hAnsi="Times New Roman"/>
        </w:rPr>
        <w:tab/>
      </w:r>
      <w:r>
        <w:rPr>
          <w:rFonts w:ascii="Arial" w:eastAsia="Arial" w:hAnsi="Arial"/>
          <w:sz w:val="18"/>
        </w:rPr>
        <w:t>v</w:t>
      </w:r>
    </w:p>
    <w:p w:rsidR="00000000" w:rsidRDefault="00545572">
      <w:pPr>
        <w:tabs>
          <w:tab w:val="left" w:pos="10660"/>
        </w:tabs>
        <w:spacing w:line="0" w:lineRule="atLeast"/>
        <w:ind w:left="1380"/>
        <w:rPr>
          <w:rFonts w:ascii="Arial" w:eastAsia="Arial" w:hAnsi="Arial"/>
          <w:sz w:val="18"/>
        </w:rPr>
        <w:sectPr w:rsidR="00000000">
          <w:type w:val="continuous"/>
          <w:pgSz w:w="12240" w:h="15840"/>
          <w:pgMar w:top="400" w:right="1240" w:bottom="173" w:left="60" w:header="0" w:footer="0" w:gutter="0"/>
          <w:cols w:space="0" w:equalWidth="0">
            <w:col w:w="109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8" w:name="page8"/>
            <w:bookmarkEnd w:id="8"/>
            <w:r>
              <w:rPr>
                <w:rFonts w:ascii="Arial" w:eastAsia="Arial" w:hAnsi="Arial"/>
                <w:color w:val="668000"/>
                <w:sz w:val="16"/>
              </w:rPr>
              <w:t>AAMI eSubscription (powered by Edaptive Technolog</w:t>
            </w:r>
            <w:r>
              <w:rPr>
                <w:rFonts w:ascii="Arial" w:eastAsia="Arial" w:hAnsi="Arial"/>
                <w:color w:val="668000"/>
                <w:sz w:val="16"/>
              </w:rPr>
              <w:t>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58" w:lineRule="exact"/>
        <w:rPr>
          <w:rFonts w:ascii="Times New Roman" w:eastAsia="Times New Roman" w:hAnsi="Times New Roman"/>
        </w:rPr>
      </w:pPr>
    </w:p>
    <w:p w:rsidR="00000000" w:rsidRDefault="00545572">
      <w:pPr>
        <w:spacing w:line="0" w:lineRule="atLeast"/>
        <w:rPr>
          <w:rFonts w:ascii="Arial" w:eastAsia="Arial" w:hAnsi="Arial"/>
          <w:b/>
          <w:sz w:val="24"/>
        </w:rPr>
      </w:pPr>
      <w:r>
        <w:rPr>
          <w:rFonts w:ascii="Arial" w:eastAsia="Arial" w:hAnsi="Arial"/>
          <w:b/>
          <w:sz w:val="24"/>
        </w:rPr>
        <w:t>Committee representation</w:t>
      </w:r>
    </w:p>
    <w:p w:rsidR="00000000" w:rsidRDefault="00545572">
      <w:pPr>
        <w:spacing w:line="200" w:lineRule="exact"/>
        <w:rPr>
          <w:rFonts w:ascii="Times New Roman" w:eastAsia="Times New Roman" w:hAnsi="Times New Roman"/>
        </w:rPr>
      </w:pPr>
    </w:p>
    <w:p w:rsidR="00000000" w:rsidRDefault="00545572">
      <w:pPr>
        <w:spacing w:line="230" w:lineRule="exact"/>
        <w:rPr>
          <w:rFonts w:ascii="Times New Roman" w:eastAsia="Times New Roman" w:hAnsi="Times New Roman"/>
        </w:rPr>
      </w:pPr>
    </w:p>
    <w:p w:rsidR="00000000" w:rsidRDefault="00545572">
      <w:pPr>
        <w:spacing w:line="0" w:lineRule="atLeast"/>
        <w:ind w:left="2000"/>
        <w:rPr>
          <w:rFonts w:ascii="Arial" w:eastAsia="Arial" w:hAnsi="Arial"/>
          <w:b/>
        </w:rPr>
      </w:pPr>
      <w:r>
        <w:rPr>
          <w:rFonts w:ascii="Arial" w:eastAsia="Arial" w:hAnsi="Arial"/>
          <w:b/>
        </w:rPr>
        <w:t>Association for the Advancement of Medical Instrumentation</w:t>
      </w:r>
    </w:p>
    <w:p w:rsidR="00000000" w:rsidRDefault="00545572">
      <w:pPr>
        <w:spacing w:line="200" w:lineRule="exact"/>
        <w:rPr>
          <w:rFonts w:ascii="Times New Roman" w:eastAsia="Times New Roman" w:hAnsi="Times New Roman"/>
        </w:rPr>
      </w:pPr>
    </w:p>
    <w:p w:rsidR="00000000" w:rsidRDefault="00545572">
      <w:pPr>
        <w:spacing w:line="0" w:lineRule="atLeast"/>
        <w:ind w:left="420"/>
        <w:rPr>
          <w:rFonts w:ascii="Arial" w:eastAsia="Arial" w:hAnsi="Arial"/>
          <w:b/>
        </w:rPr>
      </w:pPr>
      <w:r>
        <w:rPr>
          <w:rFonts w:ascii="Arial" w:eastAsia="Arial" w:hAnsi="Arial"/>
          <w:b/>
        </w:rPr>
        <w:t>Quality Management and Corresponding General Aspects for Medical Devices Committee</w:t>
      </w:r>
    </w:p>
    <w:p w:rsidR="00000000" w:rsidRDefault="00545572">
      <w:pPr>
        <w:spacing w:line="202" w:lineRule="exact"/>
        <w:rPr>
          <w:rFonts w:ascii="Times New Roman" w:eastAsia="Times New Roman" w:hAnsi="Times New Roman"/>
        </w:rPr>
      </w:pPr>
    </w:p>
    <w:p w:rsidR="00000000" w:rsidRDefault="00545572">
      <w:pPr>
        <w:spacing w:line="247" w:lineRule="auto"/>
        <w:ind w:right="40"/>
        <w:jc w:val="both"/>
        <w:rPr>
          <w:rFonts w:ascii="Arial" w:eastAsia="Arial" w:hAnsi="Arial"/>
          <w:sz w:val="18"/>
        </w:rPr>
      </w:pPr>
      <w:r>
        <w:rPr>
          <w:rFonts w:ascii="Arial" w:eastAsia="Arial" w:hAnsi="Arial"/>
          <w:sz w:val="18"/>
        </w:rPr>
        <w:t xml:space="preserve">The adoption of ISO 15225 as a revision of </w:t>
      </w:r>
      <w:r>
        <w:rPr>
          <w:rFonts w:ascii="Arial" w:eastAsia="Arial" w:hAnsi="Arial"/>
          <w:sz w:val="18"/>
        </w:rPr>
        <w:t>ANSI/AAMI/ISO 15225:2000/(R)2006 and ANSI/AAMI/ISO 15225:2000/A1:2004/(R)2006 was initiated by the AAMI Quality Management and Corresponding General Aspects for Medical Devices Committee, which also functions as a U.S. Technical Advisory Group to the relev</w:t>
      </w:r>
      <w:r>
        <w:rPr>
          <w:rFonts w:ascii="Arial" w:eastAsia="Arial" w:hAnsi="Arial"/>
          <w:sz w:val="18"/>
        </w:rPr>
        <w:t xml:space="preserve">ant work in the International Organization for Standardization (ISO). U.S. representatives from the AAMI Symbols and Nomenclature Working Group (U.S. Sub-TAG for ISO/TC 210/WG 3), chaired by Leighton Hansel of Abbott Laboratories and Charles Sidebottom of </w:t>
      </w:r>
      <w:r>
        <w:rPr>
          <w:rFonts w:ascii="Arial" w:eastAsia="Arial" w:hAnsi="Arial"/>
          <w:sz w:val="18"/>
        </w:rPr>
        <w:t>Medtronic, Inc. played an active part in developing the ISO standard.</w:t>
      </w:r>
    </w:p>
    <w:p w:rsidR="00000000" w:rsidRDefault="00545572">
      <w:pPr>
        <w:spacing w:line="169" w:lineRule="exact"/>
        <w:rPr>
          <w:rFonts w:ascii="Times New Roman" w:eastAsia="Times New Roman" w:hAnsi="Times New Roman"/>
        </w:rPr>
      </w:pPr>
    </w:p>
    <w:p w:rsidR="00000000" w:rsidRDefault="00545572">
      <w:pPr>
        <w:spacing w:line="286" w:lineRule="auto"/>
        <w:ind w:right="40"/>
        <w:jc w:val="both"/>
        <w:rPr>
          <w:rFonts w:ascii="Arial" w:eastAsia="Arial" w:hAnsi="Arial"/>
          <w:sz w:val="18"/>
        </w:rPr>
      </w:pPr>
      <w:r>
        <w:rPr>
          <w:rFonts w:ascii="Arial" w:eastAsia="Arial" w:hAnsi="Arial"/>
          <w:sz w:val="18"/>
        </w:rPr>
        <w:t xml:space="preserve">At the time this document was published, the </w:t>
      </w:r>
      <w:r>
        <w:rPr>
          <w:rFonts w:ascii="Arial" w:eastAsia="Arial" w:hAnsi="Arial"/>
          <w:b/>
          <w:sz w:val="18"/>
        </w:rPr>
        <w:t>AAMI Quality Management and Corresponding General Aspects</w:t>
      </w:r>
      <w:r>
        <w:rPr>
          <w:rFonts w:ascii="Arial" w:eastAsia="Arial" w:hAnsi="Arial"/>
          <w:sz w:val="18"/>
        </w:rPr>
        <w:t xml:space="preserve"> </w:t>
      </w:r>
      <w:r>
        <w:rPr>
          <w:rFonts w:ascii="Arial" w:eastAsia="Arial" w:hAnsi="Arial"/>
          <w:b/>
          <w:sz w:val="18"/>
        </w:rPr>
        <w:t xml:space="preserve">for Medical Devices Committee </w:t>
      </w:r>
      <w:r>
        <w:rPr>
          <w:rFonts w:ascii="Arial" w:eastAsia="Arial" w:hAnsi="Arial"/>
          <w:sz w:val="18"/>
        </w:rPr>
        <w:t>had the following members:</w:t>
      </w:r>
    </w:p>
    <w:p w:rsidR="00000000" w:rsidRDefault="00545572">
      <w:pPr>
        <w:spacing w:line="127" w:lineRule="exact"/>
        <w:rPr>
          <w:rFonts w:ascii="Times New Roman" w:eastAsia="Times New Roman" w:hAnsi="Times New Roman"/>
        </w:rPr>
      </w:pPr>
    </w:p>
    <w:p w:rsidR="00000000" w:rsidRDefault="00545572">
      <w:pPr>
        <w:tabs>
          <w:tab w:val="left" w:pos="1380"/>
        </w:tabs>
        <w:spacing w:line="0" w:lineRule="atLeast"/>
        <w:rPr>
          <w:rFonts w:ascii="Arial" w:eastAsia="Arial" w:hAnsi="Arial"/>
          <w:sz w:val="18"/>
        </w:rPr>
      </w:pPr>
      <w:r>
        <w:rPr>
          <w:rFonts w:ascii="Arial" w:eastAsia="Arial" w:hAnsi="Arial"/>
          <w:b/>
          <w:sz w:val="18"/>
        </w:rPr>
        <w:t>Cochairs</w:t>
      </w:r>
      <w:r>
        <w:rPr>
          <w:rFonts w:ascii="Times New Roman" w:eastAsia="Times New Roman" w:hAnsi="Times New Roman"/>
        </w:rPr>
        <w:tab/>
      </w:r>
      <w:r>
        <w:rPr>
          <w:rFonts w:ascii="Arial" w:eastAsia="Arial" w:hAnsi="Arial"/>
          <w:sz w:val="18"/>
        </w:rPr>
        <w:t>Carol L. Herman</w:t>
      </w:r>
      <w:r>
        <w:rPr>
          <w:rFonts w:ascii="Arial" w:eastAsia="Arial" w:hAnsi="Arial"/>
          <w:sz w:val="18"/>
        </w:rPr>
        <w:t>, FDA/CDRH</w:t>
      </w:r>
    </w:p>
    <w:p w:rsidR="00000000" w:rsidRDefault="00545572">
      <w:pPr>
        <w:spacing w:line="21" w:lineRule="exact"/>
        <w:rPr>
          <w:rFonts w:ascii="Times New Roman" w:eastAsia="Times New Roman" w:hAnsi="Times New Roman"/>
        </w:rPr>
      </w:pPr>
    </w:p>
    <w:p w:rsidR="00000000" w:rsidRDefault="00545572">
      <w:pPr>
        <w:spacing w:line="0" w:lineRule="atLeast"/>
        <w:ind w:left="1400"/>
        <w:rPr>
          <w:rFonts w:ascii="Arial" w:eastAsia="Arial" w:hAnsi="Arial"/>
          <w:sz w:val="18"/>
        </w:rPr>
      </w:pPr>
      <w:r>
        <w:rPr>
          <w:rFonts w:ascii="Arial" w:eastAsia="Arial" w:hAnsi="Arial"/>
          <w:sz w:val="18"/>
        </w:rPr>
        <w:t>Charles B. Sidebottom, PE, Medtronic Inc.</w:t>
      </w:r>
    </w:p>
    <w:p w:rsidR="00000000" w:rsidRDefault="00545572">
      <w:pPr>
        <w:spacing w:line="187" w:lineRule="exact"/>
        <w:rPr>
          <w:rFonts w:ascii="Times New Roman" w:eastAsia="Times New Roman" w:hAnsi="Times New Roman"/>
        </w:rPr>
      </w:pPr>
    </w:p>
    <w:p w:rsidR="00000000" w:rsidRDefault="00545572">
      <w:pPr>
        <w:tabs>
          <w:tab w:val="left" w:pos="1380"/>
        </w:tabs>
        <w:spacing w:line="0" w:lineRule="atLeast"/>
        <w:rPr>
          <w:rFonts w:ascii="Arial" w:eastAsia="Arial" w:hAnsi="Arial"/>
          <w:sz w:val="18"/>
        </w:rPr>
      </w:pPr>
      <w:r>
        <w:rPr>
          <w:rFonts w:ascii="Arial" w:eastAsia="Arial" w:hAnsi="Arial"/>
          <w:b/>
          <w:sz w:val="18"/>
        </w:rPr>
        <w:t>Members</w:t>
      </w:r>
      <w:r>
        <w:rPr>
          <w:rFonts w:ascii="Times New Roman" w:eastAsia="Times New Roman" w:hAnsi="Times New Roman"/>
        </w:rPr>
        <w:tab/>
      </w:r>
      <w:r>
        <w:rPr>
          <w:rFonts w:ascii="Arial" w:eastAsia="Arial" w:hAnsi="Arial"/>
          <w:sz w:val="18"/>
        </w:rPr>
        <w:t>Leighton W. Hansel, Abbott Laboratories</w:t>
      </w:r>
    </w:p>
    <w:p w:rsidR="00000000" w:rsidRDefault="00545572">
      <w:pPr>
        <w:spacing w:line="19" w:lineRule="exact"/>
        <w:rPr>
          <w:rFonts w:ascii="Times New Roman" w:eastAsia="Times New Roman" w:hAnsi="Times New Roman"/>
        </w:rPr>
      </w:pPr>
    </w:p>
    <w:p w:rsidR="00000000" w:rsidRDefault="00545572">
      <w:pPr>
        <w:spacing w:line="0" w:lineRule="atLeast"/>
        <w:ind w:left="1400"/>
        <w:rPr>
          <w:rFonts w:ascii="Arial" w:eastAsia="Arial" w:hAnsi="Arial"/>
          <w:sz w:val="18"/>
        </w:rPr>
      </w:pPr>
      <w:r>
        <w:rPr>
          <w:rFonts w:ascii="Arial" w:eastAsia="Arial" w:hAnsi="Arial"/>
          <w:sz w:val="18"/>
        </w:rPr>
        <w:t>Carol L. Herman, FDA/CDRH</w:t>
      </w:r>
    </w:p>
    <w:p w:rsidR="00000000" w:rsidRDefault="00545572">
      <w:pPr>
        <w:spacing w:line="0" w:lineRule="atLeast"/>
        <w:ind w:left="1400"/>
        <w:rPr>
          <w:rFonts w:ascii="Arial" w:eastAsia="Arial" w:hAnsi="Arial"/>
          <w:sz w:val="18"/>
        </w:rPr>
      </w:pPr>
      <w:r>
        <w:rPr>
          <w:rFonts w:ascii="Arial" w:eastAsia="Arial" w:hAnsi="Arial"/>
          <w:sz w:val="18"/>
        </w:rPr>
        <w:t>Ed R. Kimmelman, BME, JD, (Independent Expert)</w:t>
      </w:r>
    </w:p>
    <w:p w:rsidR="00000000" w:rsidRDefault="00545572">
      <w:pPr>
        <w:spacing w:line="0" w:lineRule="atLeast"/>
        <w:ind w:left="1400"/>
        <w:rPr>
          <w:rFonts w:ascii="Arial" w:eastAsia="Arial" w:hAnsi="Arial"/>
          <w:sz w:val="18"/>
        </w:rPr>
      </w:pPr>
      <w:r>
        <w:rPr>
          <w:rFonts w:ascii="Arial" w:eastAsia="Arial" w:hAnsi="Arial"/>
          <w:sz w:val="18"/>
        </w:rPr>
        <w:t>David Osborn, Philips Healthcare</w:t>
      </w:r>
    </w:p>
    <w:p w:rsidR="00000000" w:rsidRDefault="00545572">
      <w:pPr>
        <w:spacing w:line="0" w:lineRule="atLeast"/>
        <w:ind w:left="1400"/>
        <w:rPr>
          <w:rFonts w:ascii="Arial" w:eastAsia="Arial" w:hAnsi="Arial"/>
          <w:sz w:val="18"/>
        </w:rPr>
      </w:pPr>
      <w:r>
        <w:rPr>
          <w:rFonts w:ascii="Arial" w:eastAsia="Arial" w:hAnsi="Arial"/>
          <w:sz w:val="18"/>
        </w:rPr>
        <w:t>Harvey Rudolph, PhD, Underwriters Laboratories</w:t>
      </w:r>
      <w:r>
        <w:rPr>
          <w:rFonts w:ascii="Arial" w:eastAsia="Arial" w:hAnsi="Arial"/>
          <w:sz w:val="18"/>
        </w:rPr>
        <w:t xml:space="preserve"> Inc.</w:t>
      </w:r>
    </w:p>
    <w:p w:rsidR="00000000" w:rsidRDefault="00545572">
      <w:pPr>
        <w:spacing w:line="0" w:lineRule="atLeast"/>
        <w:ind w:left="1400"/>
        <w:rPr>
          <w:rFonts w:ascii="Arial" w:eastAsia="Arial" w:hAnsi="Arial"/>
          <w:sz w:val="18"/>
        </w:rPr>
      </w:pPr>
      <w:r>
        <w:rPr>
          <w:rFonts w:ascii="Arial" w:eastAsia="Arial" w:hAnsi="Arial"/>
          <w:sz w:val="18"/>
        </w:rPr>
        <w:t>Charles B. Sidebottom, PE, Medtronic Inc.</w:t>
      </w:r>
    </w:p>
    <w:p w:rsidR="00000000" w:rsidRDefault="00545572">
      <w:pPr>
        <w:spacing w:line="1" w:lineRule="exact"/>
        <w:rPr>
          <w:rFonts w:ascii="Times New Roman" w:eastAsia="Times New Roman" w:hAnsi="Times New Roman"/>
        </w:rPr>
      </w:pPr>
    </w:p>
    <w:p w:rsidR="00000000" w:rsidRDefault="00545572">
      <w:pPr>
        <w:spacing w:line="0" w:lineRule="atLeast"/>
        <w:ind w:left="1400"/>
        <w:rPr>
          <w:rFonts w:ascii="Arial" w:eastAsia="Arial" w:hAnsi="Arial"/>
          <w:sz w:val="18"/>
        </w:rPr>
      </w:pPr>
      <w:r>
        <w:rPr>
          <w:rFonts w:ascii="Arial" w:eastAsia="Arial" w:hAnsi="Arial"/>
          <w:sz w:val="18"/>
        </w:rPr>
        <w:t>Al Van Houdt, Spacelabs Medical Inc.</w:t>
      </w:r>
    </w:p>
    <w:p w:rsidR="00000000" w:rsidRDefault="00545572">
      <w:pPr>
        <w:spacing w:line="187" w:lineRule="exact"/>
        <w:rPr>
          <w:rFonts w:ascii="Times New Roman" w:eastAsia="Times New Roman" w:hAnsi="Times New Roman"/>
        </w:rPr>
      </w:pPr>
    </w:p>
    <w:p w:rsidR="00000000" w:rsidRDefault="00545572">
      <w:pPr>
        <w:tabs>
          <w:tab w:val="left" w:pos="1380"/>
        </w:tabs>
        <w:spacing w:line="0" w:lineRule="atLeast"/>
        <w:rPr>
          <w:rFonts w:ascii="Arial" w:eastAsia="Arial" w:hAnsi="Arial"/>
          <w:sz w:val="18"/>
        </w:rPr>
      </w:pPr>
      <w:r>
        <w:rPr>
          <w:rFonts w:ascii="Arial" w:eastAsia="Arial" w:hAnsi="Arial"/>
          <w:b/>
          <w:sz w:val="18"/>
        </w:rPr>
        <w:t>Alternates</w:t>
      </w:r>
      <w:r>
        <w:rPr>
          <w:rFonts w:ascii="Times New Roman" w:eastAsia="Times New Roman" w:hAnsi="Times New Roman"/>
        </w:rPr>
        <w:tab/>
      </w:r>
      <w:r>
        <w:rPr>
          <w:rFonts w:ascii="Arial" w:eastAsia="Arial" w:hAnsi="Arial"/>
          <w:sz w:val="18"/>
        </w:rPr>
        <w:t>David J. Geraghty, Spacelabs Medical Inc.</w:t>
      </w:r>
    </w:p>
    <w:p w:rsidR="00000000" w:rsidRDefault="00545572">
      <w:pPr>
        <w:spacing w:line="19" w:lineRule="exact"/>
        <w:rPr>
          <w:rFonts w:ascii="Times New Roman" w:eastAsia="Times New Roman" w:hAnsi="Times New Roman"/>
        </w:rPr>
      </w:pPr>
    </w:p>
    <w:p w:rsidR="00000000" w:rsidRDefault="00545572">
      <w:pPr>
        <w:spacing w:line="0" w:lineRule="atLeast"/>
        <w:ind w:left="1400"/>
        <w:rPr>
          <w:rFonts w:ascii="Arial" w:eastAsia="Arial" w:hAnsi="Arial"/>
          <w:sz w:val="18"/>
        </w:rPr>
      </w:pPr>
      <w:r>
        <w:rPr>
          <w:rFonts w:ascii="Arial" w:eastAsia="Arial" w:hAnsi="Arial"/>
          <w:sz w:val="18"/>
        </w:rPr>
        <w:t>Sherry Leichtweis, Abbott Laboratories</w:t>
      </w:r>
    </w:p>
    <w:p w:rsidR="00000000" w:rsidRDefault="00545572">
      <w:pPr>
        <w:spacing w:line="0" w:lineRule="atLeast"/>
        <w:ind w:left="1400"/>
        <w:rPr>
          <w:rFonts w:ascii="Arial" w:eastAsia="Arial" w:hAnsi="Arial"/>
          <w:sz w:val="18"/>
        </w:rPr>
      </w:pPr>
      <w:r>
        <w:rPr>
          <w:rFonts w:ascii="Arial" w:eastAsia="Arial" w:hAnsi="Arial"/>
          <w:sz w:val="18"/>
        </w:rPr>
        <w:t>Luann M. Pendy, Medtronic Inc.</w:t>
      </w:r>
    </w:p>
    <w:p w:rsidR="00000000" w:rsidRDefault="00545572">
      <w:pPr>
        <w:spacing w:line="0" w:lineRule="atLeast"/>
        <w:ind w:left="1400"/>
        <w:rPr>
          <w:rFonts w:ascii="Arial" w:eastAsia="Arial" w:hAnsi="Arial"/>
          <w:sz w:val="18"/>
        </w:rPr>
      </w:pPr>
      <w:r>
        <w:rPr>
          <w:rFonts w:ascii="Arial" w:eastAsia="Arial" w:hAnsi="Arial"/>
          <w:sz w:val="18"/>
        </w:rPr>
        <w:t>Kimberly A. Trautman, FDA/CDRH</w:t>
      </w:r>
    </w:p>
    <w:p w:rsidR="00000000" w:rsidRDefault="00545572">
      <w:pPr>
        <w:spacing w:line="395" w:lineRule="exact"/>
        <w:rPr>
          <w:rFonts w:ascii="Times New Roman" w:eastAsia="Times New Roman" w:hAnsi="Times New Roman"/>
        </w:rPr>
      </w:pPr>
    </w:p>
    <w:p w:rsidR="00000000" w:rsidRDefault="00545572">
      <w:pPr>
        <w:spacing w:line="278" w:lineRule="auto"/>
        <w:ind w:right="40"/>
        <w:jc w:val="both"/>
        <w:rPr>
          <w:rFonts w:ascii="Arial" w:eastAsia="Arial" w:hAnsi="Arial"/>
          <w:sz w:val="18"/>
        </w:rPr>
      </w:pPr>
      <w:r>
        <w:rPr>
          <w:rFonts w:ascii="Arial" w:eastAsia="Arial" w:hAnsi="Arial"/>
          <w:sz w:val="18"/>
        </w:rPr>
        <w:t>At the time t</w:t>
      </w:r>
      <w:r>
        <w:rPr>
          <w:rFonts w:ascii="Arial" w:eastAsia="Arial" w:hAnsi="Arial"/>
          <w:sz w:val="18"/>
        </w:rPr>
        <w:t xml:space="preserve">his document was published, the </w:t>
      </w:r>
      <w:r>
        <w:rPr>
          <w:rFonts w:ascii="Arial" w:eastAsia="Arial" w:hAnsi="Arial"/>
          <w:b/>
          <w:sz w:val="18"/>
        </w:rPr>
        <w:t>AAMI Symbols and Nomenclature Working Group</w:t>
      </w:r>
      <w:r>
        <w:rPr>
          <w:rFonts w:ascii="Arial" w:eastAsia="Arial" w:hAnsi="Arial"/>
          <w:sz w:val="18"/>
        </w:rPr>
        <w:t xml:space="preserve"> had the following members:</w:t>
      </w:r>
    </w:p>
    <w:p w:rsidR="00000000" w:rsidRDefault="00545572">
      <w:pPr>
        <w:spacing w:line="141" w:lineRule="exact"/>
        <w:rPr>
          <w:rFonts w:ascii="Times New Roman" w:eastAsia="Times New Roman" w:hAnsi="Times New Roman"/>
        </w:rPr>
      </w:pPr>
    </w:p>
    <w:p w:rsidR="00000000" w:rsidRDefault="00545572">
      <w:pPr>
        <w:tabs>
          <w:tab w:val="left" w:pos="1380"/>
        </w:tabs>
        <w:spacing w:line="0" w:lineRule="atLeast"/>
        <w:rPr>
          <w:rFonts w:ascii="Arial" w:eastAsia="Arial" w:hAnsi="Arial"/>
          <w:sz w:val="18"/>
        </w:rPr>
      </w:pPr>
      <w:r>
        <w:rPr>
          <w:rFonts w:ascii="Arial" w:eastAsia="Arial" w:hAnsi="Arial"/>
          <w:b/>
          <w:sz w:val="18"/>
        </w:rPr>
        <w:t>Cochairs</w:t>
      </w:r>
      <w:r>
        <w:rPr>
          <w:rFonts w:ascii="Times New Roman" w:eastAsia="Times New Roman" w:hAnsi="Times New Roman"/>
        </w:rPr>
        <w:tab/>
      </w:r>
      <w:r>
        <w:rPr>
          <w:rFonts w:ascii="Arial" w:eastAsia="Arial" w:hAnsi="Arial"/>
          <w:sz w:val="18"/>
        </w:rPr>
        <w:t>Leighton W. Hansel, Abbott Laboratories</w:t>
      </w:r>
    </w:p>
    <w:p w:rsidR="00000000" w:rsidRDefault="00545572">
      <w:pPr>
        <w:spacing w:line="21" w:lineRule="exact"/>
        <w:rPr>
          <w:rFonts w:ascii="Times New Roman" w:eastAsia="Times New Roman" w:hAnsi="Times New Roman"/>
        </w:rPr>
      </w:pPr>
    </w:p>
    <w:p w:rsidR="00000000" w:rsidRDefault="00545572">
      <w:pPr>
        <w:spacing w:line="0" w:lineRule="atLeast"/>
        <w:ind w:left="1400"/>
        <w:rPr>
          <w:rFonts w:ascii="Arial" w:eastAsia="Arial" w:hAnsi="Arial"/>
          <w:sz w:val="18"/>
        </w:rPr>
      </w:pPr>
      <w:r>
        <w:rPr>
          <w:rFonts w:ascii="Arial" w:eastAsia="Arial" w:hAnsi="Arial"/>
          <w:sz w:val="18"/>
        </w:rPr>
        <w:t>Charles B. Sidebottom, PE, Medtronic Inc.</w:t>
      </w:r>
    </w:p>
    <w:p w:rsidR="00000000" w:rsidRDefault="00545572">
      <w:pPr>
        <w:spacing w:line="187" w:lineRule="exact"/>
        <w:rPr>
          <w:rFonts w:ascii="Times New Roman" w:eastAsia="Times New Roman" w:hAnsi="Times New Roman"/>
        </w:rPr>
      </w:pPr>
    </w:p>
    <w:p w:rsidR="00000000" w:rsidRDefault="00545572">
      <w:pPr>
        <w:tabs>
          <w:tab w:val="left" w:pos="1380"/>
        </w:tabs>
        <w:spacing w:line="0" w:lineRule="atLeast"/>
        <w:rPr>
          <w:rFonts w:ascii="Arial" w:eastAsia="Arial" w:hAnsi="Arial"/>
          <w:sz w:val="18"/>
        </w:rPr>
      </w:pPr>
      <w:r>
        <w:rPr>
          <w:rFonts w:ascii="Arial" w:eastAsia="Arial" w:hAnsi="Arial"/>
          <w:b/>
          <w:sz w:val="18"/>
        </w:rPr>
        <w:t>Members</w:t>
      </w:r>
      <w:r>
        <w:rPr>
          <w:rFonts w:ascii="Times New Roman" w:eastAsia="Times New Roman" w:hAnsi="Times New Roman"/>
        </w:rPr>
        <w:tab/>
      </w:r>
      <w:r>
        <w:rPr>
          <w:rFonts w:ascii="Arial" w:eastAsia="Arial" w:hAnsi="Arial"/>
          <w:sz w:val="18"/>
        </w:rPr>
        <w:t>Krisann M. Anderson, St Jude Medical Inc.</w:t>
      </w:r>
    </w:p>
    <w:p w:rsidR="00000000" w:rsidRDefault="00545572">
      <w:pPr>
        <w:spacing w:line="19" w:lineRule="exact"/>
        <w:rPr>
          <w:rFonts w:ascii="Times New Roman" w:eastAsia="Times New Roman" w:hAnsi="Times New Roman"/>
        </w:rPr>
      </w:pPr>
    </w:p>
    <w:p w:rsidR="00000000" w:rsidRDefault="00545572">
      <w:pPr>
        <w:spacing w:line="0" w:lineRule="atLeast"/>
        <w:ind w:left="1400"/>
        <w:rPr>
          <w:rFonts w:ascii="Arial" w:eastAsia="Arial" w:hAnsi="Arial"/>
          <w:sz w:val="18"/>
        </w:rPr>
      </w:pPr>
      <w:r>
        <w:rPr>
          <w:rFonts w:ascii="Arial" w:eastAsia="Arial" w:hAnsi="Arial"/>
          <w:sz w:val="18"/>
        </w:rPr>
        <w:t xml:space="preserve">Candice </w:t>
      </w:r>
      <w:r>
        <w:rPr>
          <w:rFonts w:ascii="Arial" w:eastAsia="Arial" w:hAnsi="Arial"/>
          <w:sz w:val="18"/>
        </w:rPr>
        <w:t>Betz, Becton Dickinson &amp; Company</w:t>
      </w:r>
    </w:p>
    <w:p w:rsidR="00000000" w:rsidRDefault="00545572">
      <w:pPr>
        <w:spacing w:line="0" w:lineRule="atLeast"/>
        <w:ind w:left="1400"/>
        <w:rPr>
          <w:rFonts w:ascii="Arial" w:eastAsia="Arial" w:hAnsi="Arial"/>
          <w:sz w:val="18"/>
        </w:rPr>
      </w:pPr>
      <w:r>
        <w:rPr>
          <w:rFonts w:ascii="Arial" w:eastAsia="Arial" w:hAnsi="Arial"/>
          <w:sz w:val="18"/>
        </w:rPr>
        <w:t>Charles Cogdill, Boston Scientific Corporation</w:t>
      </w:r>
    </w:p>
    <w:p w:rsidR="00000000" w:rsidRDefault="00545572">
      <w:pPr>
        <w:spacing w:line="0" w:lineRule="atLeast"/>
        <w:ind w:left="1400" w:right="2280"/>
        <w:rPr>
          <w:rFonts w:ascii="Arial" w:eastAsia="Arial" w:hAnsi="Arial"/>
          <w:sz w:val="18"/>
        </w:rPr>
      </w:pPr>
      <w:r>
        <w:rPr>
          <w:rFonts w:ascii="Arial" w:eastAsia="Arial" w:hAnsi="Arial"/>
          <w:sz w:val="18"/>
        </w:rPr>
        <w:t>Rich Eaton, Medical Imaging &amp; Technology Alliance a Division of NEMA Christine M. Flahive, Chris Flahive Associates</w:t>
      </w:r>
    </w:p>
    <w:p w:rsidR="00000000" w:rsidRDefault="00545572">
      <w:pPr>
        <w:spacing w:line="0" w:lineRule="atLeast"/>
        <w:ind w:left="1400"/>
        <w:rPr>
          <w:rFonts w:ascii="Arial" w:eastAsia="Arial" w:hAnsi="Arial"/>
          <w:sz w:val="18"/>
        </w:rPr>
      </w:pPr>
      <w:r>
        <w:rPr>
          <w:rFonts w:ascii="Arial" w:eastAsia="Arial" w:hAnsi="Arial"/>
          <w:sz w:val="18"/>
        </w:rPr>
        <w:t>Nancy George, CSQE CQA, Software Quality Management Inc.</w:t>
      </w:r>
    </w:p>
    <w:p w:rsidR="00000000" w:rsidRDefault="00545572">
      <w:pPr>
        <w:spacing w:line="0" w:lineRule="atLeast"/>
        <w:ind w:left="1400"/>
        <w:rPr>
          <w:rFonts w:ascii="Arial" w:eastAsia="Arial" w:hAnsi="Arial"/>
          <w:sz w:val="18"/>
        </w:rPr>
      </w:pPr>
      <w:r>
        <w:rPr>
          <w:rFonts w:ascii="Arial" w:eastAsia="Arial" w:hAnsi="Arial"/>
          <w:sz w:val="18"/>
        </w:rPr>
        <w:t>Dav</w:t>
      </w:r>
      <w:r>
        <w:rPr>
          <w:rFonts w:ascii="Arial" w:eastAsia="Arial" w:hAnsi="Arial"/>
          <w:sz w:val="18"/>
        </w:rPr>
        <w:t>id J. Geraghty, Spacelabs Medical Inc.</w:t>
      </w:r>
    </w:p>
    <w:p w:rsidR="00000000" w:rsidRDefault="00545572">
      <w:pPr>
        <w:spacing w:line="0" w:lineRule="atLeast"/>
        <w:ind w:left="1400"/>
        <w:rPr>
          <w:rFonts w:ascii="Arial" w:eastAsia="Arial" w:hAnsi="Arial"/>
          <w:sz w:val="18"/>
        </w:rPr>
      </w:pPr>
      <w:r>
        <w:rPr>
          <w:rFonts w:ascii="Arial" w:eastAsia="Arial" w:hAnsi="Arial"/>
          <w:sz w:val="18"/>
        </w:rPr>
        <w:t>Leighton W. Hansel, Abbott Laboratories</w:t>
      </w:r>
    </w:p>
    <w:p w:rsidR="00000000" w:rsidRDefault="00545572">
      <w:pPr>
        <w:spacing w:line="0" w:lineRule="atLeast"/>
        <w:ind w:left="1400"/>
        <w:rPr>
          <w:rFonts w:ascii="Arial" w:eastAsia="Arial" w:hAnsi="Arial"/>
          <w:sz w:val="18"/>
        </w:rPr>
      </w:pPr>
      <w:r>
        <w:rPr>
          <w:rFonts w:ascii="Arial" w:eastAsia="Arial" w:hAnsi="Arial"/>
          <w:sz w:val="18"/>
        </w:rPr>
        <w:t>Christopher Heckert, Zimmer Inc.</w:t>
      </w:r>
    </w:p>
    <w:p w:rsidR="00000000" w:rsidRDefault="00545572">
      <w:pPr>
        <w:spacing w:line="0" w:lineRule="atLeast"/>
        <w:ind w:left="1400"/>
        <w:rPr>
          <w:rFonts w:ascii="Arial" w:eastAsia="Arial" w:hAnsi="Arial"/>
          <w:sz w:val="18"/>
        </w:rPr>
      </w:pPr>
      <w:r>
        <w:rPr>
          <w:rFonts w:ascii="Arial" w:eastAsia="Arial" w:hAnsi="Arial"/>
          <w:sz w:val="18"/>
        </w:rPr>
        <w:t>Steve Hellstrom, Hospira Worldwide Inc.</w:t>
      </w:r>
    </w:p>
    <w:p w:rsidR="00000000" w:rsidRDefault="00545572">
      <w:pPr>
        <w:spacing w:line="0" w:lineRule="atLeast"/>
        <w:ind w:left="1400"/>
        <w:rPr>
          <w:rFonts w:ascii="Arial" w:eastAsia="Arial" w:hAnsi="Arial"/>
          <w:sz w:val="18"/>
        </w:rPr>
      </w:pPr>
      <w:r>
        <w:rPr>
          <w:rFonts w:ascii="Arial" w:eastAsia="Arial" w:hAnsi="Arial"/>
          <w:sz w:val="18"/>
        </w:rPr>
        <w:t>Carol L. Herman, FDA/CDRH</w:t>
      </w:r>
    </w:p>
    <w:p w:rsidR="00000000" w:rsidRDefault="00545572">
      <w:pPr>
        <w:spacing w:line="0" w:lineRule="atLeast"/>
        <w:ind w:left="1400"/>
        <w:rPr>
          <w:rFonts w:ascii="Arial" w:eastAsia="Arial" w:hAnsi="Arial"/>
          <w:sz w:val="18"/>
        </w:rPr>
      </w:pPr>
      <w:r>
        <w:rPr>
          <w:rFonts w:ascii="Arial" w:eastAsia="Arial" w:hAnsi="Arial"/>
          <w:sz w:val="18"/>
        </w:rPr>
        <w:t>Joshua Kim, Welch Allyn Inc.</w:t>
      </w:r>
    </w:p>
    <w:p w:rsidR="00000000" w:rsidRDefault="00545572">
      <w:pPr>
        <w:spacing w:line="0" w:lineRule="atLeast"/>
        <w:ind w:left="1400"/>
        <w:rPr>
          <w:rFonts w:ascii="Arial" w:eastAsia="Arial" w:hAnsi="Arial"/>
          <w:sz w:val="18"/>
        </w:rPr>
      </w:pPr>
      <w:r>
        <w:rPr>
          <w:rFonts w:ascii="Arial" w:eastAsia="Arial" w:hAnsi="Arial"/>
          <w:sz w:val="18"/>
        </w:rPr>
        <w:t>David Osborn, Philips Healthcare</w:t>
      </w:r>
    </w:p>
    <w:p w:rsidR="00000000" w:rsidRDefault="00545572">
      <w:pPr>
        <w:spacing w:line="0" w:lineRule="atLeast"/>
        <w:ind w:left="1400"/>
        <w:rPr>
          <w:rFonts w:ascii="Arial" w:eastAsia="Arial" w:hAnsi="Arial"/>
          <w:sz w:val="18"/>
        </w:rPr>
      </w:pPr>
      <w:r>
        <w:rPr>
          <w:rFonts w:ascii="Arial" w:eastAsia="Arial" w:hAnsi="Arial"/>
          <w:sz w:val="18"/>
        </w:rPr>
        <w:t>Mandy Savino, Co</w:t>
      </w:r>
      <w:r>
        <w:rPr>
          <w:rFonts w:ascii="Arial" w:eastAsia="Arial" w:hAnsi="Arial"/>
          <w:sz w:val="18"/>
        </w:rPr>
        <w:t>vidien</w:t>
      </w:r>
    </w:p>
    <w:p w:rsidR="00000000" w:rsidRDefault="00545572">
      <w:pPr>
        <w:spacing w:line="0" w:lineRule="atLeast"/>
        <w:ind w:left="1400"/>
        <w:rPr>
          <w:rFonts w:ascii="Arial" w:eastAsia="Arial" w:hAnsi="Arial"/>
          <w:sz w:val="18"/>
        </w:rPr>
      </w:pPr>
      <w:r>
        <w:rPr>
          <w:rFonts w:ascii="Arial" w:eastAsia="Arial" w:hAnsi="Arial"/>
          <w:sz w:val="18"/>
        </w:rPr>
        <w:t>Charles B. Sidebottom, PE, Medtronic Inc.</w:t>
      </w:r>
    </w:p>
    <w:p w:rsidR="00000000" w:rsidRDefault="00545572">
      <w:pPr>
        <w:spacing w:line="0" w:lineRule="atLeast"/>
        <w:ind w:left="1400"/>
        <w:rPr>
          <w:rFonts w:ascii="Arial" w:eastAsia="Arial" w:hAnsi="Arial"/>
          <w:sz w:val="18"/>
        </w:rPr>
      </w:pPr>
      <w:r>
        <w:rPr>
          <w:rFonts w:ascii="Arial" w:eastAsia="Arial" w:hAnsi="Arial"/>
          <w:sz w:val="18"/>
        </w:rPr>
        <w:t>John G. Smith, CareFusion</w:t>
      </w:r>
    </w:p>
    <w:p w:rsidR="00000000" w:rsidRDefault="00545572">
      <w:pPr>
        <w:spacing w:line="0" w:lineRule="atLeast"/>
        <w:ind w:left="1400"/>
        <w:rPr>
          <w:rFonts w:ascii="Arial" w:eastAsia="Arial" w:hAnsi="Arial"/>
          <w:sz w:val="18"/>
        </w:rPr>
      </w:pPr>
      <w:r>
        <w:rPr>
          <w:rFonts w:ascii="Arial" w:eastAsia="Arial" w:hAnsi="Arial"/>
          <w:sz w:val="18"/>
        </w:rPr>
        <w:t>Nancy J. Stark, PhD, Clinical Device Group Inc.</w:t>
      </w:r>
    </w:p>
    <w:p w:rsidR="00000000" w:rsidRDefault="00545572">
      <w:pPr>
        <w:spacing w:line="0" w:lineRule="atLeast"/>
        <w:ind w:left="1400"/>
        <w:rPr>
          <w:rFonts w:ascii="Arial" w:eastAsia="Arial" w:hAnsi="Arial"/>
          <w:sz w:val="18"/>
        </w:rPr>
      </w:pPr>
      <w:r>
        <w:rPr>
          <w:rFonts w:ascii="Arial" w:eastAsia="Arial" w:hAnsi="Arial"/>
          <w:sz w:val="18"/>
        </w:rPr>
        <w:t>Richard C. Thorne, Eli Lilly &amp; Company</w:t>
      </w:r>
    </w:p>
    <w:p w:rsidR="00000000" w:rsidRDefault="00545572">
      <w:pPr>
        <w:spacing w:line="0" w:lineRule="atLeast"/>
        <w:ind w:left="1400"/>
        <w:rPr>
          <w:rFonts w:ascii="Arial" w:eastAsia="Arial" w:hAnsi="Arial"/>
          <w:sz w:val="18"/>
        </w:rPr>
        <w:sectPr w:rsidR="00000000">
          <w:pgSz w:w="12240" w:h="15840"/>
          <w:pgMar w:top="400" w:right="1400" w:bottom="184"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95"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vi</w:t>
      </w:r>
      <w:r>
        <w:rPr>
          <w:rFonts w:ascii="Times New Roman" w:eastAsia="Times New Roman" w:hAnsi="Times New Roman"/>
        </w:rPr>
        <w:tab/>
      </w:r>
      <w:r>
        <w:rPr>
          <w:rFonts w:ascii="Arial" w:eastAsia="Arial" w:hAnsi="Arial"/>
          <w:sz w:val="17"/>
        </w:rPr>
        <w:t xml:space="preserve">© 2010 Association for the Advancement of Medical Instrumentation </w:t>
      </w:r>
      <w:r>
        <w:rPr>
          <w:rFonts w:ascii="Arial" w:eastAsia="Arial" w:hAnsi="Arial"/>
          <w:sz w:val="17"/>
        </w:rPr>
        <w:t>■</w:t>
      </w:r>
      <w:r>
        <w:rPr>
          <w:rFonts w:ascii="Arial" w:eastAsia="Arial" w:hAnsi="Arial"/>
          <w:sz w:val="17"/>
        </w:rPr>
        <w:t xml:space="preserve"> ANSI/AAMI/ISO 1522</w:t>
      </w:r>
      <w:r>
        <w:rPr>
          <w:rFonts w:ascii="Arial" w:eastAsia="Arial" w:hAnsi="Arial"/>
          <w:sz w:val="17"/>
        </w:rPr>
        <w:t>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400" w:bottom="184"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9" w:name="page9"/>
            <w:bookmarkEnd w:id="9"/>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64" w:lineRule="exact"/>
        <w:rPr>
          <w:rFonts w:ascii="Times New Roman" w:eastAsia="Times New Roman" w:hAnsi="Times New Roman"/>
        </w:rPr>
      </w:pPr>
    </w:p>
    <w:p w:rsidR="00000000" w:rsidRDefault="00545572">
      <w:pPr>
        <w:tabs>
          <w:tab w:val="left" w:pos="1380"/>
        </w:tabs>
        <w:spacing w:line="0" w:lineRule="atLeast"/>
        <w:rPr>
          <w:rFonts w:ascii="Arial" w:eastAsia="Arial" w:hAnsi="Arial"/>
          <w:sz w:val="18"/>
        </w:rPr>
      </w:pPr>
      <w:r>
        <w:rPr>
          <w:rFonts w:ascii="Arial" w:eastAsia="Arial" w:hAnsi="Arial"/>
          <w:b/>
          <w:sz w:val="18"/>
        </w:rPr>
        <w:t>Alternates</w:t>
      </w:r>
      <w:r>
        <w:rPr>
          <w:rFonts w:ascii="Times New Roman" w:eastAsia="Times New Roman" w:hAnsi="Times New Roman"/>
        </w:rPr>
        <w:tab/>
      </w:r>
      <w:r>
        <w:rPr>
          <w:rFonts w:ascii="Arial" w:eastAsia="Arial" w:hAnsi="Arial"/>
          <w:sz w:val="18"/>
        </w:rPr>
        <w:t>Richard H. Bean, Zimmer Inc.</w:t>
      </w:r>
    </w:p>
    <w:p w:rsidR="00000000" w:rsidRDefault="00545572">
      <w:pPr>
        <w:spacing w:line="19" w:lineRule="exact"/>
        <w:rPr>
          <w:rFonts w:ascii="Times New Roman" w:eastAsia="Times New Roman" w:hAnsi="Times New Roman"/>
        </w:rPr>
      </w:pPr>
    </w:p>
    <w:p w:rsidR="00000000" w:rsidRDefault="00545572">
      <w:pPr>
        <w:spacing w:line="0" w:lineRule="atLeast"/>
        <w:ind w:left="1400"/>
        <w:rPr>
          <w:rFonts w:ascii="Arial" w:eastAsia="Arial" w:hAnsi="Arial"/>
          <w:sz w:val="18"/>
        </w:rPr>
      </w:pPr>
      <w:r>
        <w:rPr>
          <w:rFonts w:ascii="Arial" w:eastAsia="Arial" w:hAnsi="Arial"/>
          <w:sz w:val="18"/>
        </w:rPr>
        <w:t>Tom C. Gorgol, Eli Lilly &amp; Company</w:t>
      </w:r>
    </w:p>
    <w:p w:rsidR="00000000" w:rsidRDefault="00545572">
      <w:pPr>
        <w:spacing w:line="0" w:lineRule="atLeast"/>
        <w:ind w:left="1400"/>
        <w:rPr>
          <w:rFonts w:ascii="Arial" w:eastAsia="Arial" w:hAnsi="Arial"/>
          <w:sz w:val="18"/>
        </w:rPr>
      </w:pPr>
      <w:r>
        <w:rPr>
          <w:rFonts w:ascii="Arial" w:eastAsia="Arial" w:hAnsi="Arial"/>
          <w:sz w:val="18"/>
        </w:rPr>
        <w:t>Michael Jaffe, PhD, Philips Healthcare</w:t>
      </w:r>
    </w:p>
    <w:p w:rsidR="00000000" w:rsidRDefault="00545572">
      <w:pPr>
        <w:spacing w:line="0" w:lineRule="atLeast"/>
        <w:ind w:left="1400"/>
        <w:rPr>
          <w:rFonts w:ascii="Arial" w:eastAsia="Arial" w:hAnsi="Arial"/>
          <w:sz w:val="18"/>
        </w:rPr>
      </w:pPr>
      <w:r>
        <w:rPr>
          <w:rFonts w:ascii="Arial" w:eastAsia="Arial" w:hAnsi="Arial"/>
          <w:sz w:val="18"/>
        </w:rPr>
        <w:t>Patricia A. Melerski, Hospira Worldwide In</w:t>
      </w:r>
      <w:r>
        <w:rPr>
          <w:rFonts w:ascii="Arial" w:eastAsia="Arial" w:hAnsi="Arial"/>
          <w:sz w:val="18"/>
        </w:rPr>
        <w:t>c.</w:t>
      </w:r>
    </w:p>
    <w:p w:rsidR="00000000" w:rsidRDefault="00545572">
      <w:pPr>
        <w:spacing w:line="0" w:lineRule="atLeast"/>
        <w:ind w:left="1400"/>
        <w:rPr>
          <w:rFonts w:ascii="Arial" w:eastAsia="Arial" w:hAnsi="Arial"/>
          <w:sz w:val="18"/>
        </w:rPr>
      </w:pPr>
      <w:r>
        <w:rPr>
          <w:rFonts w:ascii="Arial" w:eastAsia="Arial" w:hAnsi="Arial"/>
          <w:sz w:val="18"/>
        </w:rPr>
        <w:t>Susan Qualey, Spacelabs Medical Inc.</w:t>
      </w:r>
    </w:p>
    <w:p w:rsidR="00000000" w:rsidRDefault="00545572">
      <w:pPr>
        <w:spacing w:line="0" w:lineRule="atLeast"/>
        <w:ind w:left="1400"/>
        <w:rPr>
          <w:rFonts w:ascii="Arial" w:eastAsia="Arial" w:hAnsi="Arial"/>
          <w:sz w:val="18"/>
        </w:rPr>
      </w:pPr>
      <w:r>
        <w:rPr>
          <w:rFonts w:ascii="Arial" w:eastAsia="Arial" w:hAnsi="Arial"/>
          <w:sz w:val="18"/>
        </w:rPr>
        <w:t>Kay Sachs-Campbell, Boston Scientific Corporation</w:t>
      </w:r>
    </w:p>
    <w:p w:rsidR="00000000" w:rsidRDefault="00545572">
      <w:pPr>
        <w:spacing w:line="0" w:lineRule="atLeast"/>
        <w:ind w:left="1400"/>
        <w:rPr>
          <w:rFonts w:ascii="Arial" w:eastAsia="Arial" w:hAnsi="Arial"/>
          <w:sz w:val="18"/>
        </w:rPr>
      </w:pPr>
      <w:r>
        <w:rPr>
          <w:rFonts w:ascii="Arial" w:eastAsia="Arial" w:hAnsi="Arial"/>
          <w:sz w:val="18"/>
        </w:rPr>
        <w:t>Bradford Marshall Spring, Becton Dickinson &amp; Company</w:t>
      </w:r>
    </w:p>
    <w:p w:rsidR="00000000" w:rsidRDefault="00545572">
      <w:pPr>
        <w:spacing w:line="0" w:lineRule="atLeast"/>
        <w:ind w:left="1400"/>
        <w:rPr>
          <w:rFonts w:ascii="Arial" w:eastAsia="Arial" w:hAnsi="Arial"/>
          <w:sz w:val="18"/>
        </w:rPr>
      </w:pPr>
      <w:r>
        <w:rPr>
          <w:rFonts w:ascii="Arial" w:eastAsia="Arial" w:hAnsi="Arial"/>
          <w:sz w:val="18"/>
        </w:rPr>
        <w:t>Victoria Wagman, FDA/CDRH</w:t>
      </w:r>
    </w:p>
    <w:p w:rsidR="00000000" w:rsidRDefault="00660B71">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43392" behindDoc="1" locked="0" layoutInCell="1" allowOverlap="1">
                <wp:simplePos x="0" y="0"/>
                <wp:positionH relativeFrom="column">
                  <wp:posOffset>-19050</wp:posOffset>
                </wp:positionH>
                <wp:positionV relativeFrom="paragraph">
                  <wp:posOffset>264795</wp:posOffset>
                </wp:positionV>
                <wp:extent cx="5981700" cy="0"/>
                <wp:effectExtent l="0" t="0" r="0" b="0"/>
                <wp:wrapNone/>
                <wp:docPr id="3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70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A911D" id="Line 3"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0.85pt" to="469.5pt,2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aMBEQIAACwEAAAOAAAAZHJzL2Uyb0RvYy54bWysU1HP2iAUfV+y/0B417baz0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" strokeweight=".25397mm">
                <o:lock v:ext="edit" shapetype="f"/>
              </v:line>
            </w:pict>
          </mc:Fallback>
        </mc:AlternateContent>
      </w:r>
    </w:p>
    <w:p w:rsidR="00000000" w:rsidRDefault="00545572">
      <w:pPr>
        <w:spacing w:line="200" w:lineRule="exact"/>
        <w:rPr>
          <w:rFonts w:ascii="Times New Roman" w:eastAsia="Times New Roman" w:hAnsi="Times New Roman"/>
        </w:rPr>
      </w:pPr>
    </w:p>
    <w:p w:rsidR="00000000" w:rsidRDefault="00545572">
      <w:pPr>
        <w:spacing w:line="211" w:lineRule="exact"/>
        <w:rPr>
          <w:rFonts w:ascii="Times New Roman" w:eastAsia="Times New Roman" w:hAnsi="Times New Roman"/>
        </w:rPr>
      </w:pPr>
    </w:p>
    <w:p w:rsidR="00000000" w:rsidRDefault="00545572">
      <w:pPr>
        <w:spacing w:line="279" w:lineRule="auto"/>
        <w:ind w:right="40"/>
        <w:rPr>
          <w:rFonts w:ascii="Arial" w:eastAsia="Arial" w:hAnsi="Arial"/>
          <w:sz w:val="18"/>
        </w:rPr>
      </w:pPr>
      <w:r>
        <w:rPr>
          <w:rFonts w:ascii="Arial" w:eastAsia="Arial" w:hAnsi="Arial"/>
          <w:sz w:val="18"/>
        </w:rPr>
        <w:t>NOTE</w:t>
      </w:r>
      <w:r>
        <w:rPr>
          <w:rFonts w:ascii="Arial" w:eastAsia="Arial" w:hAnsi="Arial"/>
          <w:sz w:val="18"/>
        </w:rPr>
        <w:t>—Participation by federal agency representatives in the development of this sta</w:t>
      </w:r>
      <w:r>
        <w:rPr>
          <w:rFonts w:ascii="Arial" w:eastAsia="Arial" w:hAnsi="Arial"/>
          <w:sz w:val="18"/>
        </w:rPr>
        <w:t>ndard does not constitute endorsement by the federal government or any of its agencies.</w:t>
      </w:r>
    </w:p>
    <w:p w:rsidR="00000000" w:rsidRDefault="00660B71">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44416" behindDoc="1" locked="0" layoutInCell="1" allowOverlap="1">
                <wp:simplePos x="0" y="0"/>
                <wp:positionH relativeFrom="column">
                  <wp:posOffset>-19050</wp:posOffset>
                </wp:positionH>
                <wp:positionV relativeFrom="paragraph">
                  <wp:posOffset>-15875</wp:posOffset>
                </wp:positionV>
                <wp:extent cx="5981700" cy="0"/>
                <wp:effectExtent l="0" t="0" r="0" b="0"/>
                <wp:wrapNone/>
                <wp:docPr id="3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70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AFFE6" id="Line 4"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5pt" to="469.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ZjFNEQIAACwEAAAOAAAAZHJzL2Uyb0RvYy54bWysU1HP2iAUfV+y/0B417baz0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" strokeweight=".25397mm">
                <o:lock v:ext="edit" shapetype="f"/>
              </v:line>
            </w:pict>
          </mc:Fallback>
        </mc:AlternateContent>
      </w:r>
    </w:p>
    <w:p w:rsidR="00000000" w:rsidRDefault="00545572">
      <w:pPr>
        <w:spacing w:line="20" w:lineRule="exact"/>
        <w:rPr>
          <w:rFonts w:ascii="Times New Roman" w:eastAsia="Times New Roman" w:hAnsi="Times New Roman"/>
        </w:rPr>
        <w:sectPr w:rsidR="00000000">
          <w:pgSz w:w="12240" w:h="15840"/>
          <w:pgMar w:top="400" w:right="1400" w:bottom="173"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76" w:lineRule="exact"/>
        <w:rPr>
          <w:rFonts w:ascii="Times New Roman" w:eastAsia="Times New Roman" w:hAnsi="Times New Roman"/>
        </w:rPr>
      </w:pPr>
    </w:p>
    <w:p w:rsidR="00000000" w:rsidRDefault="00545572">
      <w:pPr>
        <w:tabs>
          <w:tab w:val="left" w:pos="10621"/>
        </w:tabs>
        <w:spacing w:line="0" w:lineRule="atLeast"/>
        <w:ind w:left="1422"/>
        <w:rPr>
          <w:rFonts w:ascii="Arial" w:eastAsia="Arial" w:hAnsi="Arial"/>
          <w:sz w:val="18"/>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ANSI/AAMI/ISO 15225:2010</w:t>
      </w:r>
      <w:r>
        <w:rPr>
          <w:rFonts w:ascii="Times New Roman" w:eastAsia="Times New Roman" w:hAnsi="Times New Roman"/>
        </w:rPr>
        <w:tab/>
      </w:r>
      <w:r>
        <w:rPr>
          <w:rFonts w:ascii="Arial" w:eastAsia="Arial" w:hAnsi="Arial"/>
          <w:sz w:val="18"/>
        </w:rPr>
        <w:t>vii</w:t>
      </w:r>
    </w:p>
    <w:p w:rsidR="00000000" w:rsidRDefault="00545572">
      <w:pPr>
        <w:tabs>
          <w:tab w:val="left" w:pos="10621"/>
        </w:tabs>
        <w:spacing w:line="0" w:lineRule="atLeast"/>
        <w:ind w:left="1422"/>
        <w:rPr>
          <w:rFonts w:ascii="Arial" w:eastAsia="Arial" w:hAnsi="Arial"/>
          <w:sz w:val="18"/>
        </w:rPr>
        <w:sectPr w:rsidR="00000000">
          <w:type w:val="continuous"/>
          <w:pgSz w:w="12240" w:h="15840"/>
          <w:pgMar w:top="400" w:right="1400" w:bottom="173"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10" w:name="page10"/>
            <w:bookmarkEnd w:id="10"/>
            <w:r>
              <w:rPr>
                <w:rFonts w:ascii="Arial" w:eastAsia="Arial" w:hAnsi="Arial"/>
                <w:color w:val="668000"/>
                <w:sz w:val="16"/>
              </w:rPr>
              <w:t>AAMI eSubscription (powere</w:t>
            </w:r>
            <w:r>
              <w:rPr>
                <w:rFonts w:ascii="Arial" w:eastAsia="Arial" w:hAnsi="Arial"/>
                <w:color w:val="668000"/>
                <w:sz w:val="16"/>
              </w:rPr>
              <w:t>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58" w:lineRule="exact"/>
        <w:rPr>
          <w:rFonts w:ascii="Times New Roman" w:eastAsia="Times New Roman" w:hAnsi="Times New Roman"/>
        </w:rPr>
      </w:pPr>
    </w:p>
    <w:p w:rsidR="00000000" w:rsidRDefault="00545572">
      <w:pPr>
        <w:spacing w:line="0" w:lineRule="atLeast"/>
        <w:rPr>
          <w:rFonts w:ascii="Arial" w:eastAsia="Arial" w:hAnsi="Arial"/>
          <w:b/>
          <w:sz w:val="24"/>
        </w:rPr>
      </w:pPr>
      <w:r>
        <w:rPr>
          <w:rFonts w:ascii="Arial" w:eastAsia="Arial" w:hAnsi="Arial"/>
          <w:b/>
          <w:sz w:val="24"/>
        </w:rPr>
        <w:t>Background of ANSI/AAMI adoption of ISO 15225:2010</w:t>
      </w:r>
    </w:p>
    <w:p w:rsidR="00000000" w:rsidRDefault="00545572">
      <w:pPr>
        <w:spacing w:line="200" w:lineRule="exact"/>
        <w:rPr>
          <w:rFonts w:ascii="Times New Roman" w:eastAsia="Times New Roman" w:hAnsi="Times New Roman"/>
        </w:rPr>
      </w:pPr>
    </w:p>
    <w:p w:rsidR="00000000" w:rsidRDefault="00545572">
      <w:pPr>
        <w:spacing w:line="232" w:lineRule="exact"/>
        <w:rPr>
          <w:rFonts w:ascii="Times New Roman" w:eastAsia="Times New Roman" w:hAnsi="Times New Roman"/>
        </w:rPr>
      </w:pPr>
    </w:p>
    <w:p w:rsidR="00000000" w:rsidRDefault="00545572">
      <w:pPr>
        <w:spacing w:line="258" w:lineRule="auto"/>
        <w:ind w:right="40"/>
        <w:jc w:val="both"/>
        <w:rPr>
          <w:rFonts w:ascii="Arial" w:eastAsia="Arial" w:hAnsi="Arial"/>
          <w:sz w:val="18"/>
        </w:rPr>
      </w:pPr>
      <w:r>
        <w:rPr>
          <w:rFonts w:ascii="Arial" w:eastAsia="Arial" w:hAnsi="Arial"/>
          <w:sz w:val="18"/>
        </w:rPr>
        <w:t>As indicated in the foreword to the main body of this document (page ix), the International Organization for Standardization (ISO) is a wo</w:t>
      </w:r>
      <w:r>
        <w:rPr>
          <w:rFonts w:ascii="Arial" w:eastAsia="Arial" w:hAnsi="Arial"/>
          <w:sz w:val="18"/>
        </w:rPr>
        <w:t>rldwide federation of national standards bodies. The United States is one of the ISO members that took an active role in the development of this standard.</w:t>
      </w:r>
    </w:p>
    <w:p w:rsidR="00000000" w:rsidRDefault="00545572">
      <w:pPr>
        <w:spacing w:line="160" w:lineRule="exact"/>
        <w:rPr>
          <w:rFonts w:ascii="Times New Roman" w:eastAsia="Times New Roman" w:hAnsi="Times New Roman"/>
        </w:rPr>
      </w:pPr>
    </w:p>
    <w:p w:rsidR="00000000" w:rsidRDefault="00545572">
      <w:pPr>
        <w:spacing w:line="249" w:lineRule="auto"/>
        <w:ind w:right="40"/>
        <w:jc w:val="both"/>
        <w:rPr>
          <w:rFonts w:ascii="Arial" w:eastAsia="Arial" w:hAnsi="Arial"/>
          <w:sz w:val="18"/>
        </w:rPr>
      </w:pPr>
      <w:r>
        <w:rPr>
          <w:rFonts w:ascii="Arial" w:eastAsia="Arial" w:hAnsi="Arial"/>
          <w:sz w:val="18"/>
        </w:rPr>
        <w:t>International standard ISO 15225:2010 was developed by Technical Committee ISO/TC 210, Quality manag</w:t>
      </w:r>
      <w:r>
        <w:rPr>
          <w:rFonts w:ascii="Arial" w:eastAsia="Arial" w:hAnsi="Arial"/>
          <w:sz w:val="18"/>
        </w:rPr>
        <w:t>ement and corresponding general aspects for medical devices to provide rules and guidelines for a medical device nomenclature data structure in order to facilitate cooperation and exchange of data used by regulatory bodies on an international level between</w:t>
      </w:r>
      <w:r>
        <w:rPr>
          <w:rFonts w:ascii="Arial" w:eastAsia="Arial" w:hAnsi="Arial"/>
          <w:sz w:val="18"/>
        </w:rPr>
        <w:t xml:space="preserve"> interested parties such as regulatory authorities, manufacturers, suppliers, health care providers, and end users.</w:t>
      </w:r>
    </w:p>
    <w:p w:rsidR="00000000" w:rsidRDefault="00545572">
      <w:pPr>
        <w:spacing w:line="168" w:lineRule="exact"/>
        <w:rPr>
          <w:rFonts w:ascii="Times New Roman" w:eastAsia="Times New Roman" w:hAnsi="Times New Roman"/>
        </w:rPr>
      </w:pPr>
    </w:p>
    <w:p w:rsidR="00000000" w:rsidRDefault="00545572">
      <w:pPr>
        <w:spacing w:line="258" w:lineRule="auto"/>
        <w:ind w:right="40"/>
        <w:jc w:val="both"/>
        <w:rPr>
          <w:rFonts w:ascii="Arial" w:eastAsia="Arial" w:hAnsi="Arial"/>
          <w:sz w:val="18"/>
        </w:rPr>
      </w:pPr>
      <w:r>
        <w:rPr>
          <w:rFonts w:ascii="Arial" w:eastAsia="Arial" w:hAnsi="Arial"/>
          <w:sz w:val="18"/>
        </w:rPr>
        <w:t>U.S. participation in this ISO TC is organized through the U.S. Technical Advisory Group for ISO/TC 210, administered by the Association fo</w:t>
      </w:r>
      <w:r>
        <w:rPr>
          <w:rFonts w:ascii="Arial" w:eastAsia="Arial" w:hAnsi="Arial"/>
          <w:sz w:val="18"/>
        </w:rPr>
        <w:t>r the Advancement of Medical Instrumentation on behalf of the American National Standards Institute. The U.S. made a considerable contribution to this International Standard.</w:t>
      </w:r>
    </w:p>
    <w:p w:rsidR="00000000" w:rsidRDefault="00545572">
      <w:pPr>
        <w:spacing w:line="160" w:lineRule="exact"/>
        <w:rPr>
          <w:rFonts w:ascii="Times New Roman" w:eastAsia="Times New Roman" w:hAnsi="Times New Roman"/>
        </w:rPr>
      </w:pPr>
    </w:p>
    <w:p w:rsidR="00000000" w:rsidRDefault="00545572">
      <w:pPr>
        <w:spacing w:line="249" w:lineRule="auto"/>
        <w:ind w:right="40"/>
        <w:jc w:val="both"/>
        <w:rPr>
          <w:rFonts w:ascii="Arial" w:eastAsia="Arial" w:hAnsi="Arial"/>
          <w:sz w:val="18"/>
        </w:rPr>
      </w:pPr>
      <w:r>
        <w:rPr>
          <w:rFonts w:ascii="Arial" w:eastAsia="Arial" w:hAnsi="Arial"/>
          <w:sz w:val="18"/>
        </w:rPr>
        <w:t>AAMI encourages its committees to harmonize their work with International Standa</w:t>
      </w:r>
      <w:r>
        <w:rPr>
          <w:rFonts w:ascii="Arial" w:eastAsia="Arial" w:hAnsi="Arial"/>
          <w:sz w:val="18"/>
        </w:rPr>
        <w:t>rds in the area of quality management and corresponding general aspects for medical devices. Upon review of ISO 15225, the Quality Management and Corresponding General Aspects for Medical Devices Committee and the AAMI Symbols and Nomenclature Working Grou</w:t>
      </w:r>
      <w:r>
        <w:rPr>
          <w:rFonts w:ascii="Arial" w:eastAsia="Arial" w:hAnsi="Arial"/>
          <w:sz w:val="18"/>
        </w:rPr>
        <w:t>p decided to adopt it verbatim, as a revision of ANSI/AAMI/ISO 15225:2000/(R)2006 and its 2004 amendment.</w:t>
      </w:r>
    </w:p>
    <w:p w:rsidR="00000000" w:rsidRDefault="00545572">
      <w:pPr>
        <w:spacing w:line="168" w:lineRule="exact"/>
        <w:rPr>
          <w:rFonts w:ascii="Times New Roman" w:eastAsia="Times New Roman" w:hAnsi="Times New Roman"/>
        </w:rPr>
      </w:pPr>
    </w:p>
    <w:p w:rsidR="00000000" w:rsidRDefault="00545572">
      <w:pPr>
        <w:spacing w:line="252" w:lineRule="auto"/>
        <w:ind w:right="40"/>
        <w:jc w:val="both"/>
        <w:rPr>
          <w:rFonts w:ascii="Arial" w:eastAsia="Arial" w:hAnsi="Arial"/>
          <w:sz w:val="18"/>
        </w:rPr>
      </w:pPr>
      <w:r>
        <w:rPr>
          <w:rFonts w:ascii="Arial" w:eastAsia="Arial" w:hAnsi="Arial"/>
          <w:sz w:val="18"/>
        </w:rPr>
        <w:t>This edition of ISO 15225 has been technically revised from the previous edition and includes definitions for base concept, collective term, device c</w:t>
      </w:r>
      <w:r>
        <w:rPr>
          <w:rFonts w:ascii="Arial" w:eastAsia="Arial" w:hAnsi="Arial"/>
          <w:sz w:val="18"/>
        </w:rPr>
        <w:t xml:space="preserve">ategory, device type, generic device group, GMDN, GMDN agency, multiple-linked synonym, product specifier and template specifier. Annex A contains three new codes and updated descriptions based on examples of new technologies. Annex D has been added which </w:t>
      </w:r>
      <w:r>
        <w:rPr>
          <w:rFonts w:ascii="Arial" w:eastAsia="Arial" w:hAnsi="Arial"/>
          <w:sz w:val="18"/>
        </w:rPr>
        <w:t>contains examples of collective terms.</w:t>
      </w:r>
    </w:p>
    <w:p w:rsidR="00000000" w:rsidRDefault="00545572">
      <w:pPr>
        <w:spacing w:line="165" w:lineRule="exact"/>
        <w:rPr>
          <w:rFonts w:ascii="Times New Roman" w:eastAsia="Times New Roman" w:hAnsi="Times New Roman"/>
        </w:rPr>
      </w:pPr>
    </w:p>
    <w:p w:rsidR="00000000" w:rsidRDefault="00545572">
      <w:pPr>
        <w:spacing w:line="277" w:lineRule="auto"/>
        <w:ind w:right="40"/>
        <w:jc w:val="both"/>
        <w:rPr>
          <w:rFonts w:ascii="Arial" w:eastAsia="Arial" w:hAnsi="Arial"/>
          <w:sz w:val="18"/>
        </w:rPr>
      </w:pPr>
      <w:r>
        <w:rPr>
          <w:rFonts w:ascii="Arial" w:eastAsia="Arial" w:hAnsi="Arial"/>
          <w:sz w:val="18"/>
        </w:rPr>
        <w:t>AAMI and ANSI procedures require that standards be reviewed and, if necessary, revised every five years to reflect technological advances that may have occurred since publication.</w:t>
      </w:r>
    </w:p>
    <w:p w:rsidR="00000000" w:rsidRDefault="00545572">
      <w:pPr>
        <w:spacing w:line="144" w:lineRule="exact"/>
        <w:rPr>
          <w:rFonts w:ascii="Times New Roman" w:eastAsia="Times New Roman" w:hAnsi="Times New Roman"/>
        </w:rPr>
      </w:pPr>
    </w:p>
    <w:p w:rsidR="00000000" w:rsidRDefault="00545572">
      <w:pPr>
        <w:spacing w:line="258" w:lineRule="auto"/>
        <w:ind w:right="40"/>
        <w:jc w:val="both"/>
        <w:rPr>
          <w:rFonts w:ascii="Arial" w:eastAsia="Arial" w:hAnsi="Arial"/>
          <w:sz w:val="18"/>
        </w:rPr>
      </w:pPr>
      <w:r>
        <w:rPr>
          <w:rFonts w:ascii="Arial" w:eastAsia="Arial" w:hAnsi="Arial"/>
          <w:sz w:val="18"/>
        </w:rPr>
        <w:t xml:space="preserve">AAMI (and ANSI) have adopted other </w:t>
      </w:r>
      <w:r>
        <w:rPr>
          <w:rFonts w:ascii="Arial" w:eastAsia="Arial" w:hAnsi="Arial"/>
          <w:sz w:val="18"/>
        </w:rPr>
        <w:t>ISO standards. See the Glossary of Equivalent Standards for a list of ISO standards adopted by AAMI, which gives the corresponding U.S. designation and the level of equivalency with the ISO standard.</w:t>
      </w:r>
    </w:p>
    <w:p w:rsidR="00000000" w:rsidRDefault="00545572">
      <w:pPr>
        <w:spacing w:line="160" w:lineRule="exact"/>
        <w:rPr>
          <w:rFonts w:ascii="Times New Roman" w:eastAsia="Times New Roman" w:hAnsi="Times New Roman"/>
        </w:rPr>
      </w:pPr>
    </w:p>
    <w:p w:rsidR="00000000" w:rsidRDefault="00545572">
      <w:pPr>
        <w:spacing w:line="246" w:lineRule="auto"/>
        <w:ind w:right="40"/>
        <w:jc w:val="both"/>
        <w:rPr>
          <w:rFonts w:ascii="Arial" w:eastAsia="Arial" w:hAnsi="Arial"/>
          <w:sz w:val="18"/>
        </w:rPr>
      </w:pPr>
      <w:r>
        <w:rPr>
          <w:rFonts w:ascii="Arial" w:eastAsia="Arial" w:hAnsi="Arial"/>
          <w:sz w:val="18"/>
        </w:rPr>
        <w:t xml:space="preserve">As used within the context of this document, </w:t>
      </w:r>
      <w:r>
        <w:rPr>
          <w:rFonts w:ascii="Arial" w:eastAsia="Arial" w:hAnsi="Arial"/>
          <w:sz w:val="18"/>
        </w:rPr>
        <w:t>“shall</w:t>
      </w:r>
      <w:r>
        <w:rPr>
          <w:rFonts w:ascii="Arial" w:eastAsia="Arial" w:hAnsi="Arial"/>
          <w:sz w:val="18"/>
        </w:rPr>
        <w:t>” in</w:t>
      </w:r>
      <w:r>
        <w:rPr>
          <w:rFonts w:ascii="Arial" w:eastAsia="Arial" w:hAnsi="Arial"/>
          <w:sz w:val="18"/>
        </w:rPr>
        <w:t xml:space="preserve">dicates requirements strictly to be followed to conform to the recommended practice. </w:t>
      </w:r>
      <w:r>
        <w:rPr>
          <w:rFonts w:ascii="Arial" w:eastAsia="Arial" w:hAnsi="Arial"/>
          <w:sz w:val="18"/>
        </w:rPr>
        <w:t>“Should</w:t>
      </w:r>
      <w:r>
        <w:rPr>
          <w:rFonts w:ascii="Arial" w:eastAsia="Arial" w:hAnsi="Arial"/>
          <w:sz w:val="18"/>
        </w:rPr>
        <w:t>” indicates that among several possibilities, one is recommended as particularly suitable, without mentioning or excluding others, or that a certain course of actio</w:t>
      </w:r>
      <w:r>
        <w:rPr>
          <w:rFonts w:ascii="Arial" w:eastAsia="Arial" w:hAnsi="Arial"/>
          <w:sz w:val="18"/>
        </w:rPr>
        <w:t xml:space="preserve">n is preferred but not necessarily required, or that (in the negative form) a certain possibility or course of action should be avoided but is not prohibited. </w:t>
      </w:r>
      <w:r>
        <w:rPr>
          <w:rFonts w:ascii="Arial" w:eastAsia="Arial" w:hAnsi="Arial"/>
          <w:sz w:val="18"/>
        </w:rPr>
        <w:t>“May</w:t>
      </w:r>
      <w:r>
        <w:rPr>
          <w:rFonts w:ascii="Arial" w:eastAsia="Arial" w:hAnsi="Arial"/>
          <w:sz w:val="18"/>
        </w:rPr>
        <w:t>” is used to indicate that a course of action is permissible within the limits of the recomme</w:t>
      </w:r>
      <w:r>
        <w:rPr>
          <w:rFonts w:ascii="Arial" w:eastAsia="Arial" w:hAnsi="Arial"/>
          <w:sz w:val="18"/>
        </w:rPr>
        <w:t xml:space="preserve">nded practice. </w:t>
      </w:r>
      <w:r>
        <w:rPr>
          <w:rFonts w:ascii="Arial" w:eastAsia="Arial" w:hAnsi="Arial"/>
          <w:sz w:val="18"/>
        </w:rPr>
        <w:t>“Can</w:t>
      </w:r>
      <w:r>
        <w:rPr>
          <w:rFonts w:ascii="Arial" w:eastAsia="Arial" w:hAnsi="Arial"/>
          <w:sz w:val="18"/>
        </w:rPr>
        <w:t xml:space="preserve">” is used as a statement of possibility and capability. Finally, </w:t>
      </w:r>
      <w:r>
        <w:rPr>
          <w:rFonts w:ascii="Arial" w:eastAsia="Arial" w:hAnsi="Arial"/>
          <w:sz w:val="18"/>
        </w:rPr>
        <w:t>“must</w:t>
      </w:r>
      <w:r>
        <w:rPr>
          <w:rFonts w:ascii="Arial" w:eastAsia="Arial" w:hAnsi="Arial"/>
          <w:sz w:val="18"/>
        </w:rPr>
        <w:t xml:space="preserve">” is used only to describe </w:t>
      </w:r>
      <w:r>
        <w:rPr>
          <w:rFonts w:ascii="Arial" w:eastAsia="Arial" w:hAnsi="Arial"/>
          <w:sz w:val="18"/>
        </w:rPr>
        <w:t>“unavoidable</w:t>
      </w:r>
      <w:r>
        <w:rPr>
          <w:rFonts w:ascii="Arial" w:eastAsia="Arial" w:hAnsi="Arial"/>
          <w:sz w:val="18"/>
        </w:rPr>
        <w:t>” situations, including those mandated by government regulation.</w:t>
      </w:r>
    </w:p>
    <w:p w:rsidR="00000000" w:rsidRDefault="00545572">
      <w:pPr>
        <w:spacing w:line="293" w:lineRule="exact"/>
        <w:rPr>
          <w:rFonts w:ascii="Times New Roman" w:eastAsia="Times New Roman" w:hAnsi="Times New Roman"/>
        </w:rPr>
      </w:pPr>
    </w:p>
    <w:p w:rsidR="00000000" w:rsidRDefault="00545572">
      <w:pPr>
        <w:spacing w:line="258" w:lineRule="auto"/>
        <w:jc w:val="both"/>
        <w:rPr>
          <w:rFonts w:ascii="Arial" w:eastAsia="Arial" w:hAnsi="Arial"/>
          <w:sz w:val="18"/>
        </w:rPr>
      </w:pPr>
      <w:r>
        <w:rPr>
          <w:rFonts w:ascii="Arial" w:eastAsia="Arial" w:hAnsi="Arial"/>
          <w:sz w:val="18"/>
        </w:rPr>
        <w:t>The concepts incorporated in this standard should not be consi</w:t>
      </w:r>
      <w:r>
        <w:rPr>
          <w:rFonts w:ascii="Arial" w:eastAsia="Arial" w:hAnsi="Arial"/>
          <w:sz w:val="18"/>
        </w:rPr>
        <w:t>dered inflexible or static. This standard, like any other, must be reviewed and updated periodically to assimilate progressive technological developments. To remain relevant, it must be modified as technological advances are made and as new data comes to l</w:t>
      </w:r>
      <w:r>
        <w:rPr>
          <w:rFonts w:ascii="Arial" w:eastAsia="Arial" w:hAnsi="Arial"/>
          <w:sz w:val="18"/>
        </w:rPr>
        <w:t>ight.</w:t>
      </w:r>
    </w:p>
    <w:p w:rsidR="00000000" w:rsidRDefault="00545572">
      <w:pPr>
        <w:spacing w:line="160" w:lineRule="exact"/>
        <w:rPr>
          <w:rFonts w:ascii="Times New Roman" w:eastAsia="Times New Roman" w:hAnsi="Times New Roman"/>
        </w:rPr>
      </w:pPr>
    </w:p>
    <w:p w:rsidR="00000000" w:rsidRDefault="00545572">
      <w:pPr>
        <w:spacing w:line="277" w:lineRule="auto"/>
        <w:ind w:right="40"/>
        <w:rPr>
          <w:rFonts w:ascii="Arial" w:eastAsia="Arial" w:hAnsi="Arial"/>
          <w:sz w:val="18"/>
        </w:rPr>
      </w:pPr>
      <w:r>
        <w:rPr>
          <w:rFonts w:ascii="Arial" w:eastAsia="Arial" w:hAnsi="Arial"/>
          <w:sz w:val="18"/>
        </w:rPr>
        <w:t>Suggestions for improving this standard are invited. Comments and suggested revisions should be sent to Standards Department, AAMI, 4301 N. Fairfax Dr. Suite 301, Arlington, VA 22203-1633.</w:t>
      </w:r>
    </w:p>
    <w:p w:rsidR="00000000" w:rsidRDefault="00660B71">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45440" behindDoc="1" locked="0" layoutInCell="1" allowOverlap="1">
                <wp:simplePos x="0" y="0"/>
                <wp:positionH relativeFrom="column">
                  <wp:posOffset>-19050</wp:posOffset>
                </wp:positionH>
                <wp:positionV relativeFrom="paragraph">
                  <wp:posOffset>99695</wp:posOffset>
                </wp:positionV>
                <wp:extent cx="5981700" cy="0"/>
                <wp:effectExtent l="0" t="0" r="0" b="0"/>
                <wp:wrapNone/>
                <wp:docPr id="3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8A4C0" id="Line 5"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85pt" to="469.5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NjoEQIAACw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" strokeweight=".72pt">
                <o:lock v:ext="edit" shapetype="f"/>
              </v:line>
            </w:pict>
          </mc:Fallback>
        </mc:AlternateContent>
      </w:r>
    </w:p>
    <w:p w:rsidR="00000000" w:rsidRDefault="00545572">
      <w:pPr>
        <w:spacing w:line="145" w:lineRule="exact"/>
        <w:rPr>
          <w:rFonts w:ascii="Times New Roman" w:eastAsia="Times New Roman" w:hAnsi="Times New Roman"/>
        </w:rPr>
      </w:pPr>
    </w:p>
    <w:p w:rsidR="00000000" w:rsidRDefault="00545572">
      <w:pPr>
        <w:spacing w:line="0" w:lineRule="atLeast"/>
        <w:rPr>
          <w:rFonts w:ascii="Arial" w:eastAsia="Arial" w:hAnsi="Arial"/>
          <w:sz w:val="18"/>
          <w:u w:val="single"/>
        </w:rPr>
      </w:pPr>
      <w:r>
        <w:rPr>
          <w:rFonts w:ascii="Arial" w:eastAsia="Arial" w:hAnsi="Arial"/>
          <w:sz w:val="18"/>
          <w:u w:val="single"/>
        </w:rPr>
        <w:t>NOTE</w:t>
      </w:r>
      <w:r>
        <w:rPr>
          <w:rFonts w:ascii="Arial" w:eastAsia="Arial" w:hAnsi="Arial"/>
          <w:sz w:val="18"/>
          <w:u w:val="single"/>
        </w:rPr>
        <w:t>—Beginning with the ISO foreword on page ix, this Ame</w:t>
      </w:r>
      <w:r>
        <w:rPr>
          <w:rFonts w:ascii="Arial" w:eastAsia="Arial" w:hAnsi="Arial"/>
          <w:sz w:val="18"/>
          <w:u w:val="single"/>
        </w:rPr>
        <w:t>rican National Standard is identical to ISO 15225:2010.</w:t>
      </w:r>
    </w:p>
    <w:p w:rsidR="00000000" w:rsidRDefault="00545572">
      <w:pPr>
        <w:spacing w:line="0" w:lineRule="atLeast"/>
        <w:rPr>
          <w:rFonts w:ascii="Arial" w:eastAsia="Arial" w:hAnsi="Arial"/>
          <w:sz w:val="18"/>
          <w:u w:val="single"/>
        </w:rPr>
        <w:sectPr w:rsidR="00000000">
          <w:pgSz w:w="12240" w:h="15840"/>
          <w:pgMar w:top="400" w:right="1400" w:bottom="184"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49"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viii</w:t>
      </w:r>
      <w:r>
        <w:rPr>
          <w:rFonts w:ascii="Times New Roman" w:eastAsia="Times New Roman" w:hAnsi="Times New Roman"/>
        </w:rPr>
        <w:tab/>
      </w:r>
      <w:r>
        <w:rPr>
          <w:rFonts w:ascii="Arial" w:eastAsia="Arial" w:hAnsi="Arial"/>
          <w:sz w:val="17"/>
        </w:rPr>
        <w:t xml:space="preserve">© 2010 Association for the Advancement of Medical Instrumentation </w:t>
      </w:r>
      <w:r>
        <w:rPr>
          <w:rFonts w:ascii="Arial" w:eastAsia="Arial" w:hAnsi="Arial"/>
          <w:sz w:val="17"/>
        </w:rPr>
        <w:t>■</w:t>
      </w:r>
      <w:r>
        <w:rPr>
          <w:rFonts w:ascii="Arial" w:eastAsia="Arial" w:hAnsi="Arial"/>
          <w:sz w:val="17"/>
        </w:rPr>
        <w:t xml:space="preserve"> ANSI/AAMI/ISO 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400" w:bottom="184"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11" w:name="page11"/>
            <w:bookmarkEnd w:id="11"/>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6" w:lineRule="exact"/>
        <w:rPr>
          <w:rFonts w:ascii="Times New Roman" w:eastAsia="Times New Roman" w:hAnsi="Times New Roman"/>
        </w:rPr>
      </w:pPr>
    </w:p>
    <w:p w:rsidR="00000000" w:rsidRDefault="00545572">
      <w:pPr>
        <w:spacing w:line="0" w:lineRule="atLeast"/>
        <w:rPr>
          <w:rFonts w:ascii="Arial" w:eastAsia="Arial" w:hAnsi="Arial"/>
          <w:b/>
          <w:sz w:val="28"/>
        </w:rPr>
      </w:pPr>
      <w:r>
        <w:rPr>
          <w:rFonts w:ascii="Arial" w:eastAsia="Arial" w:hAnsi="Arial"/>
          <w:b/>
          <w:sz w:val="28"/>
        </w:rPr>
        <w:t>Foreword</w:t>
      </w:r>
    </w:p>
    <w:p w:rsidR="00000000" w:rsidRDefault="00545572">
      <w:pPr>
        <w:spacing w:line="316" w:lineRule="exact"/>
        <w:rPr>
          <w:rFonts w:ascii="Times New Roman" w:eastAsia="Times New Roman" w:hAnsi="Times New Roman"/>
        </w:rPr>
      </w:pPr>
    </w:p>
    <w:p w:rsidR="00000000" w:rsidRDefault="00545572">
      <w:pPr>
        <w:spacing w:line="246" w:lineRule="auto"/>
        <w:ind w:right="40"/>
        <w:jc w:val="both"/>
        <w:rPr>
          <w:rFonts w:ascii="Arial" w:eastAsia="Arial" w:hAnsi="Arial"/>
        </w:rPr>
      </w:pPr>
      <w:r>
        <w:rPr>
          <w:rFonts w:ascii="Arial" w:eastAsia="Arial" w:hAnsi="Arial"/>
        </w:rPr>
        <w:t>ISO (the International Organization for Standardization) is a worldwide federation of national standards bodies (ISO member bodies). The work of preparing International Standards is normally carried out through ISO technical committees. Ea</w:t>
      </w:r>
      <w:r>
        <w:rPr>
          <w:rFonts w:ascii="Arial" w:eastAsia="Arial" w:hAnsi="Arial"/>
        </w:rPr>
        <w:t xml:space="preserve">ch member body interested in a subject for which a technical committee has been established has the right to be represented on that committee. International organizations, governmental and non-governmental, in liaison with ISO, also take part in the work. </w:t>
      </w:r>
      <w:r>
        <w:rPr>
          <w:rFonts w:ascii="Arial" w:eastAsia="Arial" w:hAnsi="Arial"/>
        </w:rPr>
        <w:t>ISO collaborates closely with the International Electrotechnical Commission (IEC) on all matters of electrotechnical standardization.</w:t>
      </w:r>
    </w:p>
    <w:p w:rsidR="00000000" w:rsidRDefault="00545572">
      <w:pPr>
        <w:spacing w:line="19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International Standards are drafted in accordance with the rules given in the ISO/IEC Directives, Part 2.</w:t>
      </w:r>
    </w:p>
    <w:p w:rsidR="00000000" w:rsidRDefault="00545572">
      <w:pPr>
        <w:spacing w:line="240" w:lineRule="exact"/>
        <w:rPr>
          <w:rFonts w:ascii="Times New Roman" w:eastAsia="Times New Roman" w:hAnsi="Times New Roman"/>
        </w:rPr>
      </w:pPr>
    </w:p>
    <w:p w:rsidR="00000000" w:rsidRDefault="00545572">
      <w:pPr>
        <w:spacing w:line="278" w:lineRule="auto"/>
        <w:ind w:right="40"/>
        <w:jc w:val="both"/>
        <w:rPr>
          <w:rFonts w:ascii="Arial" w:eastAsia="Arial" w:hAnsi="Arial"/>
          <w:sz w:val="19"/>
        </w:rPr>
      </w:pPr>
      <w:r>
        <w:rPr>
          <w:rFonts w:ascii="Arial" w:eastAsia="Arial" w:hAnsi="Arial"/>
          <w:sz w:val="19"/>
        </w:rPr>
        <w:t xml:space="preserve">The main task </w:t>
      </w:r>
      <w:r>
        <w:rPr>
          <w:rFonts w:ascii="Arial" w:eastAsia="Arial" w:hAnsi="Arial"/>
          <w:sz w:val="19"/>
        </w:rPr>
        <w:t xml:space="preserve">of technical committees is to prepare International Standards. Draft International Standards adopted by the technical committees are circulated to the member bodies for voting. Publication as an International Standard requires approval by at least 75 % of </w:t>
      </w:r>
      <w:r>
        <w:rPr>
          <w:rFonts w:ascii="Arial" w:eastAsia="Arial" w:hAnsi="Arial"/>
          <w:sz w:val="19"/>
        </w:rPr>
        <w:t>the member bodies casting a vote.</w:t>
      </w:r>
    </w:p>
    <w:p w:rsidR="00000000" w:rsidRDefault="00545572">
      <w:pPr>
        <w:spacing w:line="171" w:lineRule="exact"/>
        <w:rPr>
          <w:rFonts w:ascii="Times New Roman" w:eastAsia="Times New Roman" w:hAnsi="Times New Roman"/>
        </w:rPr>
      </w:pPr>
    </w:p>
    <w:p w:rsidR="00000000" w:rsidRDefault="00545572">
      <w:pPr>
        <w:spacing w:line="277" w:lineRule="auto"/>
        <w:ind w:right="40"/>
        <w:jc w:val="both"/>
        <w:rPr>
          <w:rFonts w:ascii="Arial" w:eastAsia="Arial" w:hAnsi="Arial"/>
        </w:rPr>
      </w:pPr>
      <w:r>
        <w:rPr>
          <w:rFonts w:ascii="Arial" w:eastAsia="Arial" w:hAnsi="Arial"/>
        </w:rPr>
        <w:t>Attention is drawn to the possibility that some of the elements of this document may be the subject of patent rights. ISO shall not be held responsible for identifying any or all such patent rights.</w:t>
      </w:r>
    </w:p>
    <w:p w:rsidR="00000000" w:rsidRDefault="00545572">
      <w:pPr>
        <w:spacing w:line="169" w:lineRule="exact"/>
        <w:rPr>
          <w:rFonts w:ascii="Times New Roman" w:eastAsia="Times New Roman" w:hAnsi="Times New Roman"/>
        </w:rPr>
      </w:pPr>
    </w:p>
    <w:p w:rsidR="00000000" w:rsidRDefault="00545572">
      <w:pPr>
        <w:spacing w:line="277" w:lineRule="auto"/>
        <w:ind w:right="40"/>
        <w:jc w:val="both"/>
        <w:rPr>
          <w:rFonts w:ascii="Arial" w:eastAsia="Arial" w:hAnsi="Arial"/>
        </w:rPr>
      </w:pPr>
      <w:r>
        <w:rPr>
          <w:rFonts w:ascii="Arial" w:eastAsia="Arial" w:hAnsi="Arial"/>
        </w:rPr>
        <w:t>ISO 15225 was prepare</w:t>
      </w:r>
      <w:r>
        <w:rPr>
          <w:rFonts w:ascii="Arial" w:eastAsia="Arial" w:hAnsi="Arial"/>
        </w:rPr>
        <w:t xml:space="preserve">d by Technical Committee ISO/TC 210, </w:t>
      </w:r>
      <w:r>
        <w:rPr>
          <w:rFonts w:ascii="Arial" w:eastAsia="Arial" w:hAnsi="Arial"/>
          <w:i/>
        </w:rPr>
        <w:t>Quality management and corresponding</w:t>
      </w:r>
      <w:r>
        <w:rPr>
          <w:rFonts w:ascii="Arial" w:eastAsia="Arial" w:hAnsi="Arial"/>
        </w:rPr>
        <w:t xml:space="preserve"> </w:t>
      </w:r>
      <w:r>
        <w:rPr>
          <w:rFonts w:ascii="Arial" w:eastAsia="Arial" w:hAnsi="Arial"/>
          <w:i/>
        </w:rPr>
        <w:t>general aspects for medical devices</w:t>
      </w:r>
      <w:r>
        <w:rPr>
          <w:rFonts w:ascii="Arial" w:eastAsia="Arial" w:hAnsi="Arial"/>
        </w:rPr>
        <w:t>.</w:t>
      </w:r>
    </w:p>
    <w:p w:rsidR="00000000" w:rsidRDefault="00545572">
      <w:pPr>
        <w:spacing w:line="170" w:lineRule="exact"/>
        <w:rPr>
          <w:rFonts w:ascii="Times New Roman" w:eastAsia="Times New Roman" w:hAnsi="Times New Roman"/>
        </w:rPr>
      </w:pPr>
    </w:p>
    <w:p w:rsidR="00000000" w:rsidRDefault="00545572">
      <w:pPr>
        <w:spacing w:line="276" w:lineRule="auto"/>
        <w:ind w:right="40"/>
        <w:jc w:val="both"/>
        <w:rPr>
          <w:rFonts w:ascii="Arial" w:eastAsia="Arial" w:hAnsi="Arial"/>
        </w:rPr>
      </w:pPr>
      <w:r>
        <w:rPr>
          <w:rFonts w:ascii="Arial" w:eastAsia="Arial" w:hAnsi="Arial"/>
        </w:rPr>
        <w:t>This second edition cancels and replaces the first edition (ISO 15225:2000), which has been technically revised. It also incorporates the Amendm</w:t>
      </w:r>
      <w:r>
        <w:rPr>
          <w:rFonts w:ascii="Arial" w:eastAsia="Arial" w:hAnsi="Arial"/>
        </w:rPr>
        <w:t>ent ISO 15225:2000/Amd.1:2004.</w:t>
      </w:r>
    </w:p>
    <w:p w:rsidR="00000000" w:rsidRDefault="00545572">
      <w:pPr>
        <w:spacing w:line="276" w:lineRule="auto"/>
        <w:ind w:right="40"/>
        <w:jc w:val="both"/>
        <w:rPr>
          <w:rFonts w:ascii="Arial" w:eastAsia="Arial" w:hAnsi="Arial"/>
        </w:rPr>
        <w:sectPr w:rsidR="00000000">
          <w:pgSz w:w="12240" w:h="15840"/>
          <w:pgMar w:top="400" w:right="1400" w:bottom="173"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73" w:lineRule="exact"/>
        <w:rPr>
          <w:rFonts w:ascii="Times New Roman" w:eastAsia="Times New Roman" w:hAnsi="Times New Roman"/>
        </w:rPr>
      </w:pPr>
    </w:p>
    <w:p w:rsidR="00000000" w:rsidRDefault="00545572">
      <w:pPr>
        <w:tabs>
          <w:tab w:val="left" w:pos="10681"/>
        </w:tabs>
        <w:spacing w:line="0" w:lineRule="atLeast"/>
        <w:ind w:left="1422"/>
        <w:rPr>
          <w:rFonts w:ascii="Arial" w:eastAsia="Arial" w:hAnsi="Arial"/>
          <w:sz w:val="16"/>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ANSI/AAMI/ISO 15225:2010</w:t>
      </w:r>
      <w:r>
        <w:rPr>
          <w:rFonts w:ascii="Times New Roman" w:eastAsia="Times New Roman" w:hAnsi="Times New Roman"/>
        </w:rPr>
        <w:tab/>
      </w:r>
      <w:r>
        <w:rPr>
          <w:rFonts w:ascii="Arial" w:eastAsia="Arial" w:hAnsi="Arial"/>
          <w:sz w:val="16"/>
        </w:rPr>
        <w:t>ix</w:t>
      </w:r>
    </w:p>
    <w:p w:rsidR="00000000" w:rsidRDefault="00545572">
      <w:pPr>
        <w:tabs>
          <w:tab w:val="left" w:pos="10681"/>
        </w:tabs>
        <w:spacing w:line="0" w:lineRule="atLeast"/>
        <w:ind w:left="1422"/>
        <w:rPr>
          <w:rFonts w:ascii="Arial" w:eastAsia="Arial" w:hAnsi="Arial"/>
          <w:sz w:val="16"/>
        </w:rPr>
        <w:sectPr w:rsidR="00000000">
          <w:type w:val="continuous"/>
          <w:pgSz w:w="12240" w:h="15840"/>
          <w:pgMar w:top="400" w:right="1400" w:bottom="173"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12" w:name="page12"/>
            <w:bookmarkEnd w:id="12"/>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6" w:lineRule="exact"/>
        <w:rPr>
          <w:rFonts w:ascii="Times New Roman" w:eastAsia="Times New Roman" w:hAnsi="Times New Roman"/>
        </w:rPr>
      </w:pPr>
    </w:p>
    <w:p w:rsidR="00000000" w:rsidRDefault="00545572">
      <w:pPr>
        <w:spacing w:line="0" w:lineRule="atLeast"/>
        <w:rPr>
          <w:rFonts w:ascii="Arial" w:eastAsia="Arial" w:hAnsi="Arial"/>
          <w:b/>
          <w:sz w:val="28"/>
        </w:rPr>
      </w:pPr>
      <w:r>
        <w:rPr>
          <w:rFonts w:ascii="Arial" w:eastAsia="Arial" w:hAnsi="Arial"/>
          <w:b/>
          <w:sz w:val="28"/>
        </w:rPr>
        <w:t>Introduction</w:t>
      </w:r>
    </w:p>
    <w:p w:rsidR="00000000" w:rsidRDefault="00545572">
      <w:pPr>
        <w:spacing w:line="316" w:lineRule="exact"/>
        <w:rPr>
          <w:rFonts w:ascii="Times New Roman" w:eastAsia="Times New Roman" w:hAnsi="Times New Roman"/>
        </w:rPr>
      </w:pPr>
    </w:p>
    <w:p w:rsidR="00000000" w:rsidRDefault="00545572">
      <w:pPr>
        <w:spacing w:line="258" w:lineRule="auto"/>
        <w:ind w:right="40"/>
        <w:jc w:val="both"/>
        <w:rPr>
          <w:rFonts w:ascii="Arial" w:eastAsia="Arial" w:hAnsi="Arial"/>
        </w:rPr>
      </w:pPr>
      <w:r>
        <w:rPr>
          <w:rFonts w:ascii="Arial" w:eastAsia="Arial" w:hAnsi="Arial"/>
        </w:rPr>
        <w:t xml:space="preserve">This International Standard is intended to assist competent authorities, conformity assessment bodies, healthcare providers and manufacturers in the submission and exchange of information. It is intended that the information covered by this </w:t>
      </w:r>
      <w:r>
        <w:rPr>
          <w:rFonts w:ascii="Arial" w:eastAsia="Arial" w:hAnsi="Arial"/>
        </w:rPr>
        <w:t>International Standard be available in the public domain.</w:t>
      </w:r>
    </w:p>
    <w:p w:rsidR="00000000" w:rsidRDefault="00545572">
      <w:pPr>
        <w:spacing w:line="188" w:lineRule="exact"/>
        <w:rPr>
          <w:rFonts w:ascii="Times New Roman" w:eastAsia="Times New Roman" w:hAnsi="Times New Roman"/>
        </w:rPr>
      </w:pPr>
    </w:p>
    <w:p w:rsidR="00000000" w:rsidRDefault="00545572">
      <w:pPr>
        <w:spacing w:line="276" w:lineRule="auto"/>
        <w:ind w:right="40"/>
        <w:jc w:val="both"/>
        <w:rPr>
          <w:rFonts w:ascii="Arial" w:eastAsia="Arial" w:hAnsi="Arial"/>
        </w:rPr>
      </w:pPr>
      <w:r>
        <w:rPr>
          <w:rFonts w:ascii="Arial" w:eastAsia="Arial" w:hAnsi="Arial"/>
        </w:rPr>
        <w:t>This second edition of this International Standard is based on experience gained from utilization of the first edition. The following major changes have been made to the first edition:</w:t>
      </w:r>
    </w:p>
    <w:p w:rsidR="00000000" w:rsidRDefault="00545572">
      <w:pPr>
        <w:spacing w:line="184" w:lineRule="exact"/>
        <w:rPr>
          <w:rFonts w:ascii="Times New Roman" w:eastAsia="Times New Roman" w:hAnsi="Times New Roman"/>
        </w:rPr>
      </w:pPr>
    </w:p>
    <w:p w:rsidR="00000000" w:rsidRDefault="00545572">
      <w:pPr>
        <w:spacing w:line="258" w:lineRule="auto"/>
        <w:ind w:left="400" w:right="40"/>
        <w:rPr>
          <w:rFonts w:ascii="Arial" w:eastAsia="Arial" w:hAnsi="Arial"/>
        </w:rPr>
      </w:pPr>
      <w:r>
        <w:rPr>
          <w:rFonts w:ascii="Arial" w:eastAsia="Arial" w:hAnsi="Arial"/>
        </w:rPr>
        <w:t>definitions</w:t>
      </w:r>
      <w:r>
        <w:rPr>
          <w:rFonts w:ascii="Arial" w:eastAsia="Arial" w:hAnsi="Arial"/>
        </w:rPr>
        <w:t xml:space="preserve"> have been added in Clause 3 for base concept, collective term, device category, device type, generic device group, Global Medical Device Nomenclature (GMDN), GMDN agency, multiple-linked synonym, product specifier and template specifier;</w:t>
      </w:r>
    </w:p>
    <w:p w:rsidR="00000000" w:rsidRDefault="00545572">
      <w:pPr>
        <w:spacing w:line="201" w:lineRule="exact"/>
        <w:rPr>
          <w:rFonts w:ascii="Times New Roman" w:eastAsia="Times New Roman" w:hAnsi="Times New Roman"/>
        </w:rPr>
      </w:pPr>
    </w:p>
    <w:p w:rsidR="00000000" w:rsidRDefault="00545572">
      <w:pPr>
        <w:spacing w:line="277" w:lineRule="auto"/>
        <w:ind w:left="400" w:right="40"/>
        <w:rPr>
          <w:rFonts w:ascii="Arial" w:eastAsia="Arial" w:hAnsi="Arial"/>
        </w:rPr>
      </w:pPr>
      <w:r>
        <w:rPr>
          <w:rFonts w:ascii="Arial" w:eastAsia="Arial" w:hAnsi="Arial"/>
        </w:rPr>
        <w:t>Codes 13, 14 and</w:t>
      </w:r>
      <w:r>
        <w:rPr>
          <w:rFonts w:ascii="Arial" w:eastAsia="Arial" w:hAnsi="Arial"/>
        </w:rPr>
        <w:t xml:space="preserve"> 15 have been added in Annex A, and the descriptions have been updated with examples of new technologies;</w:t>
      </w:r>
    </w:p>
    <w:p w:rsidR="00000000" w:rsidRDefault="00545572">
      <w:pPr>
        <w:spacing w:line="183"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Annex D has been added containing examples of collective terms.</w:t>
      </w:r>
    </w:p>
    <w:p w:rsidR="00000000" w:rsidRDefault="00545572">
      <w:pPr>
        <w:spacing w:line="240" w:lineRule="exact"/>
        <w:rPr>
          <w:rFonts w:ascii="Times New Roman" w:eastAsia="Times New Roman" w:hAnsi="Times New Roman"/>
        </w:rPr>
      </w:pPr>
    </w:p>
    <w:p w:rsidR="00000000" w:rsidRDefault="00545572">
      <w:pPr>
        <w:spacing w:line="258" w:lineRule="auto"/>
        <w:ind w:right="40"/>
        <w:jc w:val="both"/>
        <w:rPr>
          <w:rFonts w:ascii="Arial" w:eastAsia="Arial" w:hAnsi="Arial"/>
        </w:rPr>
      </w:pPr>
      <w:r>
        <w:rPr>
          <w:rFonts w:ascii="Arial" w:eastAsia="Arial" w:hAnsi="Arial"/>
        </w:rPr>
        <w:t>The requirements contained in this International Standard are applicable to the deve</w:t>
      </w:r>
      <w:r>
        <w:rPr>
          <w:rFonts w:ascii="Arial" w:eastAsia="Arial" w:hAnsi="Arial"/>
        </w:rPr>
        <w:t>lopment and updating of an international nomenclature and have been prepared specifically for construction of the Global Medical Device Nomenclature (GMDN).</w:t>
      </w:r>
    </w:p>
    <w:p w:rsidR="00000000" w:rsidRDefault="00545572">
      <w:pPr>
        <w:spacing w:line="258" w:lineRule="auto"/>
        <w:ind w:right="40"/>
        <w:jc w:val="both"/>
        <w:rPr>
          <w:rFonts w:ascii="Arial" w:eastAsia="Arial" w:hAnsi="Arial"/>
        </w:rPr>
        <w:sectPr w:rsidR="00000000">
          <w:pgSz w:w="12240" w:h="15840"/>
          <w:pgMar w:top="400" w:right="1400" w:bottom="184"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40"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x</w:t>
      </w:r>
      <w:r>
        <w:rPr>
          <w:rFonts w:ascii="Times New Roman" w:eastAsia="Times New Roman" w:hAnsi="Times New Roman"/>
        </w:rPr>
        <w:tab/>
      </w:r>
      <w:r>
        <w:rPr>
          <w:rFonts w:ascii="Arial" w:eastAsia="Arial" w:hAnsi="Arial"/>
          <w:sz w:val="17"/>
        </w:rPr>
        <w:t>© 2010 Association for the Advancement of Medical Instrumenta</w:t>
      </w:r>
      <w:r>
        <w:rPr>
          <w:rFonts w:ascii="Arial" w:eastAsia="Arial" w:hAnsi="Arial"/>
          <w:sz w:val="17"/>
        </w:rPr>
        <w:t xml:space="preserve">tion </w:t>
      </w:r>
      <w:r>
        <w:rPr>
          <w:rFonts w:ascii="Arial" w:eastAsia="Arial" w:hAnsi="Arial"/>
          <w:sz w:val="17"/>
        </w:rPr>
        <w:t>■</w:t>
      </w:r>
      <w:r>
        <w:rPr>
          <w:rFonts w:ascii="Arial" w:eastAsia="Arial" w:hAnsi="Arial"/>
          <w:sz w:val="17"/>
        </w:rPr>
        <w:t xml:space="preserve"> ANSI/AAMI/ISO 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400" w:bottom="184"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13" w:name="page13"/>
            <w:bookmarkEnd w:id="13"/>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60" w:lineRule="exact"/>
        <w:rPr>
          <w:rFonts w:ascii="Times New Roman" w:eastAsia="Times New Roman" w:hAnsi="Times New Roman"/>
        </w:rPr>
      </w:pPr>
    </w:p>
    <w:p w:rsidR="00000000" w:rsidRDefault="00545572">
      <w:pPr>
        <w:tabs>
          <w:tab w:val="left" w:pos="6260"/>
        </w:tabs>
        <w:spacing w:line="0" w:lineRule="atLeast"/>
        <w:rPr>
          <w:rFonts w:ascii="Arial" w:eastAsia="Arial" w:hAnsi="Arial"/>
          <w:b/>
          <w:sz w:val="23"/>
        </w:rPr>
      </w:pPr>
      <w:r>
        <w:rPr>
          <w:rFonts w:ascii="Arial" w:eastAsia="Arial" w:hAnsi="Arial"/>
          <w:b/>
          <w:sz w:val="24"/>
        </w:rPr>
        <w:t>American National Standard</w:t>
      </w:r>
      <w:r>
        <w:rPr>
          <w:rFonts w:ascii="Times New Roman" w:eastAsia="Times New Roman" w:hAnsi="Times New Roman"/>
        </w:rPr>
        <w:tab/>
      </w:r>
      <w:r>
        <w:rPr>
          <w:rFonts w:ascii="Arial" w:eastAsia="Arial" w:hAnsi="Arial"/>
          <w:b/>
          <w:sz w:val="23"/>
        </w:rPr>
        <w:t>ANSI/AAMI/ISO 15225:2010</w:t>
      </w:r>
    </w:p>
    <w:p w:rsidR="00000000" w:rsidRDefault="00660B71">
      <w:pPr>
        <w:spacing w:line="20" w:lineRule="exact"/>
        <w:rPr>
          <w:rFonts w:ascii="Times New Roman" w:eastAsia="Times New Roman" w:hAnsi="Times New Roman"/>
        </w:rPr>
      </w:pPr>
      <w:r>
        <w:rPr>
          <w:rFonts w:ascii="Arial" w:eastAsia="Arial" w:hAnsi="Arial"/>
          <w:b/>
          <w:noProof/>
          <w:sz w:val="23"/>
        </w:rPr>
        <mc:AlternateContent>
          <mc:Choice Requires="wps">
            <w:drawing>
              <wp:anchor distT="0" distB="0" distL="114300" distR="114300" simplePos="0" relativeHeight="251646464" behindDoc="1" locked="0" layoutInCell="1" allowOverlap="1">
                <wp:simplePos x="0" y="0"/>
                <wp:positionH relativeFrom="column">
                  <wp:posOffset>-19050</wp:posOffset>
                </wp:positionH>
                <wp:positionV relativeFrom="paragraph">
                  <wp:posOffset>-212090</wp:posOffset>
                </wp:positionV>
                <wp:extent cx="5981700" cy="0"/>
                <wp:effectExtent l="0" t="12700" r="0" b="0"/>
                <wp:wrapNone/>
                <wp:docPr id="3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700" cy="0"/>
                        </a:xfrm>
                        <a:prstGeom prst="line">
                          <a:avLst/>
                        </a:prstGeom>
                        <a:noFill/>
                        <a:ln w="2819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225D2" id="Line 6"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6.7pt" to="469.5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" strokeweight=".78314mm">
                <o:lock v:ext="edit" shapetype="f"/>
              </v:line>
            </w:pict>
          </mc:Fallback>
        </mc:AlternateContent>
      </w:r>
      <w:r>
        <w:rPr>
          <w:rFonts w:ascii="Arial" w:eastAsia="Arial" w:hAnsi="Arial"/>
          <w:b/>
          <w:noProof/>
          <w:sz w:val="23"/>
        </w:rPr>
        <mc:AlternateContent>
          <mc:Choice Requires="wps">
            <w:drawing>
              <wp:anchor distT="0" distB="0" distL="114300" distR="114300" simplePos="0" relativeHeight="251647488" behindDoc="1" locked="0" layoutInCell="1" allowOverlap="1">
                <wp:simplePos x="0" y="0"/>
                <wp:positionH relativeFrom="column">
                  <wp:posOffset>-19050</wp:posOffset>
                </wp:positionH>
                <wp:positionV relativeFrom="paragraph">
                  <wp:posOffset>45085</wp:posOffset>
                </wp:positionV>
                <wp:extent cx="5981700" cy="0"/>
                <wp:effectExtent l="0" t="12700" r="0" b="0"/>
                <wp:wrapNone/>
                <wp:docPr id="2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700" cy="0"/>
                        </a:xfrm>
                        <a:prstGeom prst="line">
                          <a:avLst/>
                        </a:prstGeom>
                        <a:noFill/>
                        <a:ln w="2819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00A72" id="Line 7"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5pt" to="469.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" strokeweight=".78314mm">
                <o:lock v:ext="edit" shapetype="f"/>
              </v:line>
            </w:pict>
          </mc:Fallback>
        </mc:AlternateContent>
      </w:r>
    </w:p>
    <w:p w:rsidR="00000000" w:rsidRDefault="00545572">
      <w:pPr>
        <w:spacing w:line="200" w:lineRule="exact"/>
        <w:rPr>
          <w:rFonts w:ascii="Times New Roman" w:eastAsia="Times New Roman" w:hAnsi="Times New Roman"/>
        </w:rPr>
      </w:pPr>
    </w:p>
    <w:p w:rsidR="00000000" w:rsidRDefault="00545572">
      <w:pPr>
        <w:spacing w:line="230" w:lineRule="exact"/>
        <w:rPr>
          <w:rFonts w:ascii="Times New Roman" w:eastAsia="Times New Roman" w:hAnsi="Times New Roman"/>
        </w:rPr>
      </w:pPr>
    </w:p>
    <w:p w:rsidR="00000000" w:rsidRDefault="00545572">
      <w:pPr>
        <w:spacing w:line="277" w:lineRule="auto"/>
        <w:ind w:right="560"/>
        <w:rPr>
          <w:rFonts w:ascii="Arial" w:eastAsia="Arial" w:hAnsi="Arial"/>
          <w:b/>
          <w:sz w:val="32"/>
        </w:rPr>
      </w:pPr>
      <w:r>
        <w:rPr>
          <w:rFonts w:ascii="Arial" w:eastAsia="Arial" w:hAnsi="Arial"/>
          <w:b/>
          <w:sz w:val="32"/>
        </w:rPr>
        <w:t xml:space="preserve">Medical devices </w:t>
      </w:r>
      <w:r>
        <w:rPr>
          <w:rFonts w:ascii="Arial" w:eastAsia="Arial" w:hAnsi="Arial"/>
          <w:b/>
          <w:sz w:val="32"/>
        </w:rPr>
        <w:t xml:space="preserve">— Quality management </w:t>
      </w:r>
      <w:r>
        <w:rPr>
          <w:rFonts w:ascii="Arial" w:eastAsia="Arial" w:hAnsi="Arial"/>
          <w:b/>
          <w:sz w:val="32"/>
        </w:rPr>
        <w:t>— Medical device nomenclature data str</w:t>
      </w:r>
      <w:r>
        <w:rPr>
          <w:rFonts w:ascii="Arial" w:eastAsia="Arial" w:hAnsi="Arial"/>
          <w:b/>
          <w:sz w:val="32"/>
        </w:rPr>
        <w:t>ucture</w:t>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97" w:lineRule="exact"/>
        <w:rPr>
          <w:rFonts w:ascii="Times New Roman" w:eastAsia="Times New Roman" w:hAnsi="Times New Roman"/>
        </w:rPr>
      </w:pPr>
    </w:p>
    <w:p w:rsidR="00000000" w:rsidRDefault="00545572">
      <w:pPr>
        <w:tabs>
          <w:tab w:val="left" w:pos="380"/>
        </w:tabs>
        <w:spacing w:line="0" w:lineRule="atLeast"/>
        <w:rPr>
          <w:rFonts w:ascii="Arial" w:eastAsia="Arial" w:hAnsi="Arial"/>
          <w:b/>
          <w:sz w:val="23"/>
        </w:rPr>
      </w:pPr>
      <w:r>
        <w:rPr>
          <w:rFonts w:ascii="Arial" w:eastAsia="Arial" w:hAnsi="Arial"/>
          <w:b/>
          <w:sz w:val="24"/>
        </w:rPr>
        <w:t>1</w:t>
      </w:r>
      <w:r>
        <w:rPr>
          <w:rFonts w:ascii="Times New Roman" w:eastAsia="Times New Roman" w:hAnsi="Times New Roman"/>
        </w:rPr>
        <w:tab/>
      </w:r>
      <w:r>
        <w:rPr>
          <w:rFonts w:ascii="Arial" w:eastAsia="Arial" w:hAnsi="Arial"/>
          <w:b/>
          <w:sz w:val="23"/>
        </w:rPr>
        <w:t>Scope</w:t>
      </w:r>
    </w:p>
    <w:p w:rsidR="00000000" w:rsidRDefault="00545572">
      <w:pPr>
        <w:spacing w:line="244" w:lineRule="exact"/>
        <w:rPr>
          <w:rFonts w:ascii="Times New Roman" w:eastAsia="Times New Roman" w:hAnsi="Times New Roman"/>
        </w:rPr>
      </w:pPr>
    </w:p>
    <w:p w:rsidR="00000000" w:rsidRDefault="00545572">
      <w:pPr>
        <w:spacing w:line="252" w:lineRule="auto"/>
        <w:ind w:right="40"/>
        <w:jc w:val="both"/>
        <w:rPr>
          <w:rFonts w:ascii="Arial" w:eastAsia="Arial" w:hAnsi="Arial"/>
        </w:rPr>
      </w:pPr>
      <w:r>
        <w:rPr>
          <w:rFonts w:ascii="Arial" w:eastAsia="Arial" w:hAnsi="Arial"/>
        </w:rPr>
        <w:t>This International Standard provides rules and guidelines for a medical device nomenclature data structure, in order to facilitate cooperation and exchange of data used by regulatory bodies on an international level between interested p</w:t>
      </w:r>
      <w:r>
        <w:rPr>
          <w:rFonts w:ascii="Arial" w:eastAsia="Arial" w:hAnsi="Arial"/>
        </w:rPr>
        <w:t>arties, e.g. regulatory authorities, manufacturers, suppliers, health care providers and end users.</w:t>
      </w:r>
    </w:p>
    <w:p w:rsidR="00000000" w:rsidRDefault="00545572">
      <w:pPr>
        <w:spacing w:line="195" w:lineRule="exact"/>
        <w:rPr>
          <w:rFonts w:ascii="Times New Roman" w:eastAsia="Times New Roman" w:hAnsi="Times New Roman"/>
        </w:rPr>
      </w:pPr>
    </w:p>
    <w:p w:rsidR="00000000" w:rsidRDefault="00545572">
      <w:pPr>
        <w:spacing w:line="258" w:lineRule="auto"/>
        <w:ind w:right="40"/>
        <w:jc w:val="both"/>
        <w:rPr>
          <w:rFonts w:ascii="Arial" w:eastAsia="Arial" w:hAnsi="Arial"/>
        </w:rPr>
      </w:pPr>
      <w:r>
        <w:rPr>
          <w:rFonts w:ascii="Arial" w:eastAsia="Arial" w:hAnsi="Arial"/>
        </w:rPr>
        <w:t>This International Standard includes guidelines for a minimum data set and its structure. These guidelines are provided for system designers setting up dat</w:t>
      </w:r>
      <w:r>
        <w:rPr>
          <w:rFonts w:ascii="Arial" w:eastAsia="Arial" w:hAnsi="Arial"/>
        </w:rPr>
        <w:t>abases that utilize the nomenclature system described herein.</w:t>
      </w:r>
    </w:p>
    <w:p w:rsidR="00000000" w:rsidRDefault="00545572">
      <w:pPr>
        <w:spacing w:line="188" w:lineRule="exact"/>
        <w:rPr>
          <w:rFonts w:ascii="Times New Roman" w:eastAsia="Times New Roman" w:hAnsi="Times New Roman"/>
        </w:rPr>
      </w:pPr>
    </w:p>
    <w:p w:rsidR="00000000" w:rsidRDefault="00545572">
      <w:pPr>
        <w:spacing w:line="276" w:lineRule="auto"/>
        <w:ind w:right="40"/>
        <w:jc w:val="both"/>
        <w:rPr>
          <w:rFonts w:ascii="Arial" w:eastAsia="Arial" w:hAnsi="Arial"/>
        </w:rPr>
      </w:pPr>
      <w:r>
        <w:rPr>
          <w:rFonts w:ascii="Arial" w:eastAsia="Arial" w:hAnsi="Arial"/>
        </w:rPr>
        <w:t>The requirements contained in this International Standard are applicable to the development and maintenance of an international nomenclature for medical device identification.</w:t>
      </w:r>
    </w:p>
    <w:p w:rsidR="00000000" w:rsidRDefault="00545572">
      <w:pPr>
        <w:spacing w:line="171"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This Internation</w:t>
      </w:r>
      <w:r>
        <w:rPr>
          <w:rFonts w:ascii="Arial" w:eastAsia="Arial" w:hAnsi="Arial"/>
        </w:rPr>
        <w:t>al Standard does not include the nomenclature itself, which is provided as a data file.</w:t>
      </w:r>
    </w:p>
    <w:p w:rsidR="00000000" w:rsidRDefault="00545572">
      <w:pPr>
        <w:spacing w:line="200" w:lineRule="exact"/>
        <w:rPr>
          <w:rFonts w:ascii="Times New Roman" w:eastAsia="Times New Roman" w:hAnsi="Times New Roman"/>
        </w:rPr>
      </w:pPr>
    </w:p>
    <w:p w:rsidR="00000000" w:rsidRDefault="00545572">
      <w:pPr>
        <w:spacing w:line="300" w:lineRule="exact"/>
        <w:rPr>
          <w:rFonts w:ascii="Times New Roman" w:eastAsia="Times New Roman" w:hAnsi="Times New Roman"/>
        </w:rPr>
      </w:pPr>
    </w:p>
    <w:p w:rsidR="00000000" w:rsidRDefault="00545572">
      <w:pPr>
        <w:tabs>
          <w:tab w:val="left" w:pos="380"/>
        </w:tabs>
        <w:spacing w:line="0" w:lineRule="atLeast"/>
        <w:rPr>
          <w:rFonts w:ascii="Arial" w:eastAsia="Arial" w:hAnsi="Arial"/>
          <w:b/>
          <w:sz w:val="24"/>
        </w:rPr>
      </w:pPr>
      <w:r>
        <w:rPr>
          <w:rFonts w:ascii="Arial" w:eastAsia="Arial" w:hAnsi="Arial"/>
          <w:b/>
          <w:sz w:val="24"/>
        </w:rPr>
        <w:t>2</w:t>
      </w:r>
      <w:r>
        <w:rPr>
          <w:rFonts w:ascii="Arial" w:eastAsia="Arial" w:hAnsi="Arial"/>
          <w:b/>
          <w:sz w:val="24"/>
        </w:rPr>
        <w:tab/>
      </w:r>
      <w:r>
        <w:rPr>
          <w:rFonts w:ascii="Arial" w:eastAsia="Arial" w:hAnsi="Arial"/>
          <w:b/>
          <w:sz w:val="24"/>
        </w:rPr>
        <w:t>Normative references</w:t>
      </w:r>
    </w:p>
    <w:p w:rsidR="00000000" w:rsidRDefault="00545572">
      <w:pPr>
        <w:spacing w:line="244" w:lineRule="exact"/>
        <w:rPr>
          <w:rFonts w:ascii="Times New Roman" w:eastAsia="Times New Roman" w:hAnsi="Times New Roman"/>
        </w:rPr>
      </w:pPr>
    </w:p>
    <w:p w:rsidR="00000000" w:rsidRDefault="00545572">
      <w:pPr>
        <w:spacing w:line="258" w:lineRule="auto"/>
        <w:ind w:right="40"/>
        <w:jc w:val="both"/>
        <w:rPr>
          <w:rFonts w:ascii="Arial" w:eastAsia="Arial" w:hAnsi="Arial"/>
        </w:rPr>
      </w:pPr>
      <w:r>
        <w:rPr>
          <w:rFonts w:ascii="Arial" w:eastAsia="Arial" w:hAnsi="Arial"/>
        </w:rPr>
        <w:t>The following referenced documents are indispensable for the application of this document. For dated references, only the edition cited applie</w:t>
      </w:r>
      <w:r>
        <w:rPr>
          <w:rFonts w:ascii="Arial" w:eastAsia="Arial" w:hAnsi="Arial"/>
        </w:rPr>
        <w:t>s. For undated references, the latest edition of the referenced document (including any amendments) applies.</w:t>
      </w:r>
    </w:p>
    <w:p w:rsidR="00000000" w:rsidRDefault="00545572">
      <w:pPr>
        <w:spacing w:line="188" w:lineRule="exact"/>
        <w:rPr>
          <w:rFonts w:ascii="Times New Roman" w:eastAsia="Times New Roman" w:hAnsi="Times New Roman"/>
        </w:rPr>
      </w:pPr>
    </w:p>
    <w:p w:rsidR="00000000" w:rsidRDefault="00545572">
      <w:pPr>
        <w:spacing w:line="0" w:lineRule="atLeast"/>
        <w:rPr>
          <w:rFonts w:ascii="Arial" w:eastAsia="Arial" w:hAnsi="Arial"/>
          <w:i/>
        </w:rPr>
      </w:pPr>
      <w:r>
        <w:rPr>
          <w:rFonts w:ascii="Arial" w:eastAsia="Arial" w:hAnsi="Arial"/>
        </w:rPr>
        <w:t xml:space="preserve">ISO/IEC 8859-1:1998, </w:t>
      </w:r>
      <w:r>
        <w:rPr>
          <w:rFonts w:ascii="Arial" w:eastAsia="Arial" w:hAnsi="Arial"/>
          <w:i/>
        </w:rPr>
        <w:t xml:space="preserve">Information technology </w:t>
      </w:r>
      <w:r>
        <w:rPr>
          <w:rFonts w:ascii="Arial" w:eastAsia="Arial" w:hAnsi="Arial"/>
          <w:i/>
        </w:rPr>
        <w:t xml:space="preserve">— 8-bit single-byte coded graphic character sets </w:t>
      </w:r>
      <w:r>
        <w:rPr>
          <w:rFonts w:ascii="Arial" w:eastAsia="Arial" w:hAnsi="Arial"/>
          <w:i/>
        </w:rPr>
        <w:t>— Part 1:</w:t>
      </w:r>
    </w:p>
    <w:p w:rsidR="00000000" w:rsidRDefault="00545572">
      <w:pPr>
        <w:spacing w:line="20" w:lineRule="exact"/>
        <w:rPr>
          <w:rFonts w:ascii="Times New Roman" w:eastAsia="Times New Roman" w:hAnsi="Times New Roman"/>
        </w:rPr>
      </w:pPr>
    </w:p>
    <w:p w:rsidR="00000000" w:rsidRDefault="00545572">
      <w:pPr>
        <w:spacing w:line="0" w:lineRule="atLeast"/>
        <w:rPr>
          <w:rFonts w:ascii="Arial" w:eastAsia="Arial" w:hAnsi="Arial"/>
          <w:i/>
        </w:rPr>
      </w:pPr>
      <w:r>
        <w:rPr>
          <w:rFonts w:ascii="Arial" w:eastAsia="Arial" w:hAnsi="Arial"/>
          <w:i/>
        </w:rPr>
        <w:t>Latin alphabet No. 1</w:t>
      </w:r>
    </w:p>
    <w:p w:rsidR="00000000" w:rsidRDefault="00545572">
      <w:pPr>
        <w:spacing w:line="200" w:lineRule="exact"/>
        <w:rPr>
          <w:rFonts w:ascii="Times New Roman" w:eastAsia="Times New Roman" w:hAnsi="Times New Roman"/>
        </w:rPr>
      </w:pPr>
    </w:p>
    <w:p w:rsidR="00000000" w:rsidRDefault="00545572">
      <w:pPr>
        <w:spacing w:line="279" w:lineRule="exact"/>
        <w:rPr>
          <w:rFonts w:ascii="Times New Roman" w:eastAsia="Times New Roman" w:hAnsi="Times New Roman"/>
        </w:rPr>
      </w:pPr>
    </w:p>
    <w:p w:rsidR="00000000" w:rsidRDefault="00545572">
      <w:pPr>
        <w:tabs>
          <w:tab w:val="left" w:pos="380"/>
        </w:tabs>
        <w:spacing w:line="0" w:lineRule="atLeast"/>
        <w:rPr>
          <w:rFonts w:ascii="Arial" w:eastAsia="Arial" w:hAnsi="Arial"/>
          <w:b/>
          <w:sz w:val="24"/>
        </w:rPr>
      </w:pPr>
      <w:r>
        <w:rPr>
          <w:rFonts w:ascii="Arial" w:eastAsia="Arial" w:hAnsi="Arial"/>
          <w:b/>
          <w:sz w:val="24"/>
        </w:rPr>
        <w:t>3</w:t>
      </w:r>
      <w:r>
        <w:rPr>
          <w:rFonts w:ascii="Arial" w:eastAsia="Arial" w:hAnsi="Arial"/>
          <w:b/>
          <w:sz w:val="24"/>
        </w:rPr>
        <w:tab/>
      </w:r>
      <w:r>
        <w:rPr>
          <w:rFonts w:ascii="Arial" w:eastAsia="Arial" w:hAnsi="Arial"/>
          <w:b/>
          <w:sz w:val="24"/>
        </w:rPr>
        <w:t>Terms and definit</w:t>
      </w:r>
      <w:r>
        <w:rPr>
          <w:rFonts w:ascii="Arial" w:eastAsia="Arial" w:hAnsi="Arial"/>
          <w:b/>
          <w:sz w:val="24"/>
        </w:rPr>
        <w:t>ions</w:t>
      </w:r>
    </w:p>
    <w:p w:rsidR="00000000" w:rsidRDefault="00545572">
      <w:pPr>
        <w:spacing w:line="248"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For the purposes of this document, the following terms and definitions apply</w:t>
      </w:r>
      <w:hyperlink w:anchor="page13" w:history="1">
        <w:r>
          <w:rPr>
            <w:rFonts w:ascii="Arial" w:eastAsia="Arial" w:hAnsi="Arial"/>
            <w:sz w:val="31"/>
            <w:vertAlign w:val="superscript"/>
          </w:rPr>
          <w:t>1)</w:t>
        </w:r>
      </w:hyperlink>
      <w:r>
        <w:rPr>
          <w:rFonts w:ascii="Arial" w:eastAsia="Arial" w:hAnsi="Arial"/>
        </w:rPr>
        <w:t>.</w:t>
      </w:r>
    </w:p>
    <w:p w:rsidR="00000000" w:rsidRDefault="00545572">
      <w:pPr>
        <w:spacing w:line="132"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3.1</w:t>
      </w:r>
    </w:p>
    <w:p w:rsidR="00000000" w:rsidRDefault="00545572">
      <w:pPr>
        <w:spacing w:line="0" w:lineRule="atLeast"/>
        <w:rPr>
          <w:rFonts w:ascii="Arial" w:eastAsia="Arial" w:hAnsi="Arial"/>
          <w:b/>
        </w:rPr>
      </w:pPr>
      <w:r>
        <w:rPr>
          <w:rFonts w:ascii="Arial" w:eastAsia="Arial" w:hAnsi="Arial"/>
          <w:b/>
        </w:rPr>
        <w:t>base concept</w:t>
      </w:r>
    </w:p>
    <w:p w:rsidR="00000000" w:rsidRDefault="00545572">
      <w:pPr>
        <w:spacing w:line="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broadest representation of the generic device group, and the primary listing basis of the GMDN</w:t>
      </w:r>
    </w:p>
    <w:p w:rsidR="00000000" w:rsidRDefault="00545572">
      <w:pPr>
        <w:spacing w:line="21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[GMDN Agency]</w:t>
      </w:r>
    </w:p>
    <w:p w:rsidR="00000000" w:rsidRDefault="00660B71">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48512" behindDoc="1" locked="0" layoutInCell="1" allowOverlap="1">
                <wp:simplePos x="0" y="0"/>
                <wp:positionH relativeFrom="column">
                  <wp:posOffset>0</wp:posOffset>
                </wp:positionH>
                <wp:positionV relativeFrom="paragraph">
                  <wp:posOffset>293370</wp:posOffset>
                </wp:positionV>
                <wp:extent cx="1828800" cy="0"/>
                <wp:effectExtent l="0" t="0" r="0" b="0"/>
                <wp:wrapNone/>
                <wp:docPr id="2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C34CB" id="Line 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1pt" to="2in,2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" strokeweight=".48pt">
                <o:lock v:ext="edit" shapetype="f"/>
              </v:line>
            </w:pict>
          </mc:Fallback>
        </mc:AlternateContent>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64" w:lineRule="exact"/>
        <w:rPr>
          <w:rFonts w:ascii="Times New Roman" w:eastAsia="Times New Roman" w:hAnsi="Times New Roman"/>
        </w:rPr>
      </w:pPr>
    </w:p>
    <w:p w:rsidR="00000000" w:rsidRDefault="00545572">
      <w:pPr>
        <w:numPr>
          <w:ilvl w:val="0"/>
          <w:numId w:val="2"/>
        </w:numPr>
        <w:tabs>
          <w:tab w:val="left" w:pos="340"/>
        </w:tabs>
        <w:spacing w:line="262" w:lineRule="auto"/>
        <w:ind w:right="40"/>
        <w:jc w:val="both"/>
        <w:rPr>
          <w:rFonts w:ascii="Arial" w:eastAsia="Arial" w:hAnsi="Arial"/>
          <w:sz w:val="18"/>
        </w:rPr>
      </w:pPr>
      <w:r>
        <w:rPr>
          <w:rFonts w:ascii="Arial" w:eastAsia="Arial" w:hAnsi="Arial"/>
          <w:sz w:val="18"/>
        </w:rPr>
        <w:t>In this In</w:t>
      </w:r>
      <w:r>
        <w:rPr>
          <w:rFonts w:ascii="Arial" w:eastAsia="Arial" w:hAnsi="Arial"/>
          <w:sz w:val="18"/>
        </w:rPr>
        <w:t xml:space="preserve">ternational Standard, many terms are used which have their basis in regulatory statutes, e.g. </w:t>
      </w:r>
      <w:r>
        <w:rPr>
          <w:rFonts w:ascii="Arial" w:eastAsia="Arial" w:hAnsi="Arial"/>
          <w:sz w:val="18"/>
        </w:rPr>
        <w:t>“medical device</w:t>
      </w:r>
      <w:r>
        <w:rPr>
          <w:rFonts w:ascii="Arial" w:eastAsia="Arial" w:hAnsi="Arial"/>
          <w:sz w:val="18"/>
        </w:rPr>
        <w:t xml:space="preserve">”, </w:t>
      </w:r>
      <w:r>
        <w:rPr>
          <w:rFonts w:ascii="Arial" w:eastAsia="Arial" w:hAnsi="Arial"/>
          <w:sz w:val="18"/>
        </w:rPr>
        <w:t>“custom made medical device</w:t>
      </w:r>
      <w:r>
        <w:rPr>
          <w:rFonts w:ascii="Arial" w:eastAsia="Arial" w:hAnsi="Arial"/>
          <w:sz w:val="18"/>
        </w:rPr>
        <w:t xml:space="preserve">” and </w:t>
      </w:r>
      <w:r>
        <w:rPr>
          <w:rFonts w:ascii="Arial" w:eastAsia="Arial" w:hAnsi="Arial"/>
          <w:sz w:val="18"/>
        </w:rPr>
        <w:t>“manufacturer</w:t>
      </w:r>
      <w:r>
        <w:rPr>
          <w:rFonts w:ascii="Arial" w:eastAsia="Arial" w:hAnsi="Arial"/>
          <w:sz w:val="18"/>
        </w:rPr>
        <w:t>”. These terms are defined in the respective jurisdictions where the nomenclature are used.</w:t>
      </w:r>
    </w:p>
    <w:p w:rsidR="00000000" w:rsidRDefault="00545572">
      <w:pPr>
        <w:tabs>
          <w:tab w:val="left" w:pos="340"/>
        </w:tabs>
        <w:spacing w:line="262" w:lineRule="auto"/>
        <w:ind w:right="40"/>
        <w:jc w:val="both"/>
        <w:rPr>
          <w:rFonts w:ascii="Arial" w:eastAsia="Arial" w:hAnsi="Arial"/>
          <w:sz w:val="18"/>
        </w:rPr>
        <w:sectPr w:rsidR="00000000">
          <w:pgSz w:w="12240" w:h="15840"/>
          <w:pgMar w:top="400" w:right="1400" w:bottom="173"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379" w:lineRule="exact"/>
        <w:rPr>
          <w:rFonts w:ascii="Times New Roman" w:eastAsia="Times New Roman" w:hAnsi="Times New Roman"/>
        </w:rPr>
      </w:pPr>
    </w:p>
    <w:p w:rsidR="00000000" w:rsidRDefault="00545572">
      <w:pPr>
        <w:tabs>
          <w:tab w:val="left" w:pos="10701"/>
        </w:tabs>
        <w:spacing w:line="0" w:lineRule="atLeast"/>
        <w:ind w:left="1422"/>
        <w:rPr>
          <w:rFonts w:ascii="Arial" w:eastAsia="Arial" w:hAnsi="Arial"/>
          <w:sz w:val="17"/>
        </w:rPr>
      </w:pPr>
      <w:r>
        <w:rPr>
          <w:rFonts w:ascii="Arial" w:eastAsia="Arial" w:hAnsi="Arial"/>
          <w:sz w:val="18"/>
        </w:rPr>
        <w:t>© 2</w:t>
      </w:r>
      <w:r>
        <w:rPr>
          <w:rFonts w:ascii="Arial" w:eastAsia="Arial" w:hAnsi="Arial"/>
          <w:sz w:val="18"/>
        </w:rPr>
        <w:t xml:space="preserve">010 Association for the Advancement of Medical Instrumentation </w:t>
      </w:r>
      <w:r>
        <w:rPr>
          <w:rFonts w:ascii="Arial" w:eastAsia="Arial" w:hAnsi="Arial"/>
          <w:sz w:val="18"/>
        </w:rPr>
        <w:t>■</w:t>
      </w:r>
      <w:r>
        <w:rPr>
          <w:rFonts w:ascii="Arial" w:eastAsia="Arial" w:hAnsi="Arial"/>
          <w:sz w:val="18"/>
        </w:rPr>
        <w:t xml:space="preserve"> ANSI/AAMI/ISO 15225:2010</w:t>
      </w:r>
      <w:r>
        <w:rPr>
          <w:rFonts w:ascii="Times New Roman" w:eastAsia="Times New Roman" w:hAnsi="Times New Roman"/>
        </w:rPr>
        <w:tab/>
      </w:r>
      <w:r>
        <w:rPr>
          <w:rFonts w:ascii="Arial" w:eastAsia="Arial" w:hAnsi="Arial"/>
          <w:sz w:val="17"/>
        </w:rPr>
        <w:t>1</w:t>
      </w:r>
    </w:p>
    <w:p w:rsidR="00000000" w:rsidRDefault="00545572">
      <w:pPr>
        <w:tabs>
          <w:tab w:val="left" w:pos="10701"/>
        </w:tabs>
        <w:spacing w:line="0" w:lineRule="atLeast"/>
        <w:ind w:left="1422"/>
        <w:rPr>
          <w:rFonts w:ascii="Arial" w:eastAsia="Arial" w:hAnsi="Arial"/>
          <w:sz w:val="17"/>
        </w:rPr>
        <w:sectPr w:rsidR="00000000">
          <w:type w:val="continuous"/>
          <w:pgSz w:w="12240" w:h="15840"/>
          <w:pgMar w:top="400" w:right="1400" w:bottom="173"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14" w:name="page14"/>
            <w:bookmarkEnd w:id="14"/>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64"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3.2</w:t>
      </w:r>
    </w:p>
    <w:p w:rsidR="00000000" w:rsidRDefault="00545572">
      <w:pPr>
        <w:spacing w:line="0" w:lineRule="atLeast"/>
        <w:rPr>
          <w:rFonts w:ascii="Arial" w:eastAsia="Arial" w:hAnsi="Arial"/>
          <w:b/>
        </w:rPr>
      </w:pPr>
      <w:r>
        <w:rPr>
          <w:rFonts w:ascii="Arial" w:eastAsia="Arial" w:hAnsi="Arial"/>
          <w:b/>
        </w:rPr>
        <w:t>character</w:t>
      </w:r>
    </w:p>
    <w:p w:rsidR="00000000" w:rsidRDefault="00545572">
      <w:pPr>
        <w:spacing w:line="1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member of a set of elements used for the organization, co</w:t>
      </w:r>
      <w:r>
        <w:rPr>
          <w:rFonts w:ascii="Arial" w:eastAsia="Arial" w:hAnsi="Arial"/>
        </w:rPr>
        <w:t>ntrol or representation of data</w:t>
      </w:r>
    </w:p>
    <w:p w:rsidR="00000000" w:rsidRDefault="00545572">
      <w:pPr>
        <w:spacing w:line="2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[ISO/IEC 8859-1:1998, definition 4.3]</w:t>
      </w:r>
    </w:p>
    <w:p w:rsidR="00000000" w:rsidRDefault="00545572">
      <w:pPr>
        <w:spacing w:line="240"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3.3</w:t>
      </w:r>
    </w:p>
    <w:p w:rsidR="00000000" w:rsidRDefault="00545572">
      <w:pPr>
        <w:spacing w:line="0" w:lineRule="atLeast"/>
        <w:rPr>
          <w:rFonts w:ascii="Arial" w:eastAsia="Arial" w:hAnsi="Arial"/>
          <w:b/>
        </w:rPr>
      </w:pPr>
      <w:r>
        <w:rPr>
          <w:rFonts w:ascii="Arial" w:eastAsia="Arial" w:hAnsi="Arial"/>
          <w:b/>
        </w:rPr>
        <w:t>code</w:t>
      </w:r>
    </w:p>
    <w:p w:rsidR="00000000" w:rsidRDefault="00545572">
      <w:pPr>
        <w:spacing w:line="20" w:lineRule="exact"/>
        <w:rPr>
          <w:rFonts w:ascii="Times New Roman" w:eastAsia="Times New Roman" w:hAnsi="Times New Roman"/>
        </w:rPr>
      </w:pPr>
    </w:p>
    <w:p w:rsidR="00000000" w:rsidRDefault="00545572">
      <w:pPr>
        <w:spacing w:line="256" w:lineRule="auto"/>
        <w:ind w:right="40"/>
        <w:rPr>
          <w:rFonts w:ascii="Arial" w:eastAsia="Arial" w:hAnsi="Arial"/>
        </w:rPr>
      </w:pPr>
      <w:r>
        <w:rPr>
          <w:rFonts w:ascii="Arial" w:eastAsia="Arial" w:hAnsi="Arial"/>
        </w:rPr>
        <w:t>system of alpha, alphanumeric or numeric characters and rules by which information is represented, communicated, or both</w:t>
      </w:r>
    </w:p>
    <w:p w:rsidR="00000000" w:rsidRDefault="00545572">
      <w:pPr>
        <w:spacing w:line="189"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3.4</w:t>
      </w:r>
    </w:p>
    <w:p w:rsidR="00000000" w:rsidRDefault="00545572">
      <w:pPr>
        <w:spacing w:line="0" w:lineRule="atLeast"/>
        <w:rPr>
          <w:rFonts w:ascii="Arial" w:eastAsia="Arial" w:hAnsi="Arial"/>
          <w:b/>
        </w:rPr>
      </w:pPr>
      <w:r>
        <w:rPr>
          <w:rFonts w:ascii="Arial" w:eastAsia="Arial" w:hAnsi="Arial"/>
          <w:b/>
        </w:rPr>
        <w:t>collective term</w:t>
      </w:r>
    </w:p>
    <w:p w:rsidR="00000000" w:rsidRDefault="00545572">
      <w:pPr>
        <w:spacing w:line="20" w:lineRule="exact"/>
        <w:rPr>
          <w:rFonts w:ascii="Times New Roman" w:eastAsia="Times New Roman" w:hAnsi="Times New Roman"/>
        </w:rPr>
      </w:pPr>
    </w:p>
    <w:p w:rsidR="00000000" w:rsidRDefault="00545572">
      <w:pPr>
        <w:spacing w:line="256" w:lineRule="auto"/>
        <w:ind w:right="40"/>
        <w:rPr>
          <w:rFonts w:ascii="Arial" w:eastAsia="Arial" w:hAnsi="Arial"/>
        </w:rPr>
      </w:pPr>
      <w:r>
        <w:rPr>
          <w:rFonts w:ascii="Arial" w:eastAsia="Arial" w:hAnsi="Arial"/>
        </w:rPr>
        <w:t>term used to describe broad com</w:t>
      </w:r>
      <w:r>
        <w:rPr>
          <w:rFonts w:ascii="Arial" w:eastAsia="Arial" w:hAnsi="Arial"/>
        </w:rPr>
        <w:t>mon features or characteristics within which a number of generic device group terms are recognized, for regulatory or other purposes</w:t>
      </w:r>
    </w:p>
    <w:p w:rsidR="00000000" w:rsidRDefault="00545572">
      <w:pPr>
        <w:spacing w:line="174" w:lineRule="exact"/>
        <w:rPr>
          <w:rFonts w:ascii="Times New Roman" w:eastAsia="Times New Roman" w:hAnsi="Times New Roman"/>
        </w:rPr>
      </w:pPr>
    </w:p>
    <w:p w:rsidR="00000000" w:rsidRDefault="00545572">
      <w:pPr>
        <w:tabs>
          <w:tab w:val="left" w:pos="940"/>
        </w:tabs>
        <w:spacing w:line="0" w:lineRule="atLeast"/>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Generic devices can be linked to one or more collective terms to indicate, for example, the following:</w:t>
      </w:r>
    </w:p>
    <w:p w:rsidR="00000000" w:rsidRDefault="00545572">
      <w:pPr>
        <w:spacing w:line="232"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 xml:space="preserve">common areas </w:t>
      </w:r>
      <w:r>
        <w:rPr>
          <w:rFonts w:ascii="Arial" w:eastAsia="Arial" w:hAnsi="Arial"/>
          <w:sz w:val="18"/>
        </w:rPr>
        <w:t>of intended use;</w:t>
      </w:r>
    </w:p>
    <w:p w:rsidR="00000000" w:rsidRDefault="00545572">
      <w:pPr>
        <w:spacing w:line="232"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the application of common technology;</w:t>
      </w:r>
    </w:p>
    <w:p w:rsidR="00000000" w:rsidRDefault="00545572">
      <w:pPr>
        <w:spacing w:line="230" w:lineRule="exact"/>
        <w:rPr>
          <w:rFonts w:ascii="Times New Roman" w:eastAsia="Times New Roman" w:hAnsi="Times New Roman"/>
        </w:rPr>
      </w:pPr>
    </w:p>
    <w:p w:rsidR="00000000" w:rsidRDefault="00545572">
      <w:pPr>
        <w:spacing w:line="539" w:lineRule="auto"/>
        <w:ind w:left="400" w:right="5020"/>
        <w:rPr>
          <w:rFonts w:ascii="Arial" w:eastAsia="Arial" w:hAnsi="Arial"/>
          <w:sz w:val="17"/>
        </w:rPr>
      </w:pPr>
      <w:r>
        <w:rPr>
          <w:rFonts w:ascii="Arial" w:eastAsia="Arial" w:hAnsi="Arial"/>
          <w:sz w:val="17"/>
        </w:rPr>
        <w:t>the use of specific hazardous or difficult materials; the application of a particular medical speciality;</w:t>
      </w:r>
    </w:p>
    <w:p w:rsidR="00000000" w:rsidRDefault="00545572">
      <w:pPr>
        <w:spacing w:line="0" w:lineRule="atLeast"/>
        <w:rPr>
          <w:rFonts w:ascii="Arial" w:eastAsia="Arial" w:hAnsi="Arial"/>
          <w:sz w:val="18"/>
        </w:rPr>
      </w:pPr>
      <w:r>
        <w:rPr>
          <w:rFonts w:ascii="Arial" w:eastAsia="Arial" w:hAnsi="Arial"/>
          <w:sz w:val="18"/>
        </w:rPr>
        <w:t>the need for application of specific manufacturing processes;</w:t>
      </w:r>
    </w:p>
    <w:p w:rsidR="00000000" w:rsidRDefault="00545572">
      <w:pPr>
        <w:spacing w:line="232" w:lineRule="exact"/>
        <w:rPr>
          <w:rFonts w:ascii="Times New Roman" w:eastAsia="Times New Roman" w:hAnsi="Times New Roman"/>
        </w:rPr>
      </w:pPr>
    </w:p>
    <w:p w:rsidR="00000000" w:rsidRDefault="00545572">
      <w:pPr>
        <w:spacing w:line="512" w:lineRule="auto"/>
        <w:ind w:left="400" w:right="2760"/>
        <w:rPr>
          <w:rFonts w:ascii="Arial" w:eastAsia="Arial" w:hAnsi="Arial"/>
          <w:sz w:val="18"/>
        </w:rPr>
      </w:pPr>
      <w:r>
        <w:rPr>
          <w:rFonts w:ascii="Arial" w:eastAsia="Arial" w:hAnsi="Arial"/>
          <w:sz w:val="18"/>
        </w:rPr>
        <w:t>the presence of other common a</w:t>
      </w:r>
      <w:r>
        <w:rPr>
          <w:rFonts w:ascii="Arial" w:eastAsia="Arial" w:hAnsi="Arial"/>
          <w:sz w:val="18"/>
        </w:rPr>
        <w:t>ttributes with which to identify certain devices; the common descriptor of a broad device concept (i.e. a template term).</w:t>
      </w:r>
    </w:p>
    <w:p w:rsidR="00000000" w:rsidRDefault="00545572">
      <w:pPr>
        <w:spacing w:line="1"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3.5</w:t>
      </w:r>
    </w:p>
    <w:p w:rsidR="00000000" w:rsidRDefault="00545572">
      <w:pPr>
        <w:spacing w:line="0" w:lineRule="atLeast"/>
        <w:rPr>
          <w:rFonts w:ascii="Arial" w:eastAsia="Arial" w:hAnsi="Arial"/>
          <w:b/>
        </w:rPr>
      </w:pPr>
      <w:r>
        <w:rPr>
          <w:rFonts w:ascii="Arial" w:eastAsia="Arial" w:hAnsi="Arial"/>
          <w:b/>
        </w:rPr>
        <w:t>concept</w:t>
      </w:r>
    </w:p>
    <w:p w:rsidR="00000000" w:rsidRDefault="00545572">
      <w:pPr>
        <w:spacing w:line="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unit of knowledge created by a unique combination of characteristics</w:t>
      </w:r>
    </w:p>
    <w:p w:rsidR="00000000" w:rsidRDefault="00545572">
      <w:pPr>
        <w:spacing w:line="2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[ISO 1087-1:2000, definition 3.2.1]</w:t>
      </w:r>
    </w:p>
    <w:p w:rsidR="00000000" w:rsidRDefault="00545572">
      <w:pPr>
        <w:spacing w:line="239"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3.6</w:t>
      </w:r>
    </w:p>
    <w:p w:rsidR="00000000" w:rsidRDefault="00545572">
      <w:pPr>
        <w:spacing w:line="0" w:lineRule="atLeast"/>
        <w:rPr>
          <w:rFonts w:ascii="Arial" w:eastAsia="Arial" w:hAnsi="Arial"/>
          <w:b/>
        </w:rPr>
      </w:pPr>
      <w:r>
        <w:rPr>
          <w:rFonts w:ascii="Arial" w:eastAsia="Arial" w:hAnsi="Arial"/>
          <w:b/>
        </w:rPr>
        <w:t>definitio</w:t>
      </w:r>
      <w:r>
        <w:rPr>
          <w:rFonts w:ascii="Arial" w:eastAsia="Arial" w:hAnsi="Arial"/>
          <w:b/>
        </w:rPr>
        <w:t>n</w:t>
      </w:r>
    </w:p>
    <w:p w:rsidR="00000000" w:rsidRDefault="00545572">
      <w:pPr>
        <w:spacing w:line="22"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formal concise statement of the meaning of a preferred term or template term</w:t>
      </w:r>
    </w:p>
    <w:p w:rsidR="00000000" w:rsidRDefault="00545572">
      <w:pPr>
        <w:spacing w:line="198"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3.7</w:t>
      </w:r>
    </w:p>
    <w:p w:rsidR="00000000" w:rsidRDefault="00545572">
      <w:pPr>
        <w:spacing w:line="0" w:lineRule="atLeast"/>
        <w:rPr>
          <w:rFonts w:ascii="Arial" w:eastAsia="Arial" w:hAnsi="Arial"/>
          <w:b/>
        </w:rPr>
      </w:pPr>
      <w:r>
        <w:rPr>
          <w:rFonts w:ascii="Arial" w:eastAsia="Arial" w:hAnsi="Arial"/>
          <w:b/>
        </w:rPr>
        <w:t>device category</w:t>
      </w:r>
    </w:p>
    <w:p w:rsidR="00000000" w:rsidRDefault="00545572">
      <w:pPr>
        <w:spacing w:line="22"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broadest grouping within the nomenclature</w:t>
      </w:r>
    </w:p>
    <w:p w:rsidR="00000000" w:rsidRDefault="00545572">
      <w:pPr>
        <w:spacing w:line="199"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3.8</w:t>
      </w:r>
    </w:p>
    <w:p w:rsidR="00000000" w:rsidRDefault="00545572">
      <w:pPr>
        <w:spacing w:line="0" w:lineRule="atLeast"/>
        <w:rPr>
          <w:rFonts w:ascii="Arial" w:eastAsia="Arial" w:hAnsi="Arial"/>
          <w:b/>
        </w:rPr>
      </w:pPr>
      <w:r>
        <w:rPr>
          <w:rFonts w:ascii="Arial" w:eastAsia="Arial" w:hAnsi="Arial"/>
          <w:b/>
        </w:rPr>
        <w:t>device intended for clinical investigation</w:t>
      </w:r>
    </w:p>
    <w:p w:rsidR="00000000" w:rsidRDefault="00545572">
      <w:pPr>
        <w:spacing w:line="19" w:lineRule="exact"/>
        <w:rPr>
          <w:rFonts w:ascii="Times New Roman" w:eastAsia="Times New Roman" w:hAnsi="Times New Roman"/>
        </w:rPr>
      </w:pPr>
    </w:p>
    <w:p w:rsidR="00000000" w:rsidRDefault="00545572">
      <w:pPr>
        <w:spacing w:line="257" w:lineRule="auto"/>
        <w:ind w:right="40"/>
        <w:rPr>
          <w:rFonts w:ascii="Arial" w:eastAsia="Arial" w:hAnsi="Arial"/>
        </w:rPr>
      </w:pPr>
      <w:r>
        <w:rPr>
          <w:rFonts w:ascii="Arial" w:eastAsia="Arial" w:hAnsi="Arial"/>
        </w:rPr>
        <w:t>device intended for use in a designed and planned systematic st</w:t>
      </w:r>
      <w:r>
        <w:rPr>
          <w:rFonts w:ascii="Arial" w:eastAsia="Arial" w:hAnsi="Arial"/>
        </w:rPr>
        <w:t>udy in or on human subjects to verify the safety, performance, or both</w:t>
      </w:r>
    </w:p>
    <w:p w:rsidR="00000000" w:rsidRDefault="00545572">
      <w:pPr>
        <w:spacing w:line="168"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3.9</w:t>
      </w:r>
    </w:p>
    <w:p w:rsidR="00000000" w:rsidRDefault="00545572">
      <w:pPr>
        <w:spacing w:line="0" w:lineRule="atLeast"/>
        <w:rPr>
          <w:rFonts w:ascii="Arial" w:eastAsia="Arial" w:hAnsi="Arial"/>
          <w:b/>
        </w:rPr>
      </w:pPr>
      <w:r>
        <w:rPr>
          <w:rFonts w:ascii="Arial" w:eastAsia="Arial" w:hAnsi="Arial"/>
          <w:b/>
        </w:rPr>
        <w:t>device intended for performance evaluation</w:t>
      </w:r>
    </w:p>
    <w:p w:rsidR="00000000" w:rsidRDefault="00545572">
      <w:pPr>
        <w:spacing w:line="19" w:lineRule="exact"/>
        <w:rPr>
          <w:rFonts w:ascii="Times New Roman" w:eastAsia="Times New Roman" w:hAnsi="Times New Roman"/>
        </w:rPr>
      </w:pPr>
    </w:p>
    <w:p w:rsidR="00000000" w:rsidRDefault="00545572">
      <w:pPr>
        <w:spacing w:line="256" w:lineRule="auto"/>
        <w:ind w:right="40"/>
        <w:rPr>
          <w:rFonts w:ascii="Arial" w:eastAsia="Arial" w:hAnsi="Arial"/>
        </w:rPr>
      </w:pPr>
      <w:r>
        <w:rPr>
          <w:rFonts w:ascii="Arial" w:eastAsia="Arial" w:hAnsi="Arial"/>
        </w:rPr>
        <w:t>device intended by the manufacturer to be subject to performance evaluation studies in laboratories for medical analyses or other approp</w:t>
      </w:r>
      <w:r>
        <w:rPr>
          <w:rFonts w:ascii="Arial" w:eastAsia="Arial" w:hAnsi="Arial"/>
        </w:rPr>
        <w:t>riate environments outside the manufacturer</w:t>
      </w:r>
      <w:r>
        <w:rPr>
          <w:rFonts w:ascii="Arial" w:eastAsia="Arial" w:hAnsi="Arial"/>
        </w:rPr>
        <w:t>’s premises</w:t>
      </w:r>
    </w:p>
    <w:p w:rsidR="00000000" w:rsidRDefault="00545572">
      <w:pPr>
        <w:spacing w:line="256" w:lineRule="auto"/>
        <w:ind w:right="40"/>
        <w:rPr>
          <w:rFonts w:ascii="Arial" w:eastAsia="Arial" w:hAnsi="Arial"/>
        </w:rPr>
        <w:sectPr w:rsidR="00000000">
          <w:pgSz w:w="12240" w:h="15840"/>
          <w:pgMar w:top="400" w:right="1400" w:bottom="184"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78"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2</w:t>
      </w:r>
      <w:r>
        <w:rPr>
          <w:rFonts w:ascii="Times New Roman" w:eastAsia="Times New Roman" w:hAnsi="Times New Roman"/>
        </w:rPr>
        <w:tab/>
      </w:r>
      <w:r>
        <w:rPr>
          <w:rFonts w:ascii="Arial" w:eastAsia="Arial" w:hAnsi="Arial"/>
          <w:sz w:val="17"/>
        </w:rPr>
        <w:t xml:space="preserve">© 2010 Association for the Advancement of Medical Instrumentation </w:t>
      </w:r>
      <w:r>
        <w:rPr>
          <w:rFonts w:ascii="Arial" w:eastAsia="Arial" w:hAnsi="Arial"/>
          <w:sz w:val="17"/>
        </w:rPr>
        <w:t>■</w:t>
      </w:r>
      <w:r>
        <w:rPr>
          <w:rFonts w:ascii="Arial" w:eastAsia="Arial" w:hAnsi="Arial"/>
          <w:sz w:val="17"/>
        </w:rPr>
        <w:t xml:space="preserve"> ANSI/AAMI/ISO 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400" w:bottom="184"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15" w:name="page15"/>
            <w:bookmarkEnd w:id="15"/>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64"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3.10</w:t>
      </w:r>
    </w:p>
    <w:p w:rsidR="00000000" w:rsidRDefault="00545572">
      <w:pPr>
        <w:spacing w:line="0" w:lineRule="atLeast"/>
        <w:rPr>
          <w:rFonts w:ascii="Arial" w:eastAsia="Arial" w:hAnsi="Arial"/>
          <w:b/>
        </w:rPr>
      </w:pPr>
      <w:r>
        <w:rPr>
          <w:rFonts w:ascii="Arial" w:eastAsia="Arial" w:hAnsi="Arial"/>
          <w:b/>
        </w:rPr>
        <w:t>devic</w:t>
      </w:r>
      <w:r>
        <w:rPr>
          <w:rFonts w:ascii="Arial" w:eastAsia="Arial" w:hAnsi="Arial"/>
          <w:b/>
        </w:rPr>
        <w:t>e type</w:t>
      </w:r>
    </w:p>
    <w:p w:rsidR="00000000" w:rsidRDefault="00545572">
      <w:pPr>
        <w:spacing w:line="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identification of a manufacturer</w:t>
      </w:r>
      <w:r>
        <w:rPr>
          <w:rFonts w:ascii="Arial" w:eastAsia="Arial" w:hAnsi="Arial"/>
        </w:rPr>
        <w:t>’s specific product</w:t>
      </w:r>
    </w:p>
    <w:p w:rsidR="00000000" w:rsidRDefault="00545572">
      <w:pPr>
        <w:spacing w:line="205" w:lineRule="exact"/>
        <w:rPr>
          <w:rFonts w:ascii="Times New Roman" w:eastAsia="Times New Roman" w:hAnsi="Times New Roman"/>
        </w:rPr>
      </w:pPr>
    </w:p>
    <w:p w:rsidR="00000000" w:rsidRDefault="00545572">
      <w:pPr>
        <w:tabs>
          <w:tab w:val="left" w:pos="940"/>
        </w:tabs>
        <w:spacing w:line="0" w:lineRule="atLeast"/>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The manufacturer's specific product is the make and model.</w:t>
      </w:r>
    </w:p>
    <w:p w:rsidR="00000000" w:rsidRDefault="00545572">
      <w:pPr>
        <w:spacing w:line="237"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3.11</w:t>
      </w:r>
    </w:p>
    <w:p w:rsidR="00000000" w:rsidRDefault="00545572">
      <w:pPr>
        <w:spacing w:line="0" w:lineRule="atLeast"/>
        <w:rPr>
          <w:rFonts w:ascii="Arial" w:eastAsia="Arial" w:hAnsi="Arial"/>
          <w:b/>
        </w:rPr>
      </w:pPr>
      <w:r>
        <w:rPr>
          <w:rFonts w:ascii="Arial" w:eastAsia="Arial" w:hAnsi="Arial"/>
          <w:b/>
        </w:rPr>
        <w:t>file</w:t>
      </w:r>
    </w:p>
    <w:p w:rsidR="00000000" w:rsidRDefault="00545572">
      <w:pPr>
        <w:spacing w:line="22"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named set of records stored or processed as a unit</w:t>
      </w:r>
    </w:p>
    <w:p w:rsidR="00000000" w:rsidRDefault="00545572">
      <w:pPr>
        <w:spacing w:line="20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[ISO/IEC 2382-1:1993, definition 01.08.06]</w:t>
      </w:r>
    </w:p>
    <w:p w:rsidR="00000000" w:rsidRDefault="00545572">
      <w:pPr>
        <w:spacing w:line="218"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3.12</w:t>
      </w:r>
    </w:p>
    <w:p w:rsidR="00000000" w:rsidRDefault="00545572">
      <w:pPr>
        <w:spacing w:line="0" w:lineRule="atLeast"/>
        <w:rPr>
          <w:rFonts w:ascii="Arial" w:eastAsia="Arial" w:hAnsi="Arial"/>
          <w:b/>
        </w:rPr>
      </w:pPr>
      <w:r>
        <w:rPr>
          <w:rFonts w:ascii="Arial" w:eastAsia="Arial" w:hAnsi="Arial"/>
          <w:b/>
        </w:rPr>
        <w:t>foreign key</w:t>
      </w:r>
    </w:p>
    <w:p w:rsidR="00000000" w:rsidRDefault="00545572">
      <w:pPr>
        <w:spacing w:line="12" w:lineRule="exact"/>
        <w:rPr>
          <w:rFonts w:ascii="Times New Roman" w:eastAsia="Times New Roman" w:hAnsi="Times New Roman"/>
        </w:rPr>
      </w:pPr>
    </w:p>
    <w:p w:rsidR="00000000" w:rsidRDefault="00545572">
      <w:pPr>
        <w:spacing w:line="268" w:lineRule="exact"/>
        <w:rPr>
          <w:rFonts w:ascii="Arial" w:eastAsia="Arial" w:hAnsi="Arial"/>
        </w:rPr>
      </w:pPr>
      <w:r>
        <w:rPr>
          <w:rFonts w:ascii="Arial Unicode MS" w:eastAsia="Arial Unicode MS" w:hAnsi="Arial Unicode MS"/>
        </w:rPr>
        <w:t>〈</w:t>
      </w:r>
      <w:r>
        <w:rPr>
          <w:rFonts w:ascii="Arial" w:eastAsia="Arial" w:hAnsi="Arial"/>
        </w:rPr>
        <w:t>rela</w:t>
      </w:r>
      <w:r>
        <w:rPr>
          <w:rFonts w:ascii="Arial" w:eastAsia="Arial" w:hAnsi="Arial"/>
        </w:rPr>
        <w:t>tion</w:t>
      </w:r>
      <w:r>
        <w:rPr>
          <w:rFonts w:ascii="Arial Unicode MS" w:eastAsia="Arial Unicode MS" w:hAnsi="Arial Unicode MS"/>
        </w:rPr>
        <w:t>〉</w:t>
      </w:r>
      <w:r>
        <w:rPr>
          <w:rFonts w:ascii="Arial" w:eastAsia="Arial" w:hAnsi="Arial"/>
        </w:rPr>
        <w:t xml:space="preserve"> one or a group of attributes that corresponds to a primary key in another relation</w:t>
      </w:r>
    </w:p>
    <w:p w:rsidR="00000000" w:rsidRDefault="00545572">
      <w:pPr>
        <w:spacing w:line="165"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[ISO/IEC 2382-17:1999, definition 17.04.15]</w:t>
      </w:r>
    </w:p>
    <w:p w:rsidR="00000000" w:rsidRDefault="00545572">
      <w:pPr>
        <w:spacing w:line="200"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3.13</w:t>
      </w:r>
    </w:p>
    <w:p w:rsidR="00000000" w:rsidRDefault="00545572">
      <w:pPr>
        <w:spacing w:line="0" w:lineRule="atLeast"/>
        <w:rPr>
          <w:rFonts w:ascii="Arial" w:eastAsia="Arial" w:hAnsi="Arial"/>
          <w:b/>
        </w:rPr>
      </w:pPr>
      <w:r>
        <w:rPr>
          <w:rFonts w:ascii="Arial" w:eastAsia="Arial" w:hAnsi="Arial"/>
          <w:b/>
        </w:rPr>
        <w:t>generic device group</w:t>
      </w:r>
    </w:p>
    <w:p w:rsidR="00000000" w:rsidRDefault="00545572">
      <w:pPr>
        <w:spacing w:line="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set of devices having the same or similar intended use, common technology, or both</w:t>
      </w:r>
    </w:p>
    <w:p w:rsidR="00000000" w:rsidRDefault="00545572">
      <w:pPr>
        <w:spacing w:line="180"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3.14</w:t>
      </w:r>
    </w:p>
    <w:p w:rsidR="00000000" w:rsidRDefault="00545572">
      <w:pPr>
        <w:spacing w:line="0" w:lineRule="atLeast"/>
        <w:rPr>
          <w:rFonts w:ascii="Arial" w:eastAsia="Arial" w:hAnsi="Arial"/>
          <w:b/>
        </w:rPr>
      </w:pPr>
      <w:r>
        <w:rPr>
          <w:rFonts w:ascii="Arial" w:eastAsia="Arial" w:hAnsi="Arial"/>
          <w:b/>
        </w:rPr>
        <w:t>Globa</w:t>
      </w:r>
      <w:r>
        <w:rPr>
          <w:rFonts w:ascii="Arial" w:eastAsia="Arial" w:hAnsi="Arial"/>
          <w:b/>
        </w:rPr>
        <w:t>l Medical Device Nomenclature</w:t>
      </w:r>
    </w:p>
    <w:p w:rsidR="00000000" w:rsidRDefault="00545572">
      <w:pPr>
        <w:spacing w:line="0" w:lineRule="atLeast"/>
        <w:rPr>
          <w:rFonts w:ascii="Arial" w:eastAsia="Arial" w:hAnsi="Arial"/>
          <w:b/>
        </w:rPr>
      </w:pPr>
      <w:r>
        <w:rPr>
          <w:rFonts w:ascii="Arial" w:eastAsia="Arial" w:hAnsi="Arial"/>
          <w:b/>
        </w:rPr>
        <w:t>GMDN</w:t>
      </w:r>
    </w:p>
    <w:p w:rsidR="00000000" w:rsidRDefault="00545572">
      <w:pPr>
        <w:spacing w:line="20" w:lineRule="exact"/>
        <w:rPr>
          <w:rFonts w:ascii="Times New Roman" w:eastAsia="Times New Roman" w:hAnsi="Times New Roman"/>
        </w:rPr>
      </w:pPr>
    </w:p>
    <w:p w:rsidR="00000000" w:rsidRDefault="00545572">
      <w:pPr>
        <w:spacing w:line="256" w:lineRule="auto"/>
        <w:ind w:right="40"/>
        <w:jc w:val="both"/>
        <w:rPr>
          <w:rFonts w:ascii="Arial" w:eastAsia="Arial" w:hAnsi="Arial"/>
        </w:rPr>
      </w:pPr>
      <w:r>
        <w:rPr>
          <w:rFonts w:ascii="Arial" w:eastAsia="Arial" w:hAnsi="Arial"/>
        </w:rPr>
        <w:t>nomenclature based on the structure of this International Standard, which provides information in the form of a code to indicate the generic descriptor within which a device type can be identified</w:t>
      </w:r>
    </w:p>
    <w:p w:rsidR="00000000" w:rsidRDefault="00545572">
      <w:pPr>
        <w:spacing w:line="155" w:lineRule="exact"/>
        <w:rPr>
          <w:rFonts w:ascii="Times New Roman" w:eastAsia="Times New Roman" w:hAnsi="Times New Roman"/>
        </w:rPr>
      </w:pPr>
    </w:p>
    <w:p w:rsidR="00000000" w:rsidRDefault="00545572">
      <w:pPr>
        <w:spacing w:line="255" w:lineRule="auto"/>
        <w:ind w:right="40"/>
        <w:jc w:val="both"/>
        <w:rPr>
          <w:rFonts w:ascii="Arial" w:eastAsia="Arial" w:hAnsi="Arial"/>
          <w:sz w:val="18"/>
        </w:rPr>
      </w:pPr>
      <w:r>
        <w:rPr>
          <w:rFonts w:ascii="Arial" w:eastAsia="Arial" w:hAnsi="Arial"/>
          <w:sz w:val="18"/>
        </w:rPr>
        <w:t>NOTE By reference to t</w:t>
      </w:r>
      <w:r>
        <w:rPr>
          <w:rFonts w:ascii="Arial" w:eastAsia="Arial" w:hAnsi="Arial"/>
          <w:sz w:val="18"/>
        </w:rPr>
        <w:t>his globally accepted, generic medical device nomenclature, other particular devices which have substantially similar generic features but which come from another source can be identified, for reasons of data exchange between competent authorities and othe</w:t>
      </w:r>
      <w:r>
        <w:rPr>
          <w:rFonts w:ascii="Arial" w:eastAsia="Arial" w:hAnsi="Arial"/>
          <w:sz w:val="18"/>
        </w:rPr>
        <w:t>rs, for the exchange of post-market vigilance information and for inventory purposes.</w:t>
      </w:r>
    </w:p>
    <w:p w:rsidR="00000000" w:rsidRDefault="00545572">
      <w:pPr>
        <w:spacing w:line="154"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3.15</w:t>
      </w:r>
    </w:p>
    <w:p w:rsidR="00000000" w:rsidRDefault="00545572">
      <w:pPr>
        <w:spacing w:line="0" w:lineRule="atLeast"/>
        <w:rPr>
          <w:rFonts w:ascii="Arial" w:eastAsia="Arial" w:hAnsi="Arial"/>
          <w:b/>
        </w:rPr>
      </w:pPr>
      <w:r>
        <w:rPr>
          <w:rFonts w:ascii="Arial" w:eastAsia="Arial" w:hAnsi="Arial"/>
          <w:b/>
        </w:rPr>
        <w:t>GMDN agency</w:t>
      </w:r>
    </w:p>
    <w:p w:rsidR="00000000" w:rsidRDefault="00545572">
      <w:pPr>
        <w:spacing w:line="20" w:lineRule="exact"/>
        <w:rPr>
          <w:rFonts w:ascii="Times New Roman" w:eastAsia="Times New Roman" w:hAnsi="Times New Roman"/>
        </w:rPr>
      </w:pPr>
    </w:p>
    <w:p w:rsidR="00000000" w:rsidRDefault="00545572">
      <w:pPr>
        <w:spacing w:line="247" w:lineRule="auto"/>
        <w:ind w:right="40"/>
        <w:jc w:val="both"/>
        <w:rPr>
          <w:rFonts w:ascii="Arial" w:eastAsia="Arial" w:hAnsi="Arial"/>
        </w:rPr>
      </w:pPr>
      <w:r>
        <w:rPr>
          <w:rFonts w:ascii="Arial" w:eastAsia="Arial" w:hAnsi="Arial"/>
        </w:rPr>
        <w:t>organization representing the interests of regulatory agencies, manufacturers and healthcare providers to ensure the continued relevance and effectiven</w:t>
      </w:r>
      <w:r>
        <w:rPr>
          <w:rFonts w:ascii="Arial" w:eastAsia="Arial" w:hAnsi="Arial"/>
        </w:rPr>
        <w:t>ess of the GMDN, and is responsible for the development, control and distribution of the GMDN</w:t>
      </w:r>
    </w:p>
    <w:p w:rsidR="00000000" w:rsidRDefault="00545572">
      <w:pPr>
        <w:spacing w:line="160"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3.16</w:t>
      </w:r>
    </w:p>
    <w:p w:rsidR="00000000" w:rsidRDefault="00545572">
      <w:pPr>
        <w:spacing w:line="0" w:lineRule="atLeast"/>
        <w:rPr>
          <w:rFonts w:ascii="Arial" w:eastAsia="Arial" w:hAnsi="Arial"/>
          <w:b/>
        </w:rPr>
      </w:pPr>
      <w:r>
        <w:rPr>
          <w:rFonts w:ascii="Arial" w:eastAsia="Arial" w:hAnsi="Arial"/>
          <w:b/>
        </w:rPr>
        <w:t>identifier</w:t>
      </w:r>
    </w:p>
    <w:p w:rsidR="00000000" w:rsidRDefault="00545572">
      <w:pPr>
        <w:spacing w:line="16" w:lineRule="exact"/>
        <w:rPr>
          <w:rFonts w:ascii="Times New Roman" w:eastAsia="Times New Roman" w:hAnsi="Times New Roman"/>
        </w:rPr>
      </w:pPr>
    </w:p>
    <w:p w:rsidR="00000000" w:rsidRDefault="00545572">
      <w:pPr>
        <w:spacing w:line="247" w:lineRule="exact"/>
        <w:ind w:right="40"/>
        <w:rPr>
          <w:rFonts w:ascii="Arial" w:eastAsia="Arial" w:hAnsi="Arial"/>
        </w:rPr>
      </w:pPr>
      <w:r>
        <w:rPr>
          <w:rFonts w:ascii="Arial Unicode MS" w:eastAsia="Arial Unicode MS" w:hAnsi="Arial Unicode MS"/>
        </w:rPr>
        <w:t>〈</w:t>
      </w:r>
      <w:r>
        <w:rPr>
          <w:rFonts w:ascii="Arial" w:eastAsia="Arial" w:hAnsi="Arial"/>
        </w:rPr>
        <w:t>organization of data</w:t>
      </w:r>
      <w:r>
        <w:rPr>
          <w:rFonts w:ascii="Arial Unicode MS" w:eastAsia="Arial Unicode MS" w:hAnsi="Arial Unicode MS"/>
        </w:rPr>
        <w:t>〉</w:t>
      </w:r>
      <w:r>
        <w:rPr>
          <w:rFonts w:ascii="Arial" w:eastAsia="Arial" w:hAnsi="Arial"/>
        </w:rPr>
        <w:t xml:space="preserve"> one or more characters used to identify or name a data element and possibly to indicate certain properties of that data e</w:t>
      </w:r>
      <w:r>
        <w:rPr>
          <w:rFonts w:ascii="Arial" w:eastAsia="Arial" w:hAnsi="Arial"/>
        </w:rPr>
        <w:t>lement</w:t>
      </w:r>
    </w:p>
    <w:p w:rsidR="00000000" w:rsidRDefault="00545572">
      <w:pPr>
        <w:spacing w:line="165"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[ISO/IEC 2382-4:1999, definition 04.09.02]</w:t>
      </w:r>
    </w:p>
    <w:p w:rsidR="00000000" w:rsidRDefault="00545572">
      <w:pPr>
        <w:spacing w:line="200"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3.17</w:t>
      </w:r>
    </w:p>
    <w:p w:rsidR="00000000" w:rsidRDefault="00545572">
      <w:pPr>
        <w:spacing w:line="0" w:lineRule="atLeast"/>
        <w:rPr>
          <w:rFonts w:ascii="Arial" w:eastAsia="Arial" w:hAnsi="Arial"/>
          <w:b/>
        </w:rPr>
      </w:pPr>
      <w:r>
        <w:rPr>
          <w:rFonts w:ascii="Arial" w:eastAsia="Arial" w:hAnsi="Arial"/>
          <w:b/>
        </w:rPr>
        <w:t>multiple-linked synonym</w:t>
      </w:r>
    </w:p>
    <w:p w:rsidR="00000000" w:rsidRDefault="00545572">
      <w:pPr>
        <w:spacing w:line="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alternative name(s) for a synonym term linked to more than one preferred or template term</w:t>
      </w:r>
    </w:p>
    <w:p w:rsidR="00000000" w:rsidRDefault="00545572">
      <w:pPr>
        <w:spacing w:line="18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[GMDN Agency]</w:t>
      </w:r>
    </w:p>
    <w:p w:rsidR="00000000" w:rsidRDefault="00545572">
      <w:pPr>
        <w:spacing w:line="200"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3.18</w:t>
      </w:r>
    </w:p>
    <w:p w:rsidR="00000000" w:rsidRDefault="00545572">
      <w:pPr>
        <w:spacing w:line="0" w:lineRule="atLeast"/>
        <w:rPr>
          <w:rFonts w:ascii="Arial" w:eastAsia="Arial" w:hAnsi="Arial"/>
          <w:b/>
        </w:rPr>
      </w:pPr>
      <w:r>
        <w:rPr>
          <w:rFonts w:ascii="Arial" w:eastAsia="Arial" w:hAnsi="Arial"/>
          <w:b/>
        </w:rPr>
        <w:t>name</w:t>
      </w:r>
    </w:p>
    <w:p w:rsidR="00000000" w:rsidRDefault="00545572">
      <w:pPr>
        <w:spacing w:line="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verbal designation of an individual concept</w:t>
      </w:r>
    </w:p>
    <w:p w:rsidR="00000000" w:rsidRDefault="00545572">
      <w:pPr>
        <w:spacing w:line="204" w:lineRule="exact"/>
        <w:rPr>
          <w:rFonts w:ascii="Times New Roman" w:eastAsia="Times New Roman" w:hAnsi="Times New Roman"/>
        </w:rPr>
      </w:pPr>
    </w:p>
    <w:p w:rsidR="00000000" w:rsidRDefault="00545572">
      <w:pPr>
        <w:tabs>
          <w:tab w:val="left" w:pos="940"/>
        </w:tabs>
        <w:spacing w:line="0" w:lineRule="atLeast"/>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Adapted</w:t>
      </w:r>
      <w:r>
        <w:rPr>
          <w:rFonts w:ascii="Arial" w:eastAsia="Arial" w:hAnsi="Arial"/>
          <w:sz w:val="18"/>
        </w:rPr>
        <w:t xml:space="preserve"> from ISO 1087-1:2000, definition 3.4.2.</w:t>
      </w:r>
    </w:p>
    <w:p w:rsidR="00000000" w:rsidRDefault="00545572">
      <w:pPr>
        <w:tabs>
          <w:tab w:val="left" w:pos="940"/>
        </w:tabs>
        <w:spacing w:line="0" w:lineRule="atLeast"/>
        <w:rPr>
          <w:rFonts w:ascii="Arial" w:eastAsia="Arial" w:hAnsi="Arial"/>
          <w:sz w:val="18"/>
        </w:rPr>
        <w:sectPr w:rsidR="00000000">
          <w:pgSz w:w="12240" w:h="15840"/>
          <w:pgMar w:top="400" w:right="1400" w:bottom="173"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341" w:lineRule="exact"/>
        <w:rPr>
          <w:rFonts w:ascii="Times New Roman" w:eastAsia="Times New Roman" w:hAnsi="Times New Roman"/>
        </w:rPr>
      </w:pPr>
    </w:p>
    <w:p w:rsidR="00000000" w:rsidRDefault="00545572">
      <w:pPr>
        <w:tabs>
          <w:tab w:val="left" w:pos="1070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ANSI/AAMI/ISO 15225:2010</w:t>
      </w:r>
      <w:r>
        <w:rPr>
          <w:rFonts w:ascii="Times New Roman" w:eastAsia="Times New Roman" w:hAnsi="Times New Roman"/>
        </w:rPr>
        <w:tab/>
      </w:r>
      <w:r>
        <w:rPr>
          <w:rFonts w:ascii="Arial" w:eastAsia="Arial" w:hAnsi="Arial"/>
          <w:sz w:val="17"/>
        </w:rPr>
        <w:t>3</w:t>
      </w:r>
    </w:p>
    <w:p w:rsidR="00000000" w:rsidRDefault="00545572">
      <w:pPr>
        <w:tabs>
          <w:tab w:val="left" w:pos="10701"/>
        </w:tabs>
        <w:spacing w:line="0" w:lineRule="atLeast"/>
        <w:ind w:left="1422"/>
        <w:rPr>
          <w:rFonts w:ascii="Arial" w:eastAsia="Arial" w:hAnsi="Arial"/>
          <w:sz w:val="17"/>
        </w:rPr>
        <w:sectPr w:rsidR="00000000">
          <w:type w:val="continuous"/>
          <w:pgSz w:w="12240" w:h="15840"/>
          <w:pgMar w:top="400" w:right="1400" w:bottom="173"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16" w:name="page16"/>
            <w:bookmarkEnd w:id="16"/>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64"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3.19</w:t>
      </w:r>
    </w:p>
    <w:p w:rsidR="00000000" w:rsidRDefault="00545572">
      <w:pPr>
        <w:spacing w:line="0" w:lineRule="atLeast"/>
        <w:rPr>
          <w:rFonts w:ascii="Arial" w:eastAsia="Arial" w:hAnsi="Arial"/>
          <w:b/>
        </w:rPr>
      </w:pPr>
      <w:r>
        <w:rPr>
          <w:rFonts w:ascii="Arial" w:eastAsia="Arial" w:hAnsi="Arial"/>
          <w:b/>
        </w:rPr>
        <w:t>nomenclature</w:t>
      </w:r>
    </w:p>
    <w:p w:rsidR="00000000" w:rsidRDefault="00545572">
      <w:pPr>
        <w:spacing w:line="19" w:lineRule="exact"/>
        <w:rPr>
          <w:rFonts w:ascii="Times New Roman" w:eastAsia="Times New Roman" w:hAnsi="Times New Roman"/>
        </w:rPr>
      </w:pPr>
    </w:p>
    <w:p w:rsidR="00000000" w:rsidRDefault="00545572">
      <w:pPr>
        <w:spacing w:line="438" w:lineRule="auto"/>
        <w:ind w:right="2360"/>
        <w:rPr>
          <w:rFonts w:ascii="Arial" w:eastAsia="Arial" w:hAnsi="Arial"/>
        </w:rPr>
      </w:pPr>
      <w:r>
        <w:rPr>
          <w:rFonts w:ascii="Arial" w:eastAsia="Arial" w:hAnsi="Arial"/>
        </w:rPr>
        <w:t>termin</w:t>
      </w:r>
      <w:r>
        <w:rPr>
          <w:rFonts w:ascii="Arial" w:eastAsia="Arial" w:hAnsi="Arial"/>
        </w:rPr>
        <w:t>ology structured systematically according to pre-established naming rules [ISO 1087-1:2000, definition 3.5.3]</w:t>
      </w:r>
    </w:p>
    <w:p w:rsidR="00000000" w:rsidRDefault="00545572">
      <w:pPr>
        <w:spacing w:line="1"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3.20</w:t>
      </w:r>
    </w:p>
    <w:p w:rsidR="00000000" w:rsidRDefault="00545572">
      <w:pPr>
        <w:spacing w:line="0" w:lineRule="atLeast"/>
        <w:rPr>
          <w:rFonts w:ascii="Arial" w:eastAsia="Arial" w:hAnsi="Arial"/>
          <w:b/>
        </w:rPr>
      </w:pPr>
      <w:r>
        <w:rPr>
          <w:rFonts w:ascii="Arial" w:eastAsia="Arial" w:hAnsi="Arial"/>
          <w:b/>
        </w:rPr>
        <w:t>preferred term</w:t>
      </w:r>
    </w:p>
    <w:p w:rsidR="00000000" w:rsidRDefault="00545572">
      <w:pPr>
        <w:spacing w:line="19" w:lineRule="exact"/>
        <w:rPr>
          <w:rFonts w:ascii="Times New Roman" w:eastAsia="Times New Roman" w:hAnsi="Times New Roman"/>
        </w:rPr>
      </w:pPr>
    </w:p>
    <w:p w:rsidR="00000000" w:rsidRDefault="00545572">
      <w:pPr>
        <w:spacing w:line="256" w:lineRule="auto"/>
        <w:ind w:right="40"/>
        <w:jc w:val="both"/>
        <w:rPr>
          <w:rFonts w:ascii="Arial" w:eastAsia="Arial" w:hAnsi="Arial"/>
        </w:rPr>
      </w:pPr>
      <w:r>
        <w:rPr>
          <w:rFonts w:ascii="Arial" w:eastAsia="Arial" w:hAnsi="Arial"/>
        </w:rPr>
        <w:t>name established to describe a device, or devices, having the same or similar intended use or commonality of technology</w:t>
      </w:r>
    </w:p>
    <w:p w:rsidR="00000000" w:rsidRDefault="00545572">
      <w:pPr>
        <w:spacing w:line="190"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3.2</w:t>
      </w:r>
      <w:r>
        <w:rPr>
          <w:rFonts w:ascii="Arial" w:eastAsia="Arial" w:hAnsi="Arial"/>
          <w:b/>
        </w:rPr>
        <w:t>1</w:t>
      </w:r>
    </w:p>
    <w:p w:rsidR="00000000" w:rsidRDefault="00545572">
      <w:pPr>
        <w:spacing w:line="0" w:lineRule="atLeast"/>
        <w:rPr>
          <w:rFonts w:ascii="Arial" w:eastAsia="Arial" w:hAnsi="Arial"/>
          <w:b/>
        </w:rPr>
      </w:pPr>
      <w:r>
        <w:rPr>
          <w:rFonts w:ascii="Arial" w:eastAsia="Arial" w:hAnsi="Arial"/>
          <w:b/>
        </w:rPr>
        <w:t>primary key</w:t>
      </w:r>
    </w:p>
    <w:p w:rsidR="00000000" w:rsidRDefault="00545572">
      <w:pPr>
        <w:spacing w:line="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a key that identifies one record</w:t>
      </w:r>
    </w:p>
    <w:p w:rsidR="00000000" w:rsidRDefault="00545572">
      <w:pPr>
        <w:spacing w:line="2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[ISO/IEC 2382-17:1999, definition 17.03.11]</w:t>
      </w:r>
    </w:p>
    <w:p w:rsidR="00000000" w:rsidRDefault="00545572">
      <w:pPr>
        <w:spacing w:line="239"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3.22</w:t>
      </w:r>
    </w:p>
    <w:p w:rsidR="00000000" w:rsidRDefault="00545572">
      <w:pPr>
        <w:spacing w:line="0" w:lineRule="atLeast"/>
        <w:rPr>
          <w:rFonts w:ascii="Arial" w:eastAsia="Arial" w:hAnsi="Arial"/>
          <w:b/>
        </w:rPr>
      </w:pPr>
      <w:r>
        <w:rPr>
          <w:rFonts w:ascii="Arial" w:eastAsia="Arial" w:hAnsi="Arial"/>
          <w:b/>
        </w:rPr>
        <w:t>product specifier</w:t>
      </w:r>
    </w:p>
    <w:p w:rsidR="00000000" w:rsidRDefault="00545572">
      <w:pPr>
        <w:spacing w:line="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marker to indicate which terms can and cannot be used for product identification</w:t>
      </w:r>
    </w:p>
    <w:p w:rsidR="00000000" w:rsidRDefault="00545572">
      <w:pPr>
        <w:spacing w:line="21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[GMDN Agency]</w:t>
      </w:r>
    </w:p>
    <w:p w:rsidR="00000000" w:rsidRDefault="00545572">
      <w:pPr>
        <w:spacing w:line="241"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3.23</w:t>
      </w:r>
    </w:p>
    <w:p w:rsidR="00000000" w:rsidRDefault="00545572">
      <w:pPr>
        <w:spacing w:line="0" w:lineRule="atLeast"/>
        <w:rPr>
          <w:rFonts w:ascii="Arial" w:eastAsia="Arial" w:hAnsi="Arial"/>
          <w:b/>
        </w:rPr>
      </w:pPr>
      <w:r>
        <w:rPr>
          <w:rFonts w:ascii="Arial" w:eastAsia="Arial" w:hAnsi="Arial"/>
          <w:b/>
        </w:rPr>
        <w:t>relational structure</w:t>
      </w:r>
    </w:p>
    <w:p w:rsidR="00000000" w:rsidRDefault="00545572">
      <w:pPr>
        <w:spacing w:line="1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data structure</w:t>
      </w:r>
      <w:r>
        <w:rPr>
          <w:rFonts w:ascii="Arial" w:eastAsia="Arial" w:hAnsi="Arial"/>
        </w:rPr>
        <w:t xml:space="preserve"> in which the data are arranged as relations</w:t>
      </w:r>
    </w:p>
    <w:p w:rsidR="00000000" w:rsidRDefault="00545572">
      <w:pPr>
        <w:spacing w:line="2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[ISO/IEC 2382-17:1999, definition 17.04.03]</w:t>
      </w:r>
    </w:p>
    <w:p w:rsidR="00000000" w:rsidRDefault="00545572">
      <w:pPr>
        <w:spacing w:line="240"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3.24</w:t>
      </w:r>
    </w:p>
    <w:p w:rsidR="00000000" w:rsidRDefault="00545572">
      <w:pPr>
        <w:spacing w:line="0" w:lineRule="atLeast"/>
        <w:rPr>
          <w:rFonts w:ascii="Arial" w:eastAsia="Arial" w:hAnsi="Arial"/>
          <w:b/>
        </w:rPr>
      </w:pPr>
      <w:r>
        <w:rPr>
          <w:rFonts w:ascii="Arial" w:eastAsia="Arial" w:hAnsi="Arial"/>
          <w:b/>
        </w:rPr>
        <w:t>secondary key</w:t>
      </w:r>
    </w:p>
    <w:p w:rsidR="00000000" w:rsidRDefault="00545572">
      <w:pPr>
        <w:spacing w:line="20" w:lineRule="exact"/>
        <w:rPr>
          <w:rFonts w:ascii="Times New Roman" w:eastAsia="Times New Roman" w:hAnsi="Times New Roman"/>
        </w:rPr>
      </w:pPr>
    </w:p>
    <w:p w:rsidR="00000000" w:rsidRDefault="00545572">
      <w:pPr>
        <w:spacing w:line="256" w:lineRule="auto"/>
        <w:ind w:right="40"/>
        <w:jc w:val="both"/>
        <w:rPr>
          <w:rFonts w:ascii="Arial" w:eastAsia="Arial" w:hAnsi="Arial"/>
        </w:rPr>
      </w:pPr>
      <w:r>
        <w:rPr>
          <w:rFonts w:ascii="Arial" w:eastAsia="Arial" w:hAnsi="Arial"/>
        </w:rPr>
        <w:t>a key that is not a primary key, but for which an index is maintained and that may denote more than one record</w:t>
      </w:r>
    </w:p>
    <w:p w:rsidR="00000000" w:rsidRDefault="00545572">
      <w:pPr>
        <w:spacing w:line="18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[ISO/IEC 2382-17:1999, definition</w:t>
      </w:r>
      <w:r>
        <w:rPr>
          <w:rFonts w:ascii="Arial" w:eastAsia="Arial" w:hAnsi="Arial"/>
        </w:rPr>
        <w:t xml:space="preserve"> 17.03.12]</w:t>
      </w:r>
    </w:p>
    <w:p w:rsidR="00000000" w:rsidRDefault="00545572">
      <w:pPr>
        <w:spacing w:line="241"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3.25</w:t>
      </w:r>
    </w:p>
    <w:p w:rsidR="00000000" w:rsidRDefault="00545572">
      <w:pPr>
        <w:spacing w:line="0" w:lineRule="atLeast"/>
        <w:rPr>
          <w:rFonts w:ascii="Arial" w:eastAsia="Arial" w:hAnsi="Arial"/>
          <w:b/>
        </w:rPr>
      </w:pPr>
      <w:r>
        <w:rPr>
          <w:rFonts w:ascii="Arial" w:eastAsia="Arial" w:hAnsi="Arial"/>
          <w:b/>
        </w:rPr>
        <w:t>synonym</w:t>
      </w:r>
    </w:p>
    <w:p w:rsidR="00000000" w:rsidRDefault="00545572">
      <w:pPr>
        <w:spacing w:line="1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alternative name for a preferred or template term</w:t>
      </w:r>
    </w:p>
    <w:p w:rsidR="00000000" w:rsidRDefault="00545572">
      <w:pPr>
        <w:spacing w:line="221"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3.26</w:t>
      </w:r>
    </w:p>
    <w:p w:rsidR="00000000" w:rsidRDefault="00545572">
      <w:pPr>
        <w:spacing w:line="0" w:lineRule="atLeast"/>
        <w:rPr>
          <w:rFonts w:ascii="Arial" w:eastAsia="Arial" w:hAnsi="Arial"/>
          <w:b/>
        </w:rPr>
      </w:pPr>
      <w:r>
        <w:rPr>
          <w:rFonts w:ascii="Arial" w:eastAsia="Arial" w:hAnsi="Arial"/>
          <w:b/>
        </w:rPr>
        <w:t>template specifier</w:t>
      </w:r>
    </w:p>
    <w:p w:rsidR="00000000" w:rsidRDefault="00545572">
      <w:pPr>
        <w:spacing w:line="19" w:lineRule="exact"/>
        <w:rPr>
          <w:rFonts w:ascii="Times New Roman" w:eastAsia="Times New Roman" w:hAnsi="Times New Roman"/>
        </w:rPr>
      </w:pPr>
    </w:p>
    <w:p w:rsidR="00000000" w:rsidRDefault="00545572">
      <w:pPr>
        <w:spacing w:line="248" w:lineRule="auto"/>
        <w:ind w:right="40"/>
        <w:jc w:val="both"/>
        <w:rPr>
          <w:rFonts w:ascii="Arial" w:eastAsia="Arial" w:hAnsi="Arial"/>
        </w:rPr>
      </w:pPr>
      <w:r>
        <w:rPr>
          <w:rFonts w:ascii="Arial" w:eastAsia="Arial" w:hAnsi="Arial"/>
        </w:rPr>
        <w:t xml:space="preserve">data field which is set to indicate that the term is a template term and, at the same time, which specifies that the first characters from the term field </w:t>
      </w:r>
      <w:r>
        <w:rPr>
          <w:rFonts w:ascii="Arial" w:eastAsia="Arial" w:hAnsi="Arial"/>
        </w:rPr>
        <w:t>are used to look up the preferred terms that start with the same characters</w:t>
      </w:r>
    </w:p>
    <w:p w:rsidR="00000000" w:rsidRDefault="00545572">
      <w:pPr>
        <w:spacing w:line="197"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3.27</w:t>
      </w:r>
    </w:p>
    <w:p w:rsidR="00000000" w:rsidRDefault="00545572">
      <w:pPr>
        <w:spacing w:line="0" w:lineRule="atLeast"/>
        <w:rPr>
          <w:rFonts w:ascii="Arial" w:eastAsia="Arial" w:hAnsi="Arial"/>
          <w:b/>
        </w:rPr>
      </w:pPr>
      <w:r>
        <w:rPr>
          <w:rFonts w:ascii="Arial" w:eastAsia="Arial" w:hAnsi="Arial"/>
          <w:b/>
        </w:rPr>
        <w:t>template term</w:t>
      </w:r>
    </w:p>
    <w:p w:rsidR="00000000" w:rsidRDefault="00545572">
      <w:pPr>
        <w:spacing w:line="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term used to create a simple hierarchy for preferred terms</w:t>
      </w:r>
    </w:p>
    <w:p w:rsidR="00000000" w:rsidRDefault="00545572">
      <w:pPr>
        <w:spacing w:line="219"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3.28</w:t>
      </w:r>
    </w:p>
    <w:p w:rsidR="00000000" w:rsidRDefault="00545572">
      <w:pPr>
        <w:spacing w:line="0" w:lineRule="atLeast"/>
        <w:rPr>
          <w:rFonts w:ascii="Arial" w:eastAsia="Arial" w:hAnsi="Arial"/>
          <w:b/>
        </w:rPr>
      </w:pPr>
      <w:r>
        <w:rPr>
          <w:rFonts w:ascii="Arial" w:eastAsia="Arial" w:hAnsi="Arial"/>
          <w:b/>
        </w:rPr>
        <w:t>term</w:t>
      </w:r>
    </w:p>
    <w:p w:rsidR="00000000" w:rsidRDefault="00545572">
      <w:pPr>
        <w:spacing w:line="2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verbal designation of a general concept in a specific subject field</w:t>
      </w:r>
    </w:p>
    <w:p w:rsidR="00000000" w:rsidRDefault="00545572">
      <w:pPr>
        <w:spacing w:line="224" w:lineRule="exact"/>
        <w:rPr>
          <w:rFonts w:ascii="Times New Roman" w:eastAsia="Times New Roman" w:hAnsi="Times New Roman"/>
        </w:rPr>
      </w:pPr>
    </w:p>
    <w:p w:rsidR="00000000" w:rsidRDefault="00545572">
      <w:pPr>
        <w:tabs>
          <w:tab w:val="left" w:pos="940"/>
        </w:tabs>
        <w:spacing w:line="0" w:lineRule="atLeast"/>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Adapted from I</w:t>
      </w:r>
      <w:r>
        <w:rPr>
          <w:rFonts w:ascii="Arial" w:eastAsia="Arial" w:hAnsi="Arial"/>
          <w:sz w:val="18"/>
        </w:rPr>
        <w:t>SO 1087-1:2000, definition 3.4.3.</w:t>
      </w:r>
    </w:p>
    <w:p w:rsidR="00000000" w:rsidRDefault="00545572">
      <w:pPr>
        <w:tabs>
          <w:tab w:val="left" w:pos="940"/>
        </w:tabs>
        <w:spacing w:line="0" w:lineRule="atLeast"/>
        <w:rPr>
          <w:rFonts w:ascii="Arial" w:eastAsia="Arial" w:hAnsi="Arial"/>
          <w:sz w:val="18"/>
        </w:rPr>
        <w:sectPr w:rsidR="00000000">
          <w:pgSz w:w="12240" w:h="15840"/>
          <w:pgMar w:top="400" w:right="1400" w:bottom="184"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330"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4</w:t>
      </w:r>
      <w:r>
        <w:rPr>
          <w:rFonts w:ascii="Times New Roman" w:eastAsia="Times New Roman" w:hAnsi="Times New Roman"/>
        </w:rPr>
        <w:tab/>
      </w:r>
      <w:r>
        <w:rPr>
          <w:rFonts w:ascii="Arial" w:eastAsia="Arial" w:hAnsi="Arial"/>
          <w:sz w:val="17"/>
        </w:rPr>
        <w:t xml:space="preserve">© 2010 Association for the Advancement of Medical Instrumentation </w:t>
      </w:r>
      <w:r>
        <w:rPr>
          <w:rFonts w:ascii="Arial" w:eastAsia="Arial" w:hAnsi="Arial"/>
          <w:sz w:val="17"/>
        </w:rPr>
        <w:t>■</w:t>
      </w:r>
      <w:r>
        <w:rPr>
          <w:rFonts w:ascii="Arial" w:eastAsia="Arial" w:hAnsi="Arial"/>
          <w:sz w:val="17"/>
        </w:rPr>
        <w:t xml:space="preserve"> ANSI/AAMI/ISO 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400" w:bottom="184"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17" w:name="page17"/>
            <w:bookmarkEnd w:id="17"/>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54" w:lineRule="exact"/>
        <w:rPr>
          <w:rFonts w:ascii="Times New Roman" w:eastAsia="Times New Roman" w:hAnsi="Times New Roman"/>
        </w:rPr>
      </w:pPr>
    </w:p>
    <w:p w:rsidR="00000000" w:rsidRDefault="00545572">
      <w:pPr>
        <w:tabs>
          <w:tab w:val="left" w:pos="380"/>
        </w:tabs>
        <w:spacing w:line="0" w:lineRule="atLeast"/>
        <w:rPr>
          <w:rFonts w:ascii="Arial" w:eastAsia="Arial" w:hAnsi="Arial"/>
          <w:b/>
          <w:sz w:val="24"/>
        </w:rPr>
      </w:pPr>
      <w:r>
        <w:rPr>
          <w:rFonts w:ascii="Arial" w:eastAsia="Arial" w:hAnsi="Arial"/>
          <w:b/>
          <w:sz w:val="24"/>
        </w:rPr>
        <w:t>4</w:t>
      </w:r>
      <w:r>
        <w:rPr>
          <w:rFonts w:ascii="Arial" w:eastAsia="Arial" w:hAnsi="Arial"/>
          <w:b/>
          <w:sz w:val="24"/>
        </w:rPr>
        <w:tab/>
      </w:r>
      <w:r>
        <w:rPr>
          <w:rFonts w:ascii="Arial" w:eastAsia="Arial" w:hAnsi="Arial"/>
          <w:b/>
          <w:sz w:val="24"/>
        </w:rPr>
        <w:t>Principle of structure</w:t>
      </w:r>
    </w:p>
    <w:p w:rsidR="00000000" w:rsidRDefault="00545572">
      <w:pPr>
        <w:spacing w:line="299" w:lineRule="exact"/>
        <w:rPr>
          <w:rFonts w:ascii="Times New Roman" w:eastAsia="Times New Roman" w:hAnsi="Times New Roman"/>
        </w:rPr>
      </w:pPr>
    </w:p>
    <w:p w:rsidR="00000000" w:rsidRDefault="00545572">
      <w:pPr>
        <w:tabs>
          <w:tab w:val="left" w:pos="520"/>
        </w:tabs>
        <w:spacing w:line="0" w:lineRule="atLeast"/>
        <w:rPr>
          <w:rFonts w:ascii="Arial" w:eastAsia="Arial" w:hAnsi="Arial"/>
          <w:b/>
          <w:sz w:val="22"/>
        </w:rPr>
      </w:pPr>
      <w:r>
        <w:rPr>
          <w:rFonts w:ascii="Arial" w:eastAsia="Arial" w:hAnsi="Arial"/>
          <w:b/>
          <w:sz w:val="22"/>
        </w:rPr>
        <w:t>4.1</w:t>
      </w:r>
      <w:r>
        <w:rPr>
          <w:rFonts w:ascii="Arial" w:eastAsia="Arial" w:hAnsi="Arial"/>
          <w:b/>
          <w:sz w:val="22"/>
        </w:rPr>
        <w:tab/>
      </w:r>
      <w:r>
        <w:rPr>
          <w:rFonts w:ascii="Arial" w:eastAsia="Arial" w:hAnsi="Arial"/>
          <w:b/>
          <w:sz w:val="22"/>
        </w:rPr>
        <w:t>Ge</w:t>
      </w:r>
      <w:r>
        <w:rPr>
          <w:rFonts w:ascii="Arial" w:eastAsia="Arial" w:hAnsi="Arial"/>
          <w:b/>
          <w:sz w:val="22"/>
        </w:rPr>
        <w:t>neral</w:t>
      </w:r>
    </w:p>
    <w:p w:rsidR="00000000" w:rsidRDefault="00545572">
      <w:pPr>
        <w:spacing w:line="241" w:lineRule="exact"/>
        <w:rPr>
          <w:rFonts w:ascii="Times New Roman" w:eastAsia="Times New Roman" w:hAnsi="Times New Roman"/>
        </w:rPr>
      </w:pPr>
    </w:p>
    <w:p w:rsidR="00000000" w:rsidRDefault="00545572">
      <w:pPr>
        <w:spacing w:line="258" w:lineRule="auto"/>
        <w:ind w:right="40"/>
        <w:jc w:val="both"/>
        <w:rPr>
          <w:rFonts w:ascii="Arial" w:eastAsia="Arial" w:hAnsi="Arial"/>
        </w:rPr>
      </w:pPr>
      <w:r>
        <w:rPr>
          <w:rFonts w:ascii="Arial" w:eastAsia="Arial" w:hAnsi="Arial"/>
        </w:rPr>
        <w:t>The nomenclature is structured in four stages. These stages differ in the breadth of the sets of devices represented by the terms defined within each stage. All medical devices can be classified within each stage. The stages have a relational struct</w:t>
      </w:r>
      <w:r>
        <w:rPr>
          <w:rFonts w:ascii="Arial" w:eastAsia="Arial" w:hAnsi="Arial"/>
        </w:rPr>
        <w:t>ure in the following order:</w:t>
      </w:r>
    </w:p>
    <w:p w:rsidR="00000000" w:rsidRDefault="00545572">
      <w:pPr>
        <w:spacing w:line="188" w:lineRule="exact"/>
        <w:rPr>
          <w:rFonts w:ascii="Times New Roman" w:eastAsia="Times New Roman" w:hAnsi="Times New Roman"/>
        </w:rPr>
      </w:pPr>
    </w:p>
    <w:p w:rsidR="00000000" w:rsidRDefault="00545572">
      <w:pPr>
        <w:numPr>
          <w:ilvl w:val="0"/>
          <w:numId w:val="4"/>
        </w:numPr>
        <w:tabs>
          <w:tab w:val="left" w:pos="400"/>
        </w:tabs>
        <w:spacing w:line="0" w:lineRule="atLeast"/>
        <w:ind w:left="400" w:hanging="400"/>
        <w:rPr>
          <w:rFonts w:ascii="Arial" w:eastAsia="Arial" w:hAnsi="Arial"/>
        </w:rPr>
      </w:pPr>
      <w:r>
        <w:rPr>
          <w:rFonts w:ascii="Arial" w:eastAsia="Arial" w:hAnsi="Arial"/>
        </w:rPr>
        <w:t>device category (see 4.2);</w:t>
      </w:r>
    </w:p>
    <w:p w:rsidR="00000000" w:rsidRDefault="00545572">
      <w:pPr>
        <w:spacing w:line="240" w:lineRule="exact"/>
        <w:rPr>
          <w:rFonts w:ascii="Arial" w:eastAsia="Arial" w:hAnsi="Arial"/>
        </w:rPr>
      </w:pPr>
    </w:p>
    <w:p w:rsidR="00000000" w:rsidRDefault="00545572">
      <w:pPr>
        <w:numPr>
          <w:ilvl w:val="0"/>
          <w:numId w:val="4"/>
        </w:numPr>
        <w:tabs>
          <w:tab w:val="left" w:pos="400"/>
        </w:tabs>
        <w:spacing w:line="0" w:lineRule="atLeast"/>
        <w:ind w:left="400" w:hanging="400"/>
        <w:rPr>
          <w:rFonts w:ascii="Arial" w:eastAsia="Arial" w:hAnsi="Arial"/>
        </w:rPr>
      </w:pPr>
      <w:r>
        <w:rPr>
          <w:rFonts w:ascii="Arial" w:eastAsia="Arial" w:hAnsi="Arial"/>
        </w:rPr>
        <w:t>collective term (see 4.3);</w:t>
      </w:r>
    </w:p>
    <w:p w:rsidR="00000000" w:rsidRDefault="00545572">
      <w:pPr>
        <w:spacing w:line="240" w:lineRule="exact"/>
        <w:rPr>
          <w:rFonts w:ascii="Arial" w:eastAsia="Arial" w:hAnsi="Arial"/>
        </w:rPr>
      </w:pPr>
    </w:p>
    <w:p w:rsidR="00000000" w:rsidRDefault="00545572">
      <w:pPr>
        <w:numPr>
          <w:ilvl w:val="0"/>
          <w:numId w:val="4"/>
        </w:numPr>
        <w:tabs>
          <w:tab w:val="left" w:pos="400"/>
        </w:tabs>
        <w:spacing w:line="0" w:lineRule="atLeast"/>
        <w:ind w:left="400" w:hanging="400"/>
        <w:rPr>
          <w:rFonts w:ascii="Arial" w:eastAsia="Arial" w:hAnsi="Arial"/>
        </w:rPr>
      </w:pPr>
      <w:r>
        <w:rPr>
          <w:rFonts w:ascii="Arial" w:eastAsia="Arial" w:hAnsi="Arial"/>
        </w:rPr>
        <w:t>generic device group (see 4.4);</w:t>
      </w:r>
    </w:p>
    <w:p w:rsidR="00000000" w:rsidRDefault="00545572">
      <w:pPr>
        <w:spacing w:line="239" w:lineRule="exact"/>
        <w:rPr>
          <w:rFonts w:ascii="Arial" w:eastAsia="Arial" w:hAnsi="Arial"/>
        </w:rPr>
      </w:pPr>
    </w:p>
    <w:p w:rsidR="00000000" w:rsidRDefault="00545572">
      <w:pPr>
        <w:numPr>
          <w:ilvl w:val="0"/>
          <w:numId w:val="4"/>
        </w:numPr>
        <w:tabs>
          <w:tab w:val="left" w:pos="400"/>
        </w:tabs>
        <w:spacing w:line="0" w:lineRule="atLeast"/>
        <w:ind w:left="400" w:hanging="400"/>
        <w:rPr>
          <w:rFonts w:ascii="Arial" w:eastAsia="Arial" w:hAnsi="Arial"/>
        </w:rPr>
      </w:pPr>
      <w:r>
        <w:rPr>
          <w:rFonts w:ascii="Arial" w:eastAsia="Arial" w:hAnsi="Arial"/>
        </w:rPr>
        <w:t>device type (see 4.5).</w:t>
      </w:r>
    </w:p>
    <w:p w:rsidR="00000000" w:rsidRDefault="00545572">
      <w:pPr>
        <w:spacing w:line="296" w:lineRule="exact"/>
        <w:rPr>
          <w:rFonts w:ascii="Times New Roman" w:eastAsia="Times New Roman" w:hAnsi="Times New Roman"/>
        </w:rPr>
      </w:pPr>
    </w:p>
    <w:p w:rsidR="00000000" w:rsidRDefault="00545572">
      <w:pPr>
        <w:tabs>
          <w:tab w:val="left" w:pos="520"/>
        </w:tabs>
        <w:spacing w:line="0" w:lineRule="atLeast"/>
        <w:rPr>
          <w:rFonts w:ascii="Arial" w:eastAsia="Arial" w:hAnsi="Arial"/>
          <w:b/>
          <w:sz w:val="21"/>
        </w:rPr>
      </w:pPr>
      <w:r>
        <w:rPr>
          <w:rFonts w:ascii="Arial" w:eastAsia="Arial" w:hAnsi="Arial"/>
          <w:b/>
          <w:sz w:val="22"/>
        </w:rPr>
        <w:t>4.2</w:t>
      </w:r>
      <w:r>
        <w:rPr>
          <w:rFonts w:ascii="Times New Roman" w:eastAsia="Times New Roman" w:hAnsi="Times New Roman"/>
        </w:rPr>
        <w:tab/>
      </w:r>
      <w:r>
        <w:rPr>
          <w:rFonts w:ascii="Arial" w:eastAsia="Arial" w:hAnsi="Arial"/>
          <w:b/>
          <w:sz w:val="21"/>
        </w:rPr>
        <w:t>Device category</w:t>
      </w:r>
    </w:p>
    <w:p w:rsidR="00000000" w:rsidRDefault="00545572">
      <w:pPr>
        <w:spacing w:line="241" w:lineRule="exact"/>
        <w:rPr>
          <w:rFonts w:ascii="Times New Roman" w:eastAsia="Times New Roman" w:hAnsi="Times New Roman"/>
        </w:rPr>
      </w:pPr>
    </w:p>
    <w:p w:rsidR="00000000" w:rsidRDefault="00545572">
      <w:pPr>
        <w:spacing w:line="258" w:lineRule="auto"/>
        <w:ind w:right="40"/>
        <w:jc w:val="both"/>
        <w:rPr>
          <w:rFonts w:ascii="Arial" w:eastAsia="Arial" w:hAnsi="Arial"/>
        </w:rPr>
      </w:pPr>
      <w:r>
        <w:rPr>
          <w:rFonts w:ascii="Arial" w:eastAsia="Arial" w:hAnsi="Arial"/>
        </w:rPr>
        <w:t>Individual categories have broad usage definitions representing disparate devices that have c</w:t>
      </w:r>
      <w:r>
        <w:rPr>
          <w:rFonts w:ascii="Arial" w:eastAsia="Arial" w:hAnsi="Arial"/>
        </w:rPr>
        <w:t>ommon areas of intended use or common technology. Device category has the largest number of devices covered by each term.</w:t>
      </w:r>
    </w:p>
    <w:p w:rsidR="00000000" w:rsidRDefault="00545572">
      <w:pPr>
        <w:spacing w:line="188" w:lineRule="exact"/>
        <w:rPr>
          <w:rFonts w:ascii="Times New Roman" w:eastAsia="Times New Roman" w:hAnsi="Times New Roman"/>
        </w:rPr>
      </w:pPr>
    </w:p>
    <w:p w:rsidR="00000000" w:rsidRDefault="00545572">
      <w:pPr>
        <w:spacing w:line="277" w:lineRule="auto"/>
        <w:ind w:right="40"/>
        <w:jc w:val="both"/>
        <w:rPr>
          <w:rFonts w:ascii="Arial" w:eastAsia="Arial" w:hAnsi="Arial"/>
        </w:rPr>
      </w:pPr>
      <w:r>
        <w:rPr>
          <w:rFonts w:ascii="Arial" w:eastAsia="Arial" w:hAnsi="Arial"/>
        </w:rPr>
        <w:t>For data organization, device category includes the record holding a device category term and associated data, such as its code and o</w:t>
      </w:r>
      <w:r>
        <w:rPr>
          <w:rFonts w:ascii="Arial" w:eastAsia="Arial" w:hAnsi="Arial"/>
        </w:rPr>
        <w:t>ther attributes.</w:t>
      </w:r>
    </w:p>
    <w:p w:rsidR="00000000" w:rsidRDefault="00545572">
      <w:pPr>
        <w:spacing w:line="225" w:lineRule="exact"/>
        <w:rPr>
          <w:rFonts w:ascii="Times New Roman" w:eastAsia="Times New Roman" w:hAnsi="Times New Roman"/>
        </w:rPr>
      </w:pPr>
    </w:p>
    <w:p w:rsidR="00000000" w:rsidRDefault="00545572">
      <w:pPr>
        <w:tabs>
          <w:tab w:val="left" w:pos="520"/>
        </w:tabs>
        <w:spacing w:line="0" w:lineRule="atLeast"/>
        <w:rPr>
          <w:rFonts w:ascii="Arial" w:eastAsia="Arial" w:hAnsi="Arial"/>
          <w:b/>
          <w:sz w:val="22"/>
        </w:rPr>
      </w:pPr>
      <w:r>
        <w:rPr>
          <w:rFonts w:ascii="Arial" w:eastAsia="Arial" w:hAnsi="Arial"/>
          <w:b/>
          <w:sz w:val="22"/>
        </w:rPr>
        <w:t>4.3</w:t>
      </w:r>
      <w:r>
        <w:rPr>
          <w:rFonts w:ascii="Arial" w:eastAsia="Arial" w:hAnsi="Arial"/>
          <w:b/>
          <w:sz w:val="22"/>
        </w:rPr>
        <w:tab/>
      </w:r>
      <w:r>
        <w:rPr>
          <w:rFonts w:ascii="Arial" w:eastAsia="Arial" w:hAnsi="Arial"/>
          <w:b/>
          <w:sz w:val="22"/>
        </w:rPr>
        <w:t>Collective term</w:t>
      </w:r>
    </w:p>
    <w:p w:rsidR="00000000" w:rsidRDefault="00545572">
      <w:pPr>
        <w:spacing w:line="222"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Collective terms are terms used in the nomenclature for:</w:t>
      </w:r>
    </w:p>
    <w:p w:rsidR="00000000" w:rsidRDefault="00545572">
      <w:pPr>
        <w:spacing w:line="219" w:lineRule="exact"/>
        <w:rPr>
          <w:rFonts w:ascii="Times New Roman" w:eastAsia="Times New Roman" w:hAnsi="Times New Roman"/>
        </w:rPr>
      </w:pPr>
    </w:p>
    <w:p w:rsidR="00000000" w:rsidRDefault="00545572">
      <w:pPr>
        <w:numPr>
          <w:ilvl w:val="0"/>
          <w:numId w:val="5"/>
        </w:numPr>
        <w:tabs>
          <w:tab w:val="left" w:pos="401"/>
        </w:tabs>
        <w:spacing w:line="278" w:lineRule="auto"/>
        <w:ind w:left="400" w:right="40" w:hanging="400"/>
        <w:rPr>
          <w:rFonts w:ascii="Arial" w:eastAsia="Arial" w:hAnsi="Arial"/>
        </w:rPr>
      </w:pPr>
      <w:r>
        <w:rPr>
          <w:rFonts w:ascii="Arial" w:eastAsia="Arial" w:hAnsi="Arial"/>
        </w:rPr>
        <w:t>grouping together preferred terms with common characteristics, e.g. common technology, materials, medical specialties, manufacturing processes;</w:t>
      </w:r>
    </w:p>
    <w:p w:rsidR="00000000" w:rsidRDefault="00545572">
      <w:pPr>
        <w:spacing w:line="154" w:lineRule="exact"/>
        <w:rPr>
          <w:rFonts w:ascii="Times New Roman" w:eastAsia="Times New Roman" w:hAnsi="Times New Roman"/>
        </w:rPr>
      </w:pPr>
    </w:p>
    <w:p w:rsidR="00000000" w:rsidRDefault="00545572">
      <w:pPr>
        <w:tabs>
          <w:tab w:val="left" w:pos="1180"/>
        </w:tabs>
        <w:spacing w:line="0" w:lineRule="atLeast"/>
        <w:ind w:left="40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Collectiv</w:t>
      </w:r>
      <w:r>
        <w:rPr>
          <w:rFonts w:ascii="Arial" w:eastAsia="Arial" w:hAnsi="Arial"/>
          <w:sz w:val="18"/>
        </w:rPr>
        <w:t>e terms can replace or support template terms.</w:t>
      </w:r>
    </w:p>
    <w:p w:rsidR="00000000" w:rsidRDefault="00545572">
      <w:pPr>
        <w:spacing w:line="217" w:lineRule="exact"/>
        <w:rPr>
          <w:rFonts w:ascii="Times New Roman" w:eastAsia="Times New Roman" w:hAnsi="Times New Roman"/>
        </w:rPr>
      </w:pPr>
    </w:p>
    <w:p w:rsidR="00000000" w:rsidRDefault="00545572">
      <w:pPr>
        <w:numPr>
          <w:ilvl w:val="0"/>
          <w:numId w:val="6"/>
        </w:numPr>
        <w:tabs>
          <w:tab w:val="left" w:pos="401"/>
        </w:tabs>
        <w:spacing w:line="278" w:lineRule="auto"/>
        <w:ind w:left="400" w:right="40" w:hanging="400"/>
        <w:rPr>
          <w:rFonts w:ascii="Arial" w:eastAsia="Arial" w:hAnsi="Arial"/>
        </w:rPr>
      </w:pPr>
      <w:r>
        <w:rPr>
          <w:rFonts w:ascii="Arial" w:eastAsia="Arial" w:hAnsi="Arial"/>
        </w:rPr>
        <w:t>illustrating the scope of certificates issued by certification bodies when assessing which groups, families or types of medical devices are covered within a manufacturer</w:t>
      </w:r>
      <w:r>
        <w:rPr>
          <w:rFonts w:ascii="Arial" w:eastAsia="Arial" w:hAnsi="Arial"/>
        </w:rPr>
        <w:t>’s quality system;</w:t>
      </w:r>
    </w:p>
    <w:p w:rsidR="00000000" w:rsidRDefault="00545572">
      <w:pPr>
        <w:spacing w:line="147" w:lineRule="exact"/>
        <w:rPr>
          <w:rFonts w:ascii="Arial" w:eastAsia="Arial" w:hAnsi="Arial"/>
        </w:rPr>
      </w:pPr>
    </w:p>
    <w:p w:rsidR="00000000" w:rsidRDefault="00545572">
      <w:pPr>
        <w:numPr>
          <w:ilvl w:val="0"/>
          <w:numId w:val="6"/>
        </w:numPr>
        <w:tabs>
          <w:tab w:val="left" w:pos="400"/>
        </w:tabs>
        <w:spacing w:line="278" w:lineRule="auto"/>
        <w:ind w:left="400" w:right="40" w:hanging="400"/>
        <w:rPr>
          <w:rFonts w:ascii="Arial" w:eastAsia="Arial" w:hAnsi="Arial"/>
        </w:rPr>
      </w:pPr>
      <w:r>
        <w:rPr>
          <w:rFonts w:ascii="Arial" w:eastAsia="Arial" w:hAnsi="Arial"/>
        </w:rPr>
        <w:t>identifying the ran</w:t>
      </w:r>
      <w:r>
        <w:rPr>
          <w:rFonts w:ascii="Arial" w:eastAsia="Arial" w:hAnsi="Arial"/>
        </w:rPr>
        <w:t>ge of skills and general technological abilities for which a notified body has been approved, and is so appointed by the relevant regulatory authority;</w:t>
      </w:r>
    </w:p>
    <w:p w:rsidR="00000000" w:rsidRDefault="00545572">
      <w:pPr>
        <w:spacing w:line="147" w:lineRule="exact"/>
        <w:rPr>
          <w:rFonts w:ascii="Arial" w:eastAsia="Arial" w:hAnsi="Arial"/>
        </w:rPr>
      </w:pPr>
    </w:p>
    <w:p w:rsidR="00000000" w:rsidRDefault="00545572">
      <w:pPr>
        <w:numPr>
          <w:ilvl w:val="0"/>
          <w:numId w:val="6"/>
        </w:numPr>
        <w:tabs>
          <w:tab w:val="left" w:pos="401"/>
        </w:tabs>
        <w:spacing w:line="277" w:lineRule="auto"/>
        <w:ind w:left="400" w:right="40" w:hanging="400"/>
        <w:rPr>
          <w:rFonts w:ascii="Arial" w:eastAsia="Arial" w:hAnsi="Arial"/>
        </w:rPr>
      </w:pPr>
      <w:r>
        <w:rPr>
          <w:rFonts w:ascii="Arial" w:eastAsia="Arial" w:hAnsi="Arial"/>
        </w:rPr>
        <w:t>exchanging of information between regulatory authorities when general information on individual manufac</w:t>
      </w:r>
      <w:r>
        <w:rPr>
          <w:rFonts w:ascii="Arial" w:eastAsia="Arial" w:hAnsi="Arial"/>
        </w:rPr>
        <w:t>turers capabilities is notified for inclusion within data-exchange systems.</w:t>
      </w:r>
    </w:p>
    <w:p w:rsidR="00000000" w:rsidRDefault="00545572">
      <w:pPr>
        <w:spacing w:line="14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Collective terms are linked directly to preferred terms.</w:t>
      </w:r>
    </w:p>
    <w:p w:rsidR="00000000" w:rsidRDefault="00545572">
      <w:pPr>
        <w:spacing w:line="274" w:lineRule="exact"/>
        <w:rPr>
          <w:rFonts w:ascii="Times New Roman" w:eastAsia="Times New Roman" w:hAnsi="Times New Roman"/>
        </w:rPr>
      </w:pPr>
    </w:p>
    <w:p w:rsidR="00000000" w:rsidRDefault="00545572">
      <w:pPr>
        <w:tabs>
          <w:tab w:val="left" w:pos="520"/>
        </w:tabs>
        <w:spacing w:line="0" w:lineRule="atLeast"/>
        <w:rPr>
          <w:rFonts w:ascii="Arial" w:eastAsia="Arial" w:hAnsi="Arial"/>
          <w:b/>
          <w:sz w:val="22"/>
        </w:rPr>
      </w:pPr>
      <w:r>
        <w:rPr>
          <w:rFonts w:ascii="Arial" w:eastAsia="Arial" w:hAnsi="Arial"/>
          <w:b/>
          <w:sz w:val="22"/>
        </w:rPr>
        <w:t>4.4</w:t>
      </w:r>
      <w:r>
        <w:rPr>
          <w:rFonts w:ascii="Arial" w:eastAsia="Arial" w:hAnsi="Arial"/>
          <w:b/>
          <w:sz w:val="22"/>
        </w:rPr>
        <w:tab/>
      </w:r>
      <w:r>
        <w:rPr>
          <w:rFonts w:ascii="Arial" w:eastAsia="Arial" w:hAnsi="Arial"/>
          <w:b/>
          <w:sz w:val="22"/>
        </w:rPr>
        <w:t>Generic device group</w:t>
      </w:r>
    </w:p>
    <w:p w:rsidR="00000000" w:rsidRDefault="00545572">
      <w:pPr>
        <w:spacing w:line="222" w:lineRule="exact"/>
        <w:rPr>
          <w:rFonts w:ascii="Times New Roman" w:eastAsia="Times New Roman" w:hAnsi="Times New Roman"/>
        </w:rPr>
      </w:pPr>
    </w:p>
    <w:p w:rsidR="00000000" w:rsidRDefault="00545572">
      <w:pPr>
        <w:spacing w:line="249" w:lineRule="auto"/>
        <w:ind w:right="40"/>
        <w:jc w:val="both"/>
        <w:rPr>
          <w:rFonts w:ascii="Arial" w:eastAsia="Arial" w:hAnsi="Arial"/>
        </w:rPr>
      </w:pPr>
      <w:r>
        <w:rPr>
          <w:rFonts w:ascii="Arial" w:eastAsia="Arial" w:hAnsi="Arial"/>
        </w:rPr>
        <w:t>A generic device group contains sets of devices having the same or similar intended uses or com</w:t>
      </w:r>
      <w:r>
        <w:rPr>
          <w:rFonts w:ascii="Arial" w:eastAsia="Arial" w:hAnsi="Arial"/>
        </w:rPr>
        <w:t>monality of technology. Sets of devices are grouped together for the purpose of device vigilance reporting, or other purposes where sets of essentially similar devices from different sources need to be collected. Potentially, any device attribute (e.g. imp</w:t>
      </w:r>
      <w:r>
        <w:rPr>
          <w:rFonts w:ascii="Arial" w:eastAsia="Arial" w:hAnsi="Arial"/>
        </w:rPr>
        <w:t>lant/non-implant, sterile/non-sterile) can be used as a means of arranging associated data.</w:t>
      </w:r>
    </w:p>
    <w:p w:rsidR="00000000" w:rsidRDefault="00545572">
      <w:pPr>
        <w:spacing w:line="249" w:lineRule="auto"/>
        <w:ind w:right="40"/>
        <w:jc w:val="both"/>
        <w:rPr>
          <w:rFonts w:ascii="Arial" w:eastAsia="Arial" w:hAnsi="Arial"/>
        </w:rPr>
        <w:sectPr w:rsidR="00000000">
          <w:pgSz w:w="12240" w:h="15840"/>
          <w:pgMar w:top="400" w:right="1400" w:bottom="173"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79" w:lineRule="exact"/>
        <w:rPr>
          <w:rFonts w:ascii="Times New Roman" w:eastAsia="Times New Roman" w:hAnsi="Times New Roman"/>
        </w:rPr>
      </w:pPr>
    </w:p>
    <w:p w:rsidR="00000000" w:rsidRDefault="00545572">
      <w:pPr>
        <w:tabs>
          <w:tab w:val="left" w:pos="1070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ANSI/AAMI/ISO 15225:2010</w:t>
      </w:r>
      <w:r>
        <w:rPr>
          <w:rFonts w:ascii="Times New Roman" w:eastAsia="Times New Roman" w:hAnsi="Times New Roman"/>
        </w:rPr>
        <w:tab/>
      </w:r>
      <w:r>
        <w:rPr>
          <w:rFonts w:ascii="Arial" w:eastAsia="Arial" w:hAnsi="Arial"/>
          <w:sz w:val="17"/>
        </w:rPr>
        <w:t>5</w:t>
      </w:r>
    </w:p>
    <w:p w:rsidR="00000000" w:rsidRDefault="00545572">
      <w:pPr>
        <w:tabs>
          <w:tab w:val="left" w:pos="10701"/>
        </w:tabs>
        <w:spacing w:line="0" w:lineRule="atLeast"/>
        <w:ind w:left="1422"/>
        <w:rPr>
          <w:rFonts w:ascii="Arial" w:eastAsia="Arial" w:hAnsi="Arial"/>
          <w:sz w:val="17"/>
        </w:rPr>
        <w:sectPr w:rsidR="00000000">
          <w:type w:val="continuous"/>
          <w:pgSz w:w="12240" w:h="15840"/>
          <w:pgMar w:top="400" w:right="1400" w:bottom="173"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18" w:name="page18"/>
            <w:bookmarkEnd w:id="18"/>
            <w:r>
              <w:rPr>
                <w:rFonts w:ascii="Arial" w:eastAsia="Arial" w:hAnsi="Arial"/>
                <w:color w:val="668000"/>
                <w:sz w:val="16"/>
              </w:rPr>
              <w:t>AAMI eSubscription (powered by Edaptive Technologies) - Benjami</w:t>
            </w:r>
            <w:r>
              <w:rPr>
                <w:rFonts w:ascii="Arial" w:eastAsia="Arial" w:hAnsi="Arial"/>
                <w:color w:val="668000"/>
                <w:sz w:val="16"/>
              </w:rPr>
              <w:t>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63" w:lineRule="exact"/>
        <w:rPr>
          <w:rFonts w:ascii="Times New Roman" w:eastAsia="Times New Roman" w:hAnsi="Times New Roman"/>
        </w:rPr>
      </w:pPr>
    </w:p>
    <w:p w:rsidR="00000000" w:rsidRDefault="00545572">
      <w:pPr>
        <w:spacing w:line="278" w:lineRule="auto"/>
        <w:ind w:right="40"/>
        <w:rPr>
          <w:rFonts w:ascii="Arial" w:eastAsia="Arial" w:hAnsi="Arial"/>
        </w:rPr>
      </w:pPr>
      <w:r>
        <w:rPr>
          <w:rFonts w:ascii="Arial" w:eastAsia="Arial" w:hAnsi="Arial"/>
        </w:rPr>
        <w:t>For data organization, the generic device group includes the record holding a device group term. The device group term can include the following:</w:t>
      </w:r>
    </w:p>
    <w:p w:rsidR="00000000" w:rsidRDefault="00545572">
      <w:pPr>
        <w:spacing w:line="149" w:lineRule="exact"/>
        <w:rPr>
          <w:rFonts w:ascii="Times New Roman" w:eastAsia="Times New Roman" w:hAnsi="Times New Roman"/>
        </w:rPr>
      </w:pPr>
    </w:p>
    <w:p w:rsidR="00000000" w:rsidRDefault="00545572">
      <w:pPr>
        <w:numPr>
          <w:ilvl w:val="0"/>
          <w:numId w:val="7"/>
        </w:numPr>
        <w:tabs>
          <w:tab w:val="left" w:pos="400"/>
        </w:tabs>
        <w:spacing w:line="0" w:lineRule="atLeast"/>
        <w:ind w:left="400" w:hanging="400"/>
        <w:rPr>
          <w:rFonts w:ascii="Arial" w:eastAsia="Arial" w:hAnsi="Arial"/>
        </w:rPr>
      </w:pPr>
      <w:r>
        <w:rPr>
          <w:rFonts w:ascii="Arial" w:eastAsia="Arial" w:hAnsi="Arial"/>
        </w:rPr>
        <w:t>preferred term (see 5.2.3);</w:t>
      </w:r>
    </w:p>
    <w:p w:rsidR="00000000" w:rsidRDefault="00545572">
      <w:pPr>
        <w:spacing w:line="218" w:lineRule="exact"/>
        <w:rPr>
          <w:rFonts w:ascii="Arial" w:eastAsia="Arial" w:hAnsi="Arial"/>
        </w:rPr>
      </w:pPr>
    </w:p>
    <w:p w:rsidR="00000000" w:rsidRDefault="00545572">
      <w:pPr>
        <w:numPr>
          <w:ilvl w:val="0"/>
          <w:numId w:val="7"/>
        </w:numPr>
        <w:tabs>
          <w:tab w:val="left" w:pos="400"/>
        </w:tabs>
        <w:spacing w:line="0" w:lineRule="atLeast"/>
        <w:ind w:left="400" w:hanging="400"/>
        <w:rPr>
          <w:rFonts w:ascii="Arial" w:eastAsia="Arial" w:hAnsi="Arial"/>
        </w:rPr>
      </w:pPr>
      <w:r>
        <w:rPr>
          <w:rFonts w:ascii="Arial" w:eastAsia="Arial" w:hAnsi="Arial"/>
        </w:rPr>
        <w:t>template term (see 5.2.4);</w:t>
      </w:r>
    </w:p>
    <w:p w:rsidR="00000000" w:rsidRDefault="00545572">
      <w:pPr>
        <w:spacing w:line="239" w:lineRule="exact"/>
        <w:rPr>
          <w:rFonts w:ascii="Arial" w:eastAsia="Arial" w:hAnsi="Arial"/>
        </w:rPr>
      </w:pPr>
    </w:p>
    <w:p w:rsidR="00000000" w:rsidRDefault="00545572">
      <w:pPr>
        <w:numPr>
          <w:ilvl w:val="0"/>
          <w:numId w:val="7"/>
        </w:numPr>
        <w:tabs>
          <w:tab w:val="left" w:pos="400"/>
        </w:tabs>
        <w:spacing w:line="0" w:lineRule="atLeast"/>
        <w:ind w:left="400" w:hanging="400"/>
        <w:rPr>
          <w:rFonts w:ascii="Arial" w:eastAsia="Arial" w:hAnsi="Arial"/>
        </w:rPr>
      </w:pPr>
      <w:r>
        <w:rPr>
          <w:rFonts w:ascii="Arial" w:eastAsia="Arial" w:hAnsi="Arial"/>
        </w:rPr>
        <w:t>synonym (see 5.2.5);</w:t>
      </w:r>
    </w:p>
    <w:p w:rsidR="00000000" w:rsidRDefault="00545572">
      <w:pPr>
        <w:spacing w:line="240" w:lineRule="exact"/>
        <w:rPr>
          <w:rFonts w:ascii="Arial" w:eastAsia="Arial" w:hAnsi="Arial"/>
        </w:rPr>
      </w:pPr>
    </w:p>
    <w:p w:rsidR="00000000" w:rsidRDefault="00545572">
      <w:pPr>
        <w:numPr>
          <w:ilvl w:val="0"/>
          <w:numId w:val="7"/>
        </w:numPr>
        <w:tabs>
          <w:tab w:val="left" w:pos="400"/>
        </w:tabs>
        <w:spacing w:line="0" w:lineRule="atLeast"/>
        <w:ind w:left="400" w:hanging="400"/>
        <w:rPr>
          <w:rFonts w:ascii="Arial" w:eastAsia="Arial" w:hAnsi="Arial"/>
        </w:rPr>
      </w:pPr>
      <w:r>
        <w:rPr>
          <w:rFonts w:ascii="Arial" w:eastAsia="Arial" w:hAnsi="Arial"/>
        </w:rPr>
        <w:t>mu</w:t>
      </w:r>
      <w:r>
        <w:rPr>
          <w:rFonts w:ascii="Arial" w:eastAsia="Arial" w:hAnsi="Arial"/>
        </w:rPr>
        <w:t>ltiple-linked synonym (see 5.2.6).</w:t>
      </w:r>
    </w:p>
    <w:p w:rsidR="00000000" w:rsidRDefault="00545572">
      <w:pPr>
        <w:spacing w:line="24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It can also include associated data, as follows:</w:t>
      </w:r>
    </w:p>
    <w:p w:rsidR="00000000" w:rsidRDefault="00545572">
      <w:pPr>
        <w:spacing w:line="252"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code;</w:t>
      </w:r>
    </w:p>
    <w:p w:rsidR="00000000" w:rsidRDefault="00545572">
      <w:pPr>
        <w:spacing w:line="253"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definition;</w:t>
      </w:r>
    </w:p>
    <w:p w:rsidR="00000000" w:rsidRDefault="00545572">
      <w:pPr>
        <w:spacing w:line="253" w:lineRule="exact"/>
        <w:rPr>
          <w:rFonts w:ascii="Times New Roman" w:eastAsia="Times New Roman" w:hAnsi="Times New Roman"/>
        </w:rPr>
      </w:pPr>
    </w:p>
    <w:p w:rsidR="00000000" w:rsidRDefault="00545572">
      <w:pPr>
        <w:spacing w:line="277" w:lineRule="auto"/>
        <w:ind w:left="400" w:right="40"/>
        <w:rPr>
          <w:rFonts w:ascii="Arial" w:eastAsia="Arial" w:hAnsi="Arial"/>
        </w:rPr>
      </w:pPr>
      <w:r>
        <w:rPr>
          <w:rFonts w:ascii="Arial" w:eastAsia="Arial" w:hAnsi="Arial"/>
        </w:rPr>
        <w:t>for synonyms or multiple-linked synonyms, code of the generic device group record holding the preferred term or template term;</w:t>
      </w:r>
    </w:p>
    <w:p w:rsidR="00000000" w:rsidRDefault="00545572">
      <w:pPr>
        <w:spacing w:line="183"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for templates, the tem</w:t>
      </w:r>
      <w:r>
        <w:rPr>
          <w:rFonts w:ascii="Arial" w:eastAsia="Arial" w:hAnsi="Arial"/>
        </w:rPr>
        <w:t>plate specifier.</w:t>
      </w:r>
    </w:p>
    <w:p w:rsidR="00000000" w:rsidRDefault="00545572">
      <w:pPr>
        <w:spacing w:line="295" w:lineRule="exact"/>
        <w:rPr>
          <w:rFonts w:ascii="Times New Roman" w:eastAsia="Times New Roman" w:hAnsi="Times New Roman"/>
        </w:rPr>
      </w:pPr>
    </w:p>
    <w:p w:rsidR="00000000" w:rsidRDefault="00545572">
      <w:pPr>
        <w:tabs>
          <w:tab w:val="left" w:pos="520"/>
        </w:tabs>
        <w:spacing w:line="0" w:lineRule="atLeast"/>
        <w:rPr>
          <w:rFonts w:ascii="Arial" w:eastAsia="Arial" w:hAnsi="Arial"/>
          <w:b/>
          <w:sz w:val="21"/>
        </w:rPr>
      </w:pPr>
      <w:r>
        <w:rPr>
          <w:rFonts w:ascii="Arial" w:eastAsia="Arial" w:hAnsi="Arial"/>
          <w:b/>
          <w:sz w:val="22"/>
        </w:rPr>
        <w:t>4.5</w:t>
      </w:r>
      <w:r>
        <w:rPr>
          <w:rFonts w:ascii="Times New Roman" w:eastAsia="Times New Roman" w:hAnsi="Times New Roman"/>
        </w:rPr>
        <w:tab/>
      </w:r>
      <w:r>
        <w:rPr>
          <w:rFonts w:ascii="Arial" w:eastAsia="Arial" w:hAnsi="Arial"/>
          <w:b/>
          <w:sz w:val="21"/>
        </w:rPr>
        <w:t>Device type</w:t>
      </w:r>
    </w:p>
    <w:p w:rsidR="00000000" w:rsidRDefault="00545572">
      <w:pPr>
        <w:spacing w:line="243" w:lineRule="exact"/>
        <w:rPr>
          <w:rFonts w:ascii="Times New Roman" w:eastAsia="Times New Roman" w:hAnsi="Times New Roman"/>
        </w:rPr>
      </w:pPr>
    </w:p>
    <w:p w:rsidR="00000000" w:rsidRDefault="00545572">
      <w:pPr>
        <w:spacing w:line="252" w:lineRule="auto"/>
        <w:ind w:right="40"/>
        <w:jc w:val="both"/>
        <w:rPr>
          <w:rFonts w:ascii="Arial" w:eastAsia="Arial" w:hAnsi="Arial"/>
        </w:rPr>
      </w:pPr>
      <w:r>
        <w:rPr>
          <w:rFonts w:ascii="Arial" w:eastAsia="Arial" w:hAnsi="Arial"/>
        </w:rPr>
        <w:t>A device type contains individual medical devices including devices intended for clinical investigation, devices intended for performance evaluation and custom-made devices or sets of medical devices including variants wh</w:t>
      </w:r>
      <w:r>
        <w:rPr>
          <w:rFonts w:ascii="Arial" w:eastAsia="Arial" w:hAnsi="Arial"/>
        </w:rPr>
        <w:t>ich may be produced. Device types contain sufficient characteristics in common for the manufacturer to establish a make and model.</w:t>
      </w:r>
    </w:p>
    <w:p w:rsidR="00000000" w:rsidRDefault="00545572">
      <w:pPr>
        <w:spacing w:line="193" w:lineRule="exact"/>
        <w:rPr>
          <w:rFonts w:ascii="Times New Roman" w:eastAsia="Times New Roman" w:hAnsi="Times New Roman"/>
        </w:rPr>
      </w:pPr>
    </w:p>
    <w:p w:rsidR="00000000" w:rsidRDefault="00545572">
      <w:pPr>
        <w:spacing w:line="277" w:lineRule="auto"/>
        <w:ind w:right="40"/>
        <w:jc w:val="both"/>
        <w:rPr>
          <w:rFonts w:ascii="Arial" w:eastAsia="Arial" w:hAnsi="Arial"/>
        </w:rPr>
      </w:pPr>
      <w:r>
        <w:rPr>
          <w:rFonts w:ascii="Arial" w:eastAsia="Arial" w:hAnsi="Arial"/>
        </w:rPr>
        <w:t xml:space="preserve">For data organization, device type includes the record holding the device type designation and its associated data, such as </w:t>
      </w:r>
      <w:r>
        <w:rPr>
          <w:rFonts w:ascii="Arial" w:eastAsia="Arial" w:hAnsi="Arial"/>
        </w:rPr>
        <w:t>its code and other attributes.</w:t>
      </w:r>
    </w:p>
    <w:p w:rsidR="00000000" w:rsidRDefault="00545572">
      <w:pPr>
        <w:spacing w:line="17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Names to be stored are drawn from the manufacturer</w:t>
      </w:r>
      <w:r>
        <w:rPr>
          <w:rFonts w:ascii="Arial" w:eastAsia="Arial" w:hAnsi="Arial"/>
        </w:rPr>
        <w:t>’s documentation.</w:t>
      </w:r>
    </w:p>
    <w:p w:rsidR="00000000" w:rsidRDefault="00545572">
      <w:pPr>
        <w:spacing w:line="294" w:lineRule="exact"/>
        <w:rPr>
          <w:rFonts w:ascii="Times New Roman" w:eastAsia="Times New Roman" w:hAnsi="Times New Roman"/>
        </w:rPr>
      </w:pPr>
    </w:p>
    <w:p w:rsidR="00000000" w:rsidRDefault="00545572">
      <w:pPr>
        <w:tabs>
          <w:tab w:val="left" w:pos="520"/>
        </w:tabs>
        <w:spacing w:line="0" w:lineRule="atLeast"/>
        <w:rPr>
          <w:rFonts w:ascii="Arial" w:eastAsia="Arial" w:hAnsi="Arial"/>
          <w:b/>
          <w:sz w:val="21"/>
        </w:rPr>
      </w:pPr>
      <w:r>
        <w:rPr>
          <w:rFonts w:ascii="Arial" w:eastAsia="Arial" w:hAnsi="Arial"/>
          <w:b/>
          <w:sz w:val="22"/>
        </w:rPr>
        <w:t>4.6</w:t>
      </w:r>
      <w:r>
        <w:rPr>
          <w:rFonts w:ascii="Times New Roman" w:eastAsia="Times New Roman" w:hAnsi="Times New Roman"/>
        </w:rPr>
        <w:tab/>
      </w:r>
      <w:r>
        <w:rPr>
          <w:rFonts w:ascii="Arial" w:eastAsia="Arial" w:hAnsi="Arial"/>
          <w:b/>
          <w:sz w:val="21"/>
        </w:rPr>
        <w:t>Nomenclature structure example</w:t>
      </w:r>
    </w:p>
    <w:p w:rsidR="00000000" w:rsidRDefault="00545572">
      <w:pPr>
        <w:spacing w:line="25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Table 1 is an example of the nomenclature structure.</w:t>
      </w:r>
    </w:p>
    <w:p w:rsidR="00000000" w:rsidRDefault="00545572">
      <w:pPr>
        <w:spacing w:line="0" w:lineRule="atLeast"/>
        <w:rPr>
          <w:rFonts w:ascii="Arial" w:eastAsia="Arial" w:hAnsi="Arial"/>
        </w:rPr>
        <w:sectPr w:rsidR="00000000">
          <w:pgSz w:w="12240" w:h="15840"/>
          <w:pgMar w:top="400" w:right="1400" w:bottom="184"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91"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6</w:t>
      </w:r>
      <w:r>
        <w:rPr>
          <w:rFonts w:ascii="Times New Roman" w:eastAsia="Times New Roman" w:hAnsi="Times New Roman"/>
        </w:rPr>
        <w:tab/>
      </w:r>
      <w:r>
        <w:rPr>
          <w:rFonts w:ascii="Arial" w:eastAsia="Arial" w:hAnsi="Arial"/>
          <w:sz w:val="17"/>
        </w:rPr>
        <w:t xml:space="preserve">© 2010 Association for the Advancement of </w:t>
      </w:r>
      <w:r>
        <w:rPr>
          <w:rFonts w:ascii="Arial" w:eastAsia="Arial" w:hAnsi="Arial"/>
          <w:sz w:val="17"/>
        </w:rPr>
        <w:t xml:space="preserve">Medical Instrumentation </w:t>
      </w:r>
      <w:r>
        <w:rPr>
          <w:rFonts w:ascii="Arial" w:eastAsia="Arial" w:hAnsi="Arial"/>
          <w:sz w:val="17"/>
        </w:rPr>
        <w:t>■</w:t>
      </w:r>
      <w:r>
        <w:rPr>
          <w:rFonts w:ascii="Arial" w:eastAsia="Arial" w:hAnsi="Arial"/>
          <w:sz w:val="17"/>
        </w:rPr>
        <w:t xml:space="preserve"> ANSI/AAMI/ISO 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400" w:bottom="184" w:left="18" w:header="0" w:footer="0" w:gutter="0"/>
          <w:cols w:space="0" w:equalWidth="0">
            <w:col w:w="10822"/>
          </w:cols>
          <w:docGrid w:linePitch="360"/>
        </w:sectPr>
      </w:pPr>
    </w:p>
    <w:tbl>
      <w:tblPr>
        <w:tblW w:w="0" w:type="auto"/>
        <w:tblInd w:w="34" w:type="dxa"/>
        <w:tblLayout w:type="fixed"/>
        <w:tblCellMar>
          <w:top w:w="0" w:type="dxa"/>
          <w:left w:w="0" w:type="dxa"/>
          <w:bottom w:w="0" w:type="dxa"/>
          <w:right w:w="0" w:type="dxa"/>
        </w:tblCellMar>
        <w:tblLook w:val="0000" w:firstRow="0" w:lastRow="0" w:firstColumn="0" w:lastColumn="0" w:noHBand="0" w:noVBand="0"/>
      </w:tblPr>
      <w:tblGrid>
        <w:gridCol w:w="115"/>
      </w:tblGrid>
      <w:tr w:rsidR="00000000">
        <w:trPr>
          <w:trHeight w:val="1820"/>
        </w:trPr>
        <w:tc>
          <w:tcPr>
            <w:tcW w:w="149" w:type="dxa"/>
            <w:shd w:val="clear" w:color="auto" w:fill="auto"/>
            <w:textDirection w:val="tbRl"/>
            <w:vAlign w:val="bottom"/>
          </w:tcPr>
          <w:p w:rsidR="00000000" w:rsidRDefault="00545572">
            <w:pPr>
              <w:spacing w:line="0" w:lineRule="atLeast"/>
              <w:rPr>
                <w:rFonts w:ascii="Arial" w:eastAsia="Arial" w:hAnsi="Arial"/>
                <w:color w:val="668000"/>
                <w:sz w:val="13"/>
              </w:rPr>
            </w:pPr>
            <w:bookmarkStart w:id="19" w:name="page19"/>
            <w:bookmarkEnd w:id="19"/>
            <w:r>
              <w:rPr>
                <w:rFonts w:ascii="Arial" w:eastAsia="Arial" w:hAnsi="Arial"/>
                <w:color w:val="668000"/>
                <w:sz w:val="13"/>
              </w:rPr>
              <w:t>AAMI eSubscription (powered</w:t>
            </w:r>
          </w:p>
        </w:tc>
      </w:tr>
    </w:tbl>
    <w:p w:rsidR="00000000" w:rsidRDefault="00660B71">
      <w:pPr>
        <w:spacing w:line="20" w:lineRule="exact"/>
        <w:rPr>
          <w:rFonts w:ascii="Times New Roman" w:eastAsia="Times New Roman" w:hAnsi="Times New Roman"/>
        </w:rPr>
      </w:pPr>
      <w:r>
        <w:rPr>
          <w:rFonts w:ascii="Arial" w:eastAsia="Arial" w:hAnsi="Arial"/>
          <w:noProof/>
          <w:color w:val="668000"/>
          <w:sz w:val="13"/>
        </w:rPr>
        <mc:AlternateContent>
          <mc:Choice Requires="wps">
            <w:drawing>
              <wp:anchor distT="0" distB="0" distL="114300" distR="114300" simplePos="0" relativeHeight="251649536" behindDoc="1" locked="0" layoutInCell="1" allowOverlap="1">
                <wp:simplePos x="0" y="0"/>
                <wp:positionH relativeFrom="column">
                  <wp:posOffset>768350</wp:posOffset>
                </wp:positionH>
                <wp:positionV relativeFrom="paragraph">
                  <wp:posOffset>-34290</wp:posOffset>
                </wp:positionV>
                <wp:extent cx="6210935" cy="0"/>
                <wp:effectExtent l="0" t="12700" r="12065" b="0"/>
                <wp:wrapNone/>
                <wp:docPr id="2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BBB61" id="Line 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2.7pt" to="549.55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JCDEgIAAC0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" strokeweight="1.5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50560" behindDoc="1" locked="0" layoutInCell="1" allowOverlap="1">
                <wp:simplePos x="0" y="0"/>
                <wp:positionH relativeFrom="column">
                  <wp:posOffset>768350</wp:posOffset>
                </wp:positionH>
                <wp:positionV relativeFrom="paragraph">
                  <wp:posOffset>360045</wp:posOffset>
                </wp:positionV>
                <wp:extent cx="6210935" cy="0"/>
                <wp:effectExtent l="0" t="0" r="0" b="0"/>
                <wp:wrapNone/>
                <wp:docPr id="2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72B33" id="Line 10"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28.35pt" to="549.55pt,2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" strokeweight=".25397mm">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51584" behindDoc="1" locked="0" layoutInCell="1" allowOverlap="1">
                <wp:simplePos x="0" y="0"/>
                <wp:positionH relativeFrom="column">
                  <wp:posOffset>768350</wp:posOffset>
                </wp:positionH>
                <wp:positionV relativeFrom="paragraph">
                  <wp:posOffset>559435</wp:posOffset>
                </wp:positionV>
                <wp:extent cx="6210935" cy="0"/>
                <wp:effectExtent l="0" t="0" r="0" b="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6A899" id="Line 1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44.05pt" to="549.55pt,4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WXYEgIAAC0EAAAOAAAAZHJzL2Uyb0RvYy54bWysU8GO2yAQvVfqPyDuie2sN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52608" behindDoc="1" locked="0" layoutInCell="1" allowOverlap="1">
                <wp:simplePos x="0" y="0"/>
                <wp:positionH relativeFrom="column">
                  <wp:posOffset>768350</wp:posOffset>
                </wp:positionH>
                <wp:positionV relativeFrom="paragraph">
                  <wp:posOffset>760095</wp:posOffset>
                </wp:positionV>
                <wp:extent cx="6210935" cy="0"/>
                <wp:effectExtent l="0" t="0" r="0" b="0"/>
                <wp:wrapNone/>
                <wp:docPr id="2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E8694" id="Line 1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59.85pt" to="549.55pt,5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7KpEgIAAC0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" strokeweight=".25397mm">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53632" behindDoc="1" locked="0" layoutInCell="1" allowOverlap="1">
                <wp:simplePos x="0" y="0"/>
                <wp:positionH relativeFrom="column">
                  <wp:posOffset>768350</wp:posOffset>
                </wp:positionH>
                <wp:positionV relativeFrom="paragraph">
                  <wp:posOffset>959485</wp:posOffset>
                </wp:positionV>
                <wp:extent cx="6210935" cy="0"/>
                <wp:effectExtent l="0" t="0" r="0" b="0"/>
                <wp:wrapNone/>
                <wp:docPr id="2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9C4F6" id="Line 1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75.55pt" to="549.55pt,7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yWcEgIAAC0EAAAOAAAAZHJzL2Uyb0RvYy54bWysU1HP2iAUfV+y/0B417baz2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54656" behindDoc="1" locked="0" layoutInCell="1" allowOverlap="1">
                <wp:simplePos x="0" y="0"/>
                <wp:positionH relativeFrom="column">
                  <wp:posOffset>768350</wp:posOffset>
                </wp:positionH>
                <wp:positionV relativeFrom="paragraph">
                  <wp:posOffset>1160145</wp:posOffset>
                </wp:positionV>
                <wp:extent cx="6210935" cy="0"/>
                <wp:effectExtent l="0" t="0" r="0" b="0"/>
                <wp:wrapNone/>
                <wp:docPr id="2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7D9AC" id="Line 1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91.35pt" to="549.55pt,9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sINEgIAAC0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" strokeweight=".25397mm">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55680" behindDoc="1" locked="0" layoutInCell="1" allowOverlap="1">
                <wp:simplePos x="0" y="0"/>
                <wp:positionH relativeFrom="column">
                  <wp:posOffset>768350</wp:posOffset>
                </wp:positionH>
                <wp:positionV relativeFrom="paragraph">
                  <wp:posOffset>1359535</wp:posOffset>
                </wp:positionV>
                <wp:extent cx="6210935" cy="0"/>
                <wp:effectExtent l="0" t="0" r="0" b="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10880" id="Line 1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107.05pt" to="549.55pt,10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hWpEgIAAC0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56704" behindDoc="1" locked="0" layoutInCell="1" allowOverlap="1">
                <wp:simplePos x="0" y="0"/>
                <wp:positionH relativeFrom="column">
                  <wp:posOffset>768350</wp:posOffset>
                </wp:positionH>
                <wp:positionV relativeFrom="paragraph">
                  <wp:posOffset>1560195</wp:posOffset>
                </wp:positionV>
                <wp:extent cx="6210935" cy="0"/>
                <wp:effectExtent l="0" t="0" r="0" b="0"/>
                <wp:wrapNone/>
                <wp:docPr id="2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A8BDC"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122.85pt" to="549.55pt,12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MLYEgIAAC0EAAAOAAAAZHJzL2Uyb0RvYy54bWysU1HP2iAUfV+y/0B417baz2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" strokeweight=".25397mm">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57728" behindDoc="1" locked="0" layoutInCell="1" allowOverlap="1">
                <wp:simplePos x="0" y="0"/>
                <wp:positionH relativeFrom="column">
                  <wp:posOffset>768350</wp:posOffset>
                </wp:positionH>
                <wp:positionV relativeFrom="paragraph">
                  <wp:posOffset>1759585</wp:posOffset>
                </wp:positionV>
                <wp:extent cx="6210935" cy="0"/>
                <wp:effectExtent l="0" t="0" r="0" b="0"/>
                <wp:wrapNone/>
                <wp:docPr id="1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AE964" id="Line 1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138.55pt" to="549.55pt,13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58752" behindDoc="1" locked="0" layoutInCell="1" allowOverlap="1">
                <wp:simplePos x="0" y="0"/>
                <wp:positionH relativeFrom="column">
                  <wp:posOffset>768350</wp:posOffset>
                </wp:positionH>
                <wp:positionV relativeFrom="paragraph">
                  <wp:posOffset>1960245</wp:posOffset>
                </wp:positionV>
                <wp:extent cx="6210935" cy="0"/>
                <wp:effectExtent l="0" t="0" r="0" b="0"/>
                <wp:wrapNone/>
                <wp:docPr id="1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86E40" id="Line 1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154.35pt" to="549.55pt,15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CauEQIAAC0EAAAOAAAAZHJzL2Uyb0RvYy54bWysU1HP2iAUfV+y/0B417baz2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" strokeweight=".25397mm">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59776" behindDoc="1" locked="0" layoutInCell="1" allowOverlap="1">
                <wp:simplePos x="0" y="0"/>
                <wp:positionH relativeFrom="column">
                  <wp:posOffset>768350</wp:posOffset>
                </wp:positionH>
                <wp:positionV relativeFrom="paragraph">
                  <wp:posOffset>2159635</wp:posOffset>
                </wp:positionV>
                <wp:extent cx="6210935" cy="0"/>
                <wp:effectExtent l="0" t="0" r="0" b="0"/>
                <wp:wrapNone/>
                <wp:docPr id="1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85BAA" id="Line 1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170.05pt" to="549.55pt,17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60800" behindDoc="1" locked="0" layoutInCell="1" allowOverlap="1">
                <wp:simplePos x="0" y="0"/>
                <wp:positionH relativeFrom="column">
                  <wp:posOffset>768350</wp:posOffset>
                </wp:positionH>
                <wp:positionV relativeFrom="paragraph">
                  <wp:posOffset>2360295</wp:posOffset>
                </wp:positionV>
                <wp:extent cx="6210935" cy="0"/>
                <wp:effectExtent l="0" t="0" r="0" b="0"/>
                <wp:wrapNone/>
                <wp:docPr id="1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8DA66" id="Line 2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185.85pt" to="549.55pt,18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61824" behindDoc="1" locked="0" layoutInCell="1" allowOverlap="1">
                <wp:simplePos x="0" y="0"/>
                <wp:positionH relativeFrom="column">
                  <wp:posOffset>768350</wp:posOffset>
                </wp:positionH>
                <wp:positionV relativeFrom="paragraph">
                  <wp:posOffset>2559685</wp:posOffset>
                </wp:positionV>
                <wp:extent cx="6210935" cy="0"/>
                <wp:effectExtent l="0" t="0" r="0" b="0"/>
                <wp:wrapNone/>
                <wp:docPr id="1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1FBEE" id="Line 2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201.55pt" to="549.55pt,2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7scEgIAAC0EAAAOAAAAZHJzL2Uyb0RvYy54bWysU8GO2yAQvVfqPyDuie2sN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62848" behindDoc="1" locked="0" layoutInCell="1" allowOverlap="1">
                <wp:simplePos x="0" y="0"/>
                <wp:positionH relativeFrom="column">
                  <wp:posOffset>768350</wp:posOffset>
                </wp:positionH>
                <wp:positionV relativeFrom="paragraph">
                  <wp:posOffset>2760345</wp:posOffset>
                </wp:positionV>
                <wp:extent cx="6210935" cy="0"/>
                <wp:effectExtent l="0" t="0" r="0" b="0"/>
                <wp:wrapNone/>
                <wp:docPr id="1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EA1DF" id="Line 2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217.35pt" to="549.55pt,2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6yMGEgIAAC0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63872" behindDoc="1" locked="0" layoutInCell="1" allowOverlap="1">
                <wp:simplePos x="0" y="0"/>
                <wp:positionH relativeFrom="column">
                  <wp:posOffset>768350</wp:posOffset>
                </wp:positionH>
                <wp:positionV relativeFrom="paragraph">
                  <wp:posOffset>2959735</wp:posOffset>
                </wp:positionV>
                <wp:extent cx="6210935" cy="0"/>
                <wp:effectExtent l="0" t="0" r="0" b="0"/>
                <wp:wrapNone/>
                <wp:docPr id="1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245E8" id="Line 2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233.05pt" to="549.55pt,23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WftYEgIAAC0EAAAOAAAAZHJzL2Uyb0RvYy54bWysU1HP2iAUfV+y/0B417baz2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64896" behindDoc="1" locked="0" layoutInCell="1" allowOverlap="1">
                <wp:simplePos x="0" y="0"/>
                <wp:positionH relativeFrom="column">
                  <wp:posOffset>768350</wp:posOffset>
                </wp:positionH>
                <wp:positionV relativeFrom="paragraph">
                  <wp:posOffset>3160395</wp:posOffset>
                </wp:positionV>
                <wp:extent cx="6210935" cy="0"/>
                <wp:effectExtent l="0" t="0" r="0" b="0"/>
                <wp:wrapNone/>
                <wp:docPr id="1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3B2FB" id="Line 24"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248.85pt" to="549.55pt,24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lOiEgIAAC0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65920" behindDoc="1" locked="0" layoutInCell="1" allowOverlap="1">
                <wp:simplePos x="0" y="0"/>
                <wp:positionH relativeFrom="column">
                  <wp:posOffset>768350</wp:posOffset>
                </wp:positionH>
                <wp:positionV relativeFrom="paragraph">
                  <wp:posOffset>3359785</wp:posOffset>
                </wp:positionV>
                <wp:extent cx="6210935" cy="0"/>
                <wp:effectExtent l="0" t="0" r="0" b="0"/>
                <wp:wrapNone/>
                <wp:docPr id="1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24E99" id="Line 2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264.55pt" to="549.55pt,26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MttEQIAAC0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66944" behindDoc="1" locked="0" layoutInCell="1" allowOverlap="1">
                <wp:simplePos x="0" y="0"/>
                <wp:positionH relativeFrom="column">
                  <wp:posOffset>768350</wp:posOffset>
                </wp:positionH>
                <wp:positionV relativeFrom="paragraph">
                  <wp:posOffset>3560445</wp:posOffset>
                </wp:positionV>
                <wp:extent cx="6210935" cy="0"/>
                <wp:effectExtent l="0" t="0" r="0" b="0"/>
                <wp:wrapNone/>
                <wp:docPr id="1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AECCC" id="Line 2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280.35pt" to="549.55pt,28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67968" behindDoc="1" locked="0" layoutInCell="1" allowOverlap="1">
                <wp:simplePos x="0" y="0"/>
                <wp:positionH relativeFrom="column">
                  <wp:posOffset>768350</wp:posOffset>
                </wp:positionH>
                <wp:positionV relativeFrom="paragraph">
                  <wp:posOffset>3759835</wp:posOffset>
                </wp:positionV>
                <wp:extent cx="6210935" cy="0"/>
                <wp:effectExtent l="0" t="0" r="0" b="0"/>
                <wp:wrapNone/>
                <wp:docPr id="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C60E6" id="Line 2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296.05pt" to="549.55pt,29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68992" behindDoc="1" locked="0" layoutInCell="1" allowOverlap="1">
                <wp:simplePos x="0" y="0"/>
                <wp:positionH relativeFrom="column">
                  <wp:posOffset>768350</wp:posOffset>
                </wp:positionH>
                <wp:positionV relativeFrom="paragraph">
                  <wp:posOffset>5141595</wp:posOffset>
                </wp:positionV>
                <wp:extent cx="6210935" cy="0"/>
                <wp:effectExtent l="0" t="0" r="0" b="0"/>
                <wp:wrapNone/>
                <wp:docPr id="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913F7" id="Line 2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404.85pt" to="549.55pt,40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DgIEQIAACwEAAAOAAAAZHJzL2Uyb0RvYy54bWysU8GO2yAQvVfqPyDuie2sN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" strokeweight=".72pt">
                <o:lock v:ext="edit" shapetype="f"/>
              </v:line>
            </w:pict>
          </mc:Fallback>
        </mc:AlternateContent>
      </w:r>
      <w:r>
        <w:rPr>
          <w:rFonts w:ascii="Arial" w:eastAsia="Arial" w:hAnsi="Arial"/>
          <w:noProof/>
          <w:color w:val="668000"/>
          <w:sz w:val="13"/>
        </w:rPr>
        <mc:AlternateContent>
          <mc:Choice Requires="wps">
            <w:drawing>
              <wp:anchor distT="0" distB="0" distL="114300" distR="114300" simplePos="0" relativeHeight="251670016" behindDoc="1" locked="0" layoutInCell="1" allowOverlap="1">
                <wp:simplePos x="0" y="0"/>
                <wp:positionH relativeFrom="column">
                  <wp:posOffset>777875</wp:posOffset>
                </wp:positionH>
                <wp:positionV relativeFrom="paragraph">
                  <wp:posOffset>-43815</wp:posOffset>
                </wp:positionV>
                <wp:extent cx="0" cy="5981065"/>
                <wp:effectExtent l="12700" t="0" r="0" b="635"/>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98106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C8B66" id="Line 29"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5pt,-3.45pt" to="61.25pt,4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" strokeweight="1.5pt">
                <o:lock v:ext="edit" shapetype="f"/>
              </v:line>
            </w:pict>
          </mc:Fallback>
        </mc:AlternateContent>
      </w:r>
    </w:p>
    <w:p w:rsidR="00000000" w:rsidRDefault="00545572">
      <w:pPr>
        <w:spacing w:line="200" w:lineRule="exact"/>
        <w:rPr>
          <w:rFonts w:ascii="Times New Roman" w:eastAsia="Times New Roman" w:hAnsi="Times New Roman"/>
        </w:rPr>
      </w:pPr>
      <w:r>
        <w:rPr>
          <w:rFonts w:ascii="Times New Roman" w:eastAsia="Times New Roman" w:hAnsi="Times New Roman"/>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81" w:lineRule="exact"/>
        <w:rPr>
          <w:rFonts w:ascii="Times New Roman" w:eastAsia="Times New Roman" w:hAnsi="Times New Roman"/>
        </w:rPr>
      </w:pPr>
    </w:p>
    <w:p w:rsidR="00000000" w:rsidRDefault="00545572">
      <w:pPr>
        <w:spacing w:line="0" w:lineRule="atLeast"/>
        <w:rPr>
          <w:rFonts w:ascii="Arial" w:eastAsia="Arial" w:hAnsi="Arial"/>
          <w:b/>
          <w:sz w:val="19"/>
        </w:rPr>
      </w:pPr>
      <w:r>
        <w:rPr>
          <w:rFonts w:ascii="Arial" w:eastAsia="Arial" w:hAnsi="Arial"/>
          <w:b/>
          <w:sz w:val="19"/>
        </w:rPr>
        <w:t xml:space="preserve">Table 1 </w:t>
      </w:r>
      <w:r>
        <w:rPr>
          <w:rFonts w:ascii="Arial" w:eastAsia="Arial" w:hAnsi="Arial"/>
          <w:b/>
          <w:sz w:val="19"/>
        </w:rPr>
        <w:t>— Example of GMDN structure linked to an alignment rod</w:t>
      </w:r>
    </w:p>
    <w:p w:rsidR="00000000" w:rsidRDefault="00660B71">
      <w:pPr>
        <w:spacing w:line="20" w:lineRule="exact"/>
        <w:rPr>
          <w:rFonts w:ascii="Times New Roman" w:eastAsia="Times New Roman" w:hAnsi="Times New Roman"/>
        </w:rPr>
      </w:pPr>
      <w:r>
        <w:rPr>
          <w:rFonts w:ascii="Arial" w:eastAsia="Arial" w:hAnsi="Arial"/>
          <w:b/>
          <w:noProof/>
          <w:sz w:val="19"/>
        </w:rPr>
        <mc:AlternateContent>
          <mc:Choice Requires="wps">
            <w:drawing>
              <wp:anchor distT="0" distB="0" distL="114300" distR="114300" simplePos="0" relativeHeight="251671040" behindDoc="1" locked="0" layoutInCell="1" allowOverlap="1">
                <wp:simplePos x="0" y="0"/>
                <wp:positionH relativeFrom="column">
                  <wp:posOffset>80645</wp:posOffset>
                </wp:positionH>
                <wp:positionV relativeFrom="paragraph">
                  <wp:posOffset>95250</wp:posOffset>
                </wp:positionV>
                <wp:extent cx="0" cy="5981700"/>
                <wp:effectExtent l="0" t="0" r="0" b="0"/>
                <wp:wrapNone/>
                <wp:docPr id="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98170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0FCEC" id="Line 30"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7.5pt" to="6.35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" strokeweight=".72pt">
                <o:lock v:ext="edit" shapetype="f"/>
              </v:line>
            </w:pict>
          </mc:Fallback>
        </mc:AlternateContent>
      </w:r>
      <w:r>
        <w:rPr>
          <w:rFonts w:ascii="Arial" w:eastAsia="Arial" w:hAnsi="Arial"/>
          <w:b/>
          <w:noProof/>
          <w:sz w:val="19"/>
        </w:rPr>
        <mc:AlternateContent>
          <mc:Choice Requires="wps">
            <w:drawing>
              <wp:anchor distT="0" distB="0" distL="114300" distR="114300" simplePos="0" relativeHeight="251672064" behindDoc="1" locked="0" layoutInCell="1" allowOverlap="1">
                <wp:simplePos x="0" y="0"/>
                <wp:positionH relativeFrom="column">
                  <wp:posOffset>5064125</wp:posOffset>
                </wp:positionH>
                <wp:positionV relativeFrom="paragraph">
                  <wp:posOffset>95250</wp:posOffset>
                </wp:positionV>
                <wp:extent cx="0" cy="5981700"/>
                <wp:effectExtent l="12700" t="0" r="0" b="0"/>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98170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1C2FE" id="Line 31"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75pt,7.5pt" to="398.75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oJiEgIAAC0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" strokeweight="1.5pt">
                <o:lock v:ext="edit" shapetype="f"/>
              </v:line>
            </w:pict>
          </mc:Fallback>
        </mc:AlternateContent>
      </w:r>
    </w:p>
    <w:p w:rsidR="00000000" w:rsidRDefault="00545572">
      <w:pPr>
        <w:spacing w:line="20" w:lineRule="exact"/>
        <w:rPr>
          <w:rFonts w:ascii="Times New Roman" w:eastAsia="Times New Roman" w:hAnsi="Times New Roman"/>
        </w:rPr>
        <w:sectPr w:rsidR="00000000">
          <w:pgSz w:w="12240" w:h="15840"/>
          <w:pgMar w:top="400" w:right="1220" w:bottom="173" w:left="18" w:header="0" w:footer="0" w:gutter="0"/>
          <w:cols w:num="2" w:space="0" w:equalWidth="0">
            <w:col w:w="2282" w:space="720"/>
            <w:col w:w="8000"/>
          </w:cols>
          <w:docGrid w:linePitch="360"/>
        </w:sectPr>
      </w:pPr>
    </w:p>
    <w:p w:rsidR="00000000" w:rsidRDefault="00545572">
      <w:pPr>
        <w:spacing w:line="34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406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r>
              <w:rPr>
                <w:rFonts w:ascii="Arial" w:eastAsia="Arial" w:hAnsi="Arial"/>
                <w:color w:val="668000"/>
                <w:sz w:val="16"/>
              </w:rPr>
              <w:t>by Edaptive Technologies) - Benjamin Pope - 08/16/2016</w:t>
            </w:r>
          </w:p>
        </w:tc>
      </w:tr>
    </w:tbl>
    <w:p w:rsidR="00000000" w:rsidRDefault="00545572">
      <w:pPr>
        <w:spacing w:line="139" w:lineRule="exact"/>
        <w:rPr>
          <w:rFonts w:ascii="Times New Roman" w:eastAsia="Times New Roman" w:hAnsi="Times New Roman"/>
        </w:rPr>
      </w:pPr>
      <w:r>
        <w:rPr>
          <w:rFonts w:ascii="Arial" w:eastAsia="Arial" w:hAnsi="Arial"/>
          <w:color w:val="668000"/>
          <w:sz w:val="16"/>
        </w:rPr>
        <w:br w:type="column"/>
      </w:r>
    </w:p>
    <w:p w:rsidR="00000000" w:rsidRDefault="00545572">
      <w:pPr>
        <w:spacing w:line="0" w:lineRule="atLeast"/>
        <w:rPr>
          <w:rFonts w:ascii="Arial" w:eastAsia="Arial" w:hAnsi="Arial"/>
          <w:sz w:val="17"/>
        </w:rPr>
      </w:pPr>
      <w:r>
        <w:rPr>
          <w:rFonts w:ascii="Arial" w:eastAsia="Arial" w:hAnsi="Arial"/>
          <w:sz w:val="17"/>
        </w:rPr>
        <w:t>Device categories:</w:t>
      </w:r>
    </w:p>
    <w:p w:rsidR="00000000" w:rsidRDefault="00545572">
      <w:pPr>
        <w:spacing w:line="270"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Links to - -</w:t>
      </w:r>
    </w:p>
    <w:p w:rsidR="00000000" w:rsidRDefault="00545572">
      <w:pPr>
        <w:spacing w:line="107"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Collective terms:</w:t>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19" w:lineRule="exact"/>
        <w:rPr>
          <w:rFonts w:ascii="Times New Roman" w:eastAsia="Times New Roman" w:hAnsi="Times New Roman"/>
        </w:rPr>
      </w:pPr>
    </w:p>
    <w:p w:rsidR="00000000" w:rsidRDefault="00545572">
      <w:pPr>
        <w:spacing w:line="0" w:lineRule="atLeast"/>
        <w:ind w:right="640"/>
        <w:jc w:val="center"/>
        <w:rPr>
          <w:rFonts w:ascii="Arial" w:eastAsia="Arial" w:hAnsi="Arial"/>
          <w:sz w:val="17"/>
        </w:rPr>
      </w:pPr>
      <w:r>
        <w:rPr>
          <w:rFonts w:ascii="Arial" w:eastAsia="Arial" w:hAnsi="Arial"/>
          <w:sz w:val="17"/>
        </w:rPr>
        <w:t>Links to - -</w:t>
      </w:r>
    </w:p>
    <w:p w:rsidR="00000000" w:rsidRDefault="00545572">
      <w:pPr>
        <w:spacing w:line="8" w:lineRule="exact"/>
        <w:rPr>
          <w:rFonts w:ascii="Times New Roman" w:eastAsia="Times New Roman" w:hAnsi="Times New Roman"/>
        </w:rPr>
      </w:pPr>
      <w:r>
        <w:rPr>
          <w:rFonts w:ascii="Arial" w:eastAsia="Arial" w:hAnsi="Arial"/>
          <w:sz w:val="17"/>
        </w:rPr>
        <w:br w:type="column"/>
      </w:r>
    </w:p>
    <w:p w:rsidR="00000000" w:rsidRDefault="00545572">
      <w:pPr>
        <w:spacing w:line="0" w:lineRule="atLeast"/>
        <w:rPr>
          <w:rFonts w:ascii="Arial" w:eastAsia="Arial" w:hAnsi="Arial"/>
          <w:sz w:val="18"/>
        </w:rPr>
      </w:pPr>
      <w:r>
        <w:rPr>
          <w:rFonts w:ascii="Arial" w:eastAsia="Arial" w:hAnsi="Arial"/>
          <w:sz w:val="18"/>
        </w:rPr>
        <w:t>03 Dental devices</w:t>
      </w:r>
    </w:p>
    <w:p w:rsidR="00000000" w:rsidRDefault="00545572">
      <w:pPr>
        <w:spacing w:line="75"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09 Reusable devices</w:t>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38"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CT465 Cranial surgery</w:t>
      </w:r>
    </w:p>
    <w:p w:rsidR="00000000" w:rsidRDefault="00545572">
      <w:pPr>
        <w:spacing w:line="107"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CT146 Dentistry</w:t>
      </w:r>
    </w:p>
    <w:p w:rsidR="00000000" w:rsidRDefault="00545572">
      <w:pPr>
        <w:spacing w:line="109"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CT317 Infant/pediatric</w:t>
      </w:r>
    </w:p>
    <w:p w:rsidR="00000000" w:rsidRDefault="00545572">
      <w:pPr>
        <w:spacing w:line="107"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CT321 Long-term surgical invasive</w:t>
      </w:r>
    </w:p>
    <w:p w:rsidR="00000000" w:rsidRDefault="00545572">
      <w:pPr>
        <w:spacing w:line="109"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CT326 Manually powered/operated</w:t>
      </w:r>
    </w:p>
    <w:p w:rsidR="00000000" w:rsidRDefault="00545572">
      <w:pPr>
        <w:spacing w:line="107"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CT177 Metals</w:t>
      </w:r>
    </w:p>
    <w:p w:rsidR="00000000" w:rsidRDefault="00545572">
      <w:pPr>
        <w:spacing w:line="109"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CT328 Natural orifice</w:t>
      </w:r>
    </w:p>
    <w:p w:rsidR="00000000" w:rsidRDefault="00545572">
      <w:pPr>
        <w:spacing w:line="107"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CT166 Oral surgical fixation/distraction and ancillary</w:t>
      </w:r>
    </w:p>
    <w:p w:rsidR="00000000" w:rsidRDefault="00545572">
      <w:pPr>
        <w:spacing w:line="109"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CT152 Pediatrics</w:t>
      </w:r>
    </w:p>
    <w:p w:rsidR="00000000" w:rsidRDefault="00545572">
      <w:pPr>
        <w:spacing w:line="107"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CT982 Reusable</w:t>
      </w:r>
    </w:p>
    <w:p w:rsidR="00000000" w:rsidRDefault="00545572">
      <w:pPr>
        <w:spacing w:line="109"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CT335 Single purpose</w:t>
      </w:r>
    </w:p>
    <w:p w:rsidR="00000000" w:rsidRDefault="00545572">
      <w:pPr>
        <w:spacing w:line="107"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CT334 Single-patient use</w:t>
      </w:r>
    </w:p>
    <w:p w:rsidR="00000000" w:rsidRDefault="00545572">
      <w:pPr>
        <w:spacing w:line="109"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CT337 Sterilizable</w:t>
      </w:r>
    </w:p>
    <w:p w:rsidR="00000000" w:rsidRDefault="00545572">
      <w:pPr>
        <w:spacing w:line="107"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CT233 Surgery</w:t>
      </w:r>
    </w:p>
    <w:p w:rsidR="00000000" w:rsidRDefault="00545572">
      <w:pPr>
        <w:spacing w:line="200" w:lineRule="exact"/>
        <w:rPr>
          <w:rFonts w:ascii="Times New Roman" w:eastAsia="Times New Roman" w:hAnsi="Times New Roman"/>
        </w:rPr>
      </w:pPr>
    </w:p>
    <w:p w:rsidR="00000000" w:rsidRDefault="00545572">
      <w:pPr>
        <w:spacing w:line="223"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GMDN code:47677</w:t>
      </w:r>
    </w:p>
    <w:p w:rsidR="00000000" w:rsidRDefault="00545572">
      <w:pPr>
        <w:spacing w:line="93" w:lineRule="exact"/>
        <w:rPr>
          <w:rFonts w:ascii="Times New Roman" w:eastAsia="Times New Roman" w:hAnsi="Times New Roman"/>
        </w:rPr>
      </w:pPr>
    </w:p>
    <w:p w:rsidR="00000000" w:rsidRDefault="00545572">
      <w:pPr>
        <w:spacing w:line="0" w:lineRule="atLeast"/>
        <w:rPr>
          <w:rFonts w:ascii="Arial" w:eastAsia="Arial" w:hAnsi="Arial"/>
          <w:sz w:val="18"/>
        </w:rPr>
      </w:pPr>
      <w:r>
        <w:rPr>
          <w:rFonts w:ascii="Arial" w:eastAsia="Arial" w:hAnsi="Arial"/>
          <w:sz w:val="18"/>
        </w:rPr>
        <w:t>Term: Craniofacial alignment rod</w:t>
      </w:r>
    </w:p>
    <w:p w:rsidR="00000000" w:rsidRDefault="00545572">
      <w:pPr>
        <w:spacing w:line="0" w:lineRule="atLeast"/>
        <w:rPr>
          <w:rFonts w:ascii="Arial" w:eastAsia="Arial" w:hAnsi="Arial"/>
          <w:sz w:val="18"/>
        </w:rPr>
        <w:sectPr w:rsidR="00000000">
          <w:type w:val="continuous"/>
          <w:pgSz w:w="12240" w:h="15840"/>
          <w:pgMar w:top="400" w:right="1220" w:bottom="173" w:left="18" w:header="0" w:footer="0" w:gutter="0"/>
          <w:cols w:num="3" w:space="0" w:equalWidth="0">
            <w:col w:w="562" w:space="720"/>
            <w:col w:w="1480" w:space="420"/>
            <w:col w:w="7820"/>
          </w:cols>
          <w:docGrid w:linePitch="360"/>
        </w:sectPr>
      </w:pPr>
    </w:p>
    <w:p w:rsidR="00000000" w:rsidRDefault="00545572">
      <w:pPr>
        <w:spacing w:line="93" w:lineRule="exact"/>
        <w:rPr>
          <w:rFonts w:ascii="Times New Roman" w:eastAsia="Times New Roman" w:hAnsi="Times New Roman"/>
        </w:rPr>
      </w:pPr>
    </w:p>
    <w:p w:rsidR="00000000" w:rsidRDefault="00545572">
      <w:pPr>
        <w:spacing w:line="227" w:lineRule="auto"/>
        <w:ind w:left="3182" w:right="80"/>
        <w:rPr>
          <w:rFonts w:ascii="Arial" w:eastAsia="Arial" w:hAnsi="Arial"/>
          <w:sz w:val="18"/>
        </w:rPr>
      </w:pPr>
      <w:r>
        <w:rPr>
          <w:rFonts w:ascii="Arial" w:eastAsia="Arial" w:hAnsi="Arial"/>
          <w:sz w:val="18"/>
        </w:rPr>
        <w:t>Defini</w:t>
      </w:r>
      <w:r>
        <w:rPr>
          <w:rFonts w:ascii="Arial" w:eastAsia="Arial" w:hAnsi="Arial"/>
          <w:sz w:val="18"/>
        </w:rPr>
        <w:t>tion: A surgical instrument typically used in pairs to facilitate correct cranial orientation of craniofacial implants (e.g., fixation plates being attached to jaw bones) and other devices (e.g.</w:t>
      </w:r>
    </w:p>
    <w:p w:rsidR="00000000" w:rsidRDefault="00545572">
      <w:pPr>
        <w:spacing w:line="213" w:lineRule="auto"/>
        <w:ind w:left="3182" w:right="80" w:hanging="1903"/>
        <w:jc w:val="both"/>
        <w:rPr>
          <w:rFonts w:ascii="Arial" w:eastAsia="Arial" w:hAnsi="Arial"/>
          <w:sz w:val="18"/>
        </w:rPr>
      </w:pPr>
      <w:r>
        <w:rPr>
          <w:rFonts w:ascii="Arial" w:eastAsia="Arial" w:hAnsi="Arial"/>
          <w:sz w:val="36"/>
          <w:vertAlign w:val="superscript"/>
        </w:rPr>
        <w:t xml:space="preserve">Generic </w:t>
      </w:r>
      <w:r>
        <w:rPr>
          <w:rFonts w:ascii="Arial" w:eastAsia="Arial" w:hAnsi="Arial"/>
          <w:sz w:val="36"/>
          <w:vertAlign w:val="superscript"/>
        </w:rPr>
        <w:t xml:space="preserve">device </w:t>
      </w:r>
      <w:r>
        <w:rPr>
          <w:rFonts w:ascii="Arial" w:eastAsia="Arial" w:hAnsi="Arial"/>
          <w:sz w:val="36"/>
          <w:vertAlign w:val="superscript"/>
        </w:rPr>
        <w:t>group:</w:t>
      </w:r>
      <w:r>
        <w:rPr>
          <w:rFonts w:ascii="Arial" w:eastAsia="Arial" w:hAnsi="Arial"/>
          <w:sz w:val="18"/>
        </w:rPr>
        <w:t xml:space="preserve"> craniofacial distractors) during their </w:t>
      </w:r>
      <w:r>
        <w:rPr>
          <w:rFonts w:ascii="Arial" w:eastAsia="Arial" w:hAnsi="Arial"/>
          <w:sz w:val="18"/>
        </w:rPr>
        <w:t xml:space="preserve">application in craniofacial surgery. It is typically designed as a long, thin, rigid rod made of high- grade stainless steel or titanium alloy with connectors at either end for attachment to the devices being aligned; it may have a knurled mid section (to </w:t>
      </w:r>
      <w:r>
        <w:rPr>
          <w:rFonts w:ascii="Arial" w:eastAsia="Arial" w:hAnsi="Arial"/>
          <w:sz w:val="18"/>
        </w:rPr>
        <w:t>provide better grip) onto which other instruments can be locked to assist the orientation procedure. This is a reusable device.</w:t>
      </w:r>
    </w:p>
    <w:p w:rsidR="00000000" w:rsidRDefault="00545572">
      <w:pPr>
        <w:spacing w:line="81" w:lineRule="exact"/>
        <w:rPr>
          <w:rFonts w:ascii="Times New Roman" w:eastAsia="Times New Roman" w:hAnsi="Times New Roman"/>
        </w:rPr>
      </w:pPr>
    </w:p>
    <w:tbl>
      <w:tblPr>
        <w:tblW w:w="0" w:type="auto"/>
        <w:tblInd w:w="1202" w:type="dxa"/>
        <w:tblLayout w:type="fixed"/>
        <w:tblCellMar>
          <w:top w:w="0" w:type="dxa"/>
          <w:left w:w="0" w:type="dxa"/>
          <w:bottom w:w="0" w:type="dxa"/>
          <w:right w:w="0" w:type="dxa"/>
        </w:tblCellMar>
        <w:tblLook w:val="0000" w:firstRow="0" w:lastRow="0" w:firstColumn="0" w:lastColumn="0" w:noHBand="0" w:noVBand="0"/>
      </w:tblPr>
      <w:tblGrid>
        <w:gridCol w:w="1520"/>
        <w:gridCol w:w="8280"/>
      </w:tblGrid>
      <w:tr w:rsidR="00000000">
        <w:trPr>
          <w:trHeight w:val="239"/>
        </w:trPr>
        <w:tc>
          <w:tcPr>
            <w:tcW w:w="1520" w:type="dxa"/>
            <w:shd w:val="clear" w:color="auto" w:fill="auto"/>
            <w:vAlign w:val="bottom"/>
          </w:tcPr>
          <w:p w:rsidR="00000000" w:rsidRDefault="00545572">
            <w:pPr>
              <w:spacing w:line="0" w:lineRule="atLeast"/>
              <w:ind w:left="80"/>
              <w:rPr>
                <w:rFonts w:ascii="Arial" w:eastAsia="Arial" w:hAnsi="Arial"/>
                <w:sz w:val="18"/>
              </w:rPr>
            </w:pPr>
            <w:r>
              <w:rPr>
                <w:rFonts w:ascii="Arial" w:eastAsia="Arial" w:hAnsi="Arial"/>
                <w:sz w:val="18"/>
              </w:rPr>
              <w:t>Links to - -</w:t>
            </w:r>
          </w:p>
        </w:tc>
        <w:tc>
          <w:tcPr>
            <w:tcW w:w="8280" w:type="dxa"/>
            <w:shd w:val="clear" w:color="auto" w:fill="auto"/>
            <w:vAlign w:val="bottom"/>
          </w:tcPr>
          <w:p w:rsidR="00000000" w:rsidRDefault="00545572">
            <w:pPr>
              <w:spacing w:line="0" w:lineRule="atLeast"/>
              <w:rPr>
                <w:rFonts w:ascii="Times New Roman" w:eastAsia="Times New Roman" w:hAnsi="Times New Roman"/>
              </w:rPr>
            </w:pPr>
          </w:p>
        </w:tc>
      </w:tr>
      <w:tr w:rsidR="00000000">
        <w:trPr>
          <w:trHeight w:val="31"/>
        </w:trPr>
        <w:tc>
          <w:tcPr>
            <w:tcW w:w="152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2"/>
              </w:rPr>
            </w:pPr>
          </w:p>
        </w:tc>
        <w:tc>
          <w:tcPr>
            <w:tcW w:w="828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2"/>
              </w:rPr>
            </w:pPr>
          </w:p>
        </w:tc>
      </w:tr>
      <w:tr w:rsidR="00000000">
        <w:trPr>
          <w:trHeight w:val="264"/>
        </w:trPr>
        <w:tc>
          <w:tcPr>
            <w:tcW w:w="1520" w:type="dxa"/>
            <w:shd w:val="clear" w:color="auto" w:fill="auto"/>
            <w:vAlign w:val="bottom"/>
          </w:tcPr>
          <w:p w:rsidR="00000000" w:rsidRDefault="00545572">
            <w:pPr>
              <w:spacing w:line="0" w:lineRule="atLeast"/>
              <w:rPr>
                <w:rFonts w:ascii="Times New Roman" w:eastAsia="Times New Roman" w:hAnsi="Times New Roman"/>
                <w:sz w:val="22"/>
              </w:rPr>
            </w:pPr>
          </w:p>
        </w:tc>
        <w:tc>
          <w:tcPr>
            <w:tcW w:w="8280" w:type="dxa"/>
            <w:shd w:val="clear" w:color="auto" w:fill="auto"/>
            <w:vAlign w:val="bottom"/>
          </w:tcPr>
          <w:p w:rsidR="00000000" w:rsidRDefault="00545572">
            <w:pPr>
              <w:spacing w:line="0" w:lineRule="atLeast"/>
              <w:ind w:left="460"/>
              <w:rPr>
                <w:rFonts w:ascii="Arial" w:eastAsia="Arial" w:hAnsi="Arial"/>
                <w:sz w:val="18"/>
              </w:rPr>
            </w:pPr>
            <w:r>
              <w:rPr>
                <w:rFonts w:ascii="Arial" w:eastAsia="Arial" w:hAnsi="Arial"/>
                <w:sz w:val="18"/>
              </w:rPr>
              <w:t>Make: Acme</w:t>
            </w:r>
          </w:p>
        </w:tc>
      </w:tr>
      <w:tr w:rsidR="00000000">
        <w:trPr>
          <w:trHeight w:val="300"/>
        </w:trPr>
        <w:tc>
          <w:tcPr>
            <w:tcW w:w="1520" w:type="dxa"/>
            <w:shd w:val="clear" w:color="auto" w:fill="auto"/>
            <w:vAlign w:val="bottom"/>
          </w:tcPr>
          <w:p w:rsidR="00000000" w:rsidRDefault="00545572">
            <w:pPr>
              <w:spacing w:line="0" w:lineRule="atLeast"/>
              <w:ind w:left="80"/>
              <w:rPr>
                <w:rFonts w:ascii="Arial" w:eastAsia="Arial" w:hAnsi="Arial"/>
                <w:sz w:val="18"/>
              </w:rPr>
            </w:pPr>
            <w:r>
              <w:rPr>
                <w:rFonts w:ascii="Arial" w:eastAsia="Arial" w:hAnsi="Arial"/>
                <w:sz w:val="18"/>
              </w:rPr>
              <w:t>Device type:</w:t>
            </w:r>
          </w:p>
        </w:tc>
        <w:tc>
          <w:tcPr>
            <w:tcW w:w="8280" w:type="dxa"/>
            <w:shd w:val="clear" w:color="auto" w:fill="auto"/>
            <w:vAlign w:val="bottom"/>
          </w:tcPr>
          <w:p w:rsidR="00000000" w:rsidRDefault="00545572">
            <w:pPr>
              <w:spacing w:line="0" w:lineRule="atLeast"/>
              <w:ind w:left="460"/>
              <w:rPr>
                <w:rFonts w:ascii="Arial" w:eastAsia="Arial" w:hAnsi="Arial"/>
                <w:sz w:val="18"/>
              </w:rPr>
            </w:pPr>
            <w:r>
              <w:rPr>
                <w:rFonts w:ascii="Arial" w:eastAsia="Arial" w:hAnsi="Arial"/>
                <w:sz w:val="18"/>
              </w:rPr>
              <w:t>Model: 298FK3Z</w:t>
            </w:r>
          </w:p>
        </w:tc>
      </w:tr>
      <w:tr w:rsidR="00000000">
        <w:trPr>
          <w:trHeight w:val="300"/>
        </w:trPr>
        <w:tc>
          <w:tcPr>
            <w:tcW w:w="1520" w:type="dxa"/>
            <w:shd w:val="clear" w:color="auto" w:fill="auto"/>
            <w:vAlign w:val="bottom"/>
          </w:tcPr>
          <w:p w:rsidR="00000000" w:rsidRDefault="00545572">
            <w:pPr>
              <w:spacing w:line="0" w:lineRule="atLeast"/>
              <w:rPr>
                <w:rFonts w:ascii="Times New Roman" w:eastAsia="Times New Roman" w:hAnsi="Times New Roman"/>
                <w:sz w:val="24"/>
              </w:rPr>
            </w:pPr>
          </w:p>
        </w:tc>
        <w:tc>
          <w:tcPr>
            <w:tcW w:w="8280" w:type="dxa"/>
            <w:shd w:val="clear" w:color="auto" w:fill="auto"/>
            <w:vAlign w:val="bottom"/>
          </w:tcPr>
          <w:p w:rsidR="00000000" w:rsidRDefault="00545572">
            <w:pPr>
              <w:spacing w:line="0" w:lineRule="atLeast"/>
              <w:ind w:left="460"/>
              <w:rPr>
                <w:rFonts w:ascii="Arial" w:eastAsia="Arial" w:hAnsi="Arial"/>
                <w:sz w:val="18"/>
              </w:rPr>
            </w:pPr>
            <w:r>
              <w:rPr>
                <w:rFonts w:ascii="Arial" w:eastAsia="Arial" w:hAnsi="Arial"/>
                <w:sz w:val="18"/>
              </w:rPr>
              <w:t>Trade name: Alignment rod</w:t>
            </w:r>
          </w:p>
        </w:tc>
      </w:tr>
    </w:tbl>
    <w:p w:rsidR="00000000" w:rsidRDefault="00660B71">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73088" behindDoc="1" locked="0" layoutInCell="1" allowOverlap="1">
                <wp:simplePos x="0" y="0"/>
                <wp:positionH relativeFrom="column">
                  <wp:posOffset>768350</wp:posOffset>
                </wp:positionH>
                <wp:positionV relativeFrom="paragraph">
                  <wp:posOffset>29210</wp:posOffset>
                </wp:positionV>
                <wp:extent cx="6210935" cy="0"/>
                <wp:effectExtent l="0" t="12700" r="12065" b="0"/>
                <wp:wrapNone/>
                <wp:docPr id="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93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A1A2D" id="Line 32"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2.3pt" to="549.5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LlOEg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" strokeweight="1.5pt">
                <o:lock v:ext="edit" shapetype="f"/>
              </v:line>
            </w:pict>
          </mc:Fallback>
        </mc:AlternateContent>
      </w:r>
    </w:p>
    <w:p w:rsidR="00000000" w:rsidRDefault="00545572">
      <w:pPr>
        <w:spacing w:line="286" w:lineRule="exact"/>
        <w:rPr>
          <w:rFonts w:ascii="Times New Roman" w:eastAsia="Times New Roman" w:hAnsi="Times New Roman"/>
        </w:rPr>
      </w:pPr>
    </w:p>
    <w:p w:rsidR="00000000" w:rsidRDefault="00545572">
      <w:pPr>
        <w:tabs>
          <w:tab w:val="left" w:pos="1801"/>
        </w:tabs>
        <w:spacing w:line="0" w:lineRule="atLeast"/>
        <w:ind w:left="1422"/>
        <w:rPr>
          <w:rFonts w:ascii="Arial" w:eastAsia="Arial" w:hAnsi="Arial"/>
          <w:b/>
          <w:sz w:val="23"/>
        </w:rPr>
      </w:pPr>
      <w:r>
        <w:rPr>
          <w:rFonts w:ascii="Arial" w:eastAsia="Arial" w:hAnsi="Arial"/>
          <w:b/>
          <w:sz w:val="24"/>
        </w:rPr>
        <w:t>5</w:t>
      </w:r>
      <w:r>
        <w:rPr>
          <w:rFonts w:ascii="Times New Roman" w:eastAsia="Times New Roman" w:hAnsi="Times New Roman"/>
        </w:rPr>
        <w:tab/>
      </w:r>
      <w:r>
        <w:rPr>
          <w:rFonts w:ascii="Arial" w:eastAsia="Arial" w:hAnsi="Arial"/>
          <w:b/>
          <w:sz w:val="23"/>
        </w:rPr>
        <w:t>Requirements</w:t>
      </w:r>
    </w:p>
    <w:p w:rsidR="00000000" w:rsidRDefault="00545572">
      <w:pPr>
        <w:spacing w:line="299" w:lineRule="exact"/>
        <w:rPr>
          <w:rFonts w:ascii="Times New Roman" w:eastAsia="Times New Roman" w:hAnsi="Times New Roman"/>
        </w:rPr>
      </w:pPr>
    </w:p>
    <w:p w:rsidR="00000000" w:rsidRDefault="00545572">
      <w:pPr>
        <w:tabs>
          <w:tab w:val="left" w:pos="1941"/>
        </w:tabs>
        <w:spacing w:line="0" w:lineRule="atLeast"/>
        <w:ind w:left="1422"/>
        <w:rPr>
          <w:rFonts w:ascii="Arial" w:eastAsia="Arial" w:hAnsi="Arial"/>
          <w:b/>
          <w:sz w:val="21"/>
        </w:rPr>
      </w:pPr>
      <w:r>
        <w:rPr>
          <w:rFonts w:ascii="Arial" w:eastAsia="Arial" w:hAnsi="Arial"/>
          <w:b/>
          <w:sz w:val="22"/>
        </w:rPr>
        <w:t>5.1</w:t>
      </w:r>
      <w:r>
        <w:rPr>
          <w:rFonts w:ascii="Times New Roman" w:eastAsia="Times New Roman" w:hAnsi="Times New Roman"/>
        </w:rPr>
        <w:tab/>
      </w:r>
      <w:r>
        <w:rPr>
          <w:rFonts w:ascii="Arial" w:eastAsia="Arial" w:hAnsi="Arial"/>
          <w:b/>
          <w:sz w:val="21"/>
        </w:rPr>
        <w:t>Device category</w:t>
      </w:r>
    </w:p>
    <w:p w:rsidR="00000000" w:rsidRDefault="00545572">
      <w:pPr>
        <w:spacing w:line="241" w:lineRule="exact"/>
        <w:rPr>
          <w:rFonts w:ascii="Times New Roman" w:eastAsia="Times New Roman" w:hAnsi="Times New Roman"/>
        </w:rPr>
      </w:pPr>
    </w:p>
    <w:p w:rsidR="00000000" w:rsidRDefault="00545572">
      <w:pPr>
        <w:spacing w:line="0" w:lineRule="atLeast"/>
        <w:ind w:left="1422"/>
        <w:rPr>
          <w:rFonts w:ascii="Arial" w:eastAsia="Arial" w:hAnsi="Arial"/>
        </w:rPr>
      </w:pPr>
      <w:r>
        <w:rPr>
          <w:rFonts w:ascii="Arial" w:eastAsia="Arial" w:hAnsi="Arial"/>
        </w:rPr>
        <w:t>Device categories are managed by the GMDN agency and are part of the data file.</w:t>
      </w:r>
    </w:p>
    <w:p w:rsidR="00000000" w:rsidRDefault="00545572">
      <w:pPr>
        <w:spacing w:line="240" w:lineRule="exact"/>
        <w:rPr>
          <w:rFonts w:ascii="Times New Roman" w:eastAsia="Times New Roman" w:hAnsi="Times New Roman"/>
        </w:rPr>
      </w:pPr>
    </w:p>
    <w:p w:rsidR="00000000" w:rsidRDefault="00545572">
      <w:pPr>
        <w:spacing w:line="0" w:lineRule="atLeast"/>
        <w:ind w:left="1422"/>
        <w:rPr>
          <w:rFonts w:ascii="Arial" w:eastAsia="Arial" w:hAnsi="Arial"/>
        </w:rPr>
      </w:pPr>
      <w:r>
        <w:rPr>
          <w:rFonts w:ascii="Arial" w:eastAsia="Arial" w:hAnsi="Arial"/>
        </w:rPr>
        <w:t>The list is not exhaustive, other device categories may be added (see Annex A).</w:t>
      </w:r>
    </w:p>
    <w:p w:rsidR="00000000" w:rsidRDefault="00545572">
      <w:pPr>
        <w:spacing w:line="0" w:lineRule="atLeast"/>
        <w:ind w:left="1422"/>
        <w:rPr>
          <w:rFonts w:ascii="Arial" w:eastAsia="Arial" w:hAnsi="Arial"/>
        </w:rPr>
        <w:sectPr w:rsidR="00000000">
          <w:type w:val="continuous"/>
          <w:pgSz w:w="12240" w:h="15840"/>
          <w:pgMar w:top="400" w:right="1220" w:bottom="173" w:left="18" w:header="0" w:footer="0" w:gutter="0"/>
          <w:cols w:space="0" w:equalWidth="0">
            <w:col w:w="11002"/>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12" w:lineRule="exact"/>
        <w:rPr>
          <w:rFonts w:ascii="Times New Roman" w:eastAsia="Times New Roman" w:hAnsi="Times New Roman"/>
        </w:rPr>
      </w:pPr>
    </w:p>
    <w:p w:rsidR="00000000" w:rsidRDefault="00545572">
      <w:pPr>
        <w:tabs>
          <w:tab w:val="left" w:pos="1070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ANSI/AAMI/ISO 15225</w:t>
      </w:r>
      <w:r>
        <w:rPr>
          <w:rFonts w:ascii="Arial" w:eastAsia="Arial" w:hAnsi="Arial"/>
          <w:sz w:val="18"/>
        </w:rPr>
        <w:t>:2010</w:t>
      </w:r>
      <w:r>
        <w:rPr>
          <w:rFonts w:ascii="Times New Roman" w:eastAsia="Times New Roman" w:hAnsi="Times New Roman"/>
        </w:rPr>
        <w:tab/>
      </w:r>
      <w:r>
        <w:rPr>
          <w:rFonts w:ascii="Arial" w:eastAsia="Arial" w:hAnsi="Arial"/>
          <w:sz w:val="17"/>
        </w:rPr>
        <w:t>7</w:t>
      </w:r>
    </w:p>
    <w:p w:rsidR="00000000" w:rsidRDefault="00545572">
      <w:pPr>
        <w:tabs>
          <w:tab w:val="left" w:pos="10701"/>
        </w:tabs>
        <w:spacing w:line="0" w:lineRule="atLeast"/>
        <w:ind w:left="1422"/>
        <w:rPr>
          <w:rFonts w:ascii="Arial" w:eastAsia="Arial" w:hAnsi="Arial"/>
          <w:sz w:val="17"/>
        </w:rPr>
        <w:sectPr w:rsidR="00000000">
          <w:type w:val="continuous"/>
          <w:pgSz w:w="12240" w:h="15840"/>
          <w:pgMar w:top="400" w:right="1220" w:bottom="173" w:left="18" w:header="0" w:footer="0" w:gutter="0"/>
          <w:cols w:space="0" w:equalWidth="0">
            <w:col w:w="110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20" w:name="page20"/>
            <w:bookmarkEnd w:id="20"/>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59" w:lineRule="exact"/>
        <w:rPr>
          <w:rFonts w:ascii="Times New Roman" w:eastAsia="Times New Roman" w:hAnsi="Times New Roman"/>
        </w:rPr>
      </w:pPr>
    </w:p>
    <w:p w:rsidR="00000000" w:rsidRDefault="00545572">
      <w:pPr>
        <w:tabs>
          <w:tab w:val="left" w:pos="520"/>
        </w:tabs>
        <w:spacing w:line="0" w:lineRule="atLeast"/>
        <w:rPr>
          <w:rFonts w:ascii="Arial" w:eastAsia="Arial" w:hAnsi="Arial"/>
          <w:b/>
          <w:sz w:val="22"/>
        </w:rPr>
      </w:pPr>
      <w:r>
        <w:rPr>
          <w:rFonts w:ascii="Arial" w:eastAsia="Arial" w:hAnsi="Arial"/>
          <w:b/>
          <w:sz w:val="22"/>
        </w:rPr>
        <w:t>5.2</w:t>
      </w:r>
      <w:r>
        <w:rPr>
          <w:rFonts w:ascii="Arial" w:eastAsia="Arial" w:hAnsi="Arial"/>
          <w:b/>
          <w:sz w:val="22"/>
        </w:rPr>
        <w:tab/>
      </w:r>
      <w:r>
        <w:rPr>
          <w:rFonts w:ascii="Arial" w:eastAsia="Arial" w:hAnsi="Arial"/>
          <w:b/>
          <w:sz w:val="22"/>
        </w:rPr>
        <w:t>Generic device group</w:t>
      </w:r>
    </w:p>
    <w:p w:rsidR="00000000" w:rsidRDefault="00545572">
      <w:pPr>
        <w:spacing w:line="299" w:lineRule="exact"/>
        <w:rPr>
          <w:rFonts w:ascii="Times New Roman" w:eastAsia="Times New Roman" w:hAnsi="Times New Roman"/>
        </w:rPr>
      </w:pPr>
    </w:p>
    <w:p w:rsidR="00000000" w:rsidRDefault="00545572">
      <w:pPr>
        <w:tabs>
          <w:tab w:val="left" w:pos="640"/>
        </w:tabs>
        <w:spacing w:line="0" w:lineRule="atLeast"/>
        <w:rPr>
          <w:rFonts w:ascii="Arial" w:eastAsia="Arial" w:hAnsi="Arial"/>
          <w:b/>
          <w:sz w:val="19"/>
        </w:rPr>
      </w:pPr>
      <w:r>
        <w:rPr>
          <w:rFonts w:ascii="Arial" w:eastAsia="Arial" w:hAnsi="Arial"/>
          <w:b/>
        </w:rPr>
        <w:t>5.2.1</w:t>
      </w:r>
      <w:r>
        <w:rPr>
          <w:rFonts w:ascii="Times New Roman" w:eastAsia="Times New Roman" w:hAnsi="Times New Roman"/>
        </w:rPr>
        <w:tab/>
      </w:r>
      <w:r>
        <w:rPr>
          <w:rFonts w:ascii="Arial" w:eastAsia="Arial" w:hAnsi="Arial"/>
          <w:b/>
          <w:sz w:val="19"/>
        </w:rPr>
        <w:t>General</w:t>
      </w:r>
    </w:p>
    <w:p w:rsidR="00000000" w:rsidRDefault="00545572">
      <w:pPr>
        <w:spacing w:line="243"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Generic device groups are managed by the GMDN agency and are part of the data file.</w:t>
      </w:r>
    </w:p>
    <w:p w:rsidR="00000000" w:rsidRDefault="00545572">
      <w:pPr>
        <w:spacing w:line="24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 xml:space="preserve">For the generation of generic </w:t>
      </w:r>
      <w:r>
        <w:rPr>
          <w:rFonts w:ascii="Arial" w:eastAsia="Arial" w:hAnsi="Arial"/>
        </w:rPr>
        <w:t>device group terms, see Annex B.</w:t>
      </w:r>
    </w:p>
    <w:p w:rsidR="00000000" w:rsidRDefault="00545572">
      <w:pPr>
        <w:spacing w:line="23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A generic device group can be a member of more than one device category.</w:t>
      </w:r>
    </w:p>
    <w:p w:rsidR="00000000" w:rsidRDefault="00545572">
      <w:pPr>
        <w:spacing w:line="240" w:lineRule="exact"/>
        <w:rPr>
          <w:rFonts w:ascii="Times New Roman" w:eastAsia="Times New Roman" w:hAnsi="Times New Roman"/>
        </w:rPr>
      </w:pPr>
    </w:p>
    <w:p w:rsidR="00000000" w:rsidRDefault="00545572">
      <w:pPr>
        <w:spacing w:line="277" w:lineRule="auto"/>
        <w:ind w:right="40"/>
        <w:rPr>
          <w:rFonts w:ascii="Arial" w:eastAsia="Arial" w:hAnsi="Arial"/>
        </w:rPr>
      </w:pPr>
      <w:r>
        <w:rPr>
          <w:rFonts w:ascii="Arial" w:eastAsia="Arial" w:hAnsi="Arial"/>
        </w:rPr>
        <w:t xml:space="preserve">The nomenclature shall consist of preferred terms, template terms, synonyms and multiple-linked synonyms. All terms should be given in the singular </w:t>
      </w:r>
      <w:r>
        <w:rPr>
          <w:rFonts w:ascii="Arial" w:eastAsia="Arial" w:hAnsi="Arial"/>
        </w:rPr>
        <w:t>form.</w:t>
      </w:r>
    </w:p>
    <w:p w:rsidR="00000000" w:rsidRDefault="00545572">
      <w:pPr>
        <w:spacing w:line="227" w:lineRule="exact"/>
        <w:rPr>
          <w:rFonts w:ascii="Times New Roman" w:eastAsia="Times New Roman" w:hAnsi="Times New Roman"/>
        </w:rPr>
      </w:pPr>
    </w:p>
    <w:p w:rsidR="00000000" w:rsidRDefault="00545572">
      <w:pPr>
        <w:tabs>
          <w:tab w:val="left" w:pos="640"/>
        </w:tabs>
        <w:spacing w:line="0" w:lineRule="atLeast"/>
        <w:rPr>
          <w:rFonts w:ascii="Arial" w:eastAsia="Arial" w:hAnsi="Arial"/>
          <w:b/>
          <w:sz w:val="19"/>
        </w:rPr>
      </w:pPr>
      <w:r>
        <w:rPr>
          <w:rFonts w:ascii="Arial" w:eastAsia="Arial" w:hAnsi="Arial"/>
          <w:b/>
        </w:rPr>
        <w:t>5.2.2</w:t>
      </w:r>
      <w:r>
        <w:rPr>
          <w:rFonts w:ascii="Times New Roman" w:eastAsia="Times New Roman" w:hAnsi="Times New Roman"/>
        </w:rPr>
        <w:tab/>
      </w:r>
      <w:r>
        <w:rPr>
          <w:rFonts w:ascii="Arial" w:eastAsia="Arial" w:hAnsi="Arial"/>
          <w:b/>
          <w:sz w:val="19"/>
        </w:rPr>
        <w:t>Abbreviations and acronyms</w:t>
      </w:r>
    </w:p>
    <w:p w:rsidR="00000000" w:rsidRDefault="00545572">
      <w:pPr>
        <w:spacing w:line="243"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Abbreviations and acronyms can be used to create generic device group names.</w:t>
      </w:r>
    </w:p>
    <w:p w:rsidR="00000000" w:rsidRDefault="00545572">
      <w:pPr>
        <w:spacing w:line="24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Any abbreviation being adopted should use widely recognized terminology.</w:t>
      </w:r>
    </w:p>
    <w:p w:rsidR="00000000" w:rsidRDefault="00545572">
      <w:pPr>
        <w:spacing w:line="297" w:lineRule="exact"/>
        <w:rPr>
          <w:rFonts w:ascii="Times New Roman" w:eastAsia="Times New Roman" w:hAnsi="Times New Roman"/>
        </w:rPr>
      </w:pPr>
    </w:p>
    <w:p w:rsidR="00000000" w:rsidRDefault="00545572">
      <w:pPr>
        <w:tabs>
          <w:tab w:val="left" w:pos="640"/>
        </w:tabs>
        <w:spacing w:line="0" w:lineRule="atLeast"/>
        <w:rPr>
          <w:rFonts w:ascii="Arial" w:eastAsia="Arial" w:hAnsi="Arial"/>
          <w:b/>
        </w:rPr>
      </w:pPr>
      <w:r>
        <w:rPr>
          <w:rFonts w:ascii="Arial" w:eastAsia="Arial" w:hAnsi="Arial"/>
          <w:b/>
        </w:rPr>
        <w:t>5.2.3</w:t>
      </w:r>
      <w:r>
        <w:rPr>
          <w:rFonts w:ascii="Arial" w:eastAsia="Arial" w:hAnsi="Arial"/>
          <w:b/>
        </w:rPr>
        <w:tab/>
      </w:r>
      <w:r>
        <w:rPr>
          <w:rFonts w:ascii="Arial" w:eastAsia="Arial" w:hAnsi="Arial"/>
          <w:b/>
        </w:rPr>
        <w:t>Preferred term</w:t>
      </w:r>
    </w:p>
    <w:p w:rsidR="00000000" w:rsidRDefault="00545572">
      <w:pPr>
        <w:spacing w:line="243" w:lineRule="exact"/>
        <w:rPr>
          <w:rFonts w:ascii="Times New Roman" w:eastAsia="Times New Roman" w:hAnsi="Times New Roman"/>
        </w:rPr>
      </w:pPr>
    </w:p>
    <w:p w:rsidR="00000000" w:rsidRDefault="00545572">
      <w:pPr>
        <w:spacing w:line="277" w:lineRule="auto"/>
        <w:ind w:right="40"/>
        <w:rPr>
          <w:rFonts w:ascii="Arial" w:eastAsia="Arial" w:hAnsi="Arial"/>
        </w:rPr>
      </w:pPr>
      <w:r>
        <w:rPr>
          <w:rFonts w:ascii="Arial" w:eastAsia="Arial" w:hAnsi="Arial"/>
        </w:rPr>
        <w:t>A preferred term represents a device type</w:t>
      </w:r>
      <w:r>
        <w:rPr>
          <w:rFonts w:ascii="Arial" w:eastAsia="Arial" w:hAnsi="Arial"/>
        </w:rPr>
        <w:t xml:space="preserve"> or a set of device types that perform similar or equivalent functions or have technical characteristics in common.</w:t>
      </w:r>
    </w:p>
    <w:p w:rsidR="00000000" w:rsidRDefault="00545572">
      <w:pPr>
        <w:spacing w:line="16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A preferred term is the only term that can be used for product identification.</w:t>
      </w:r>
    </w:p>
    <w:p w:rsidR="00000000" w:rsidRDefault="00545572">
      <w:pPr>
        <w:spacing w:line="24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A preferred term shall be unambiguous and comprise the foll</w:t>
      </w:r>
      <w:r>
        <w:rPr>
          <w:rFonts w:ascii="Arial" w:eastAsia="Arial" w:hAnsi="Arial"/>
        </w:rPr>
        <w:t>owing:</w:t>
      </w:r>
    </w:p>
    <w:p w:rsidR="00000000" w:rsidRDefault="00545572">
      <w:pPr>
        <w:spacing w:line="240" w:lineRule="exact"/>
        <w:rPr>
          <w:rFonts w:ascii="Times New Roman" w:eastAsia="Times New Roman" w:hAnsi="Times New Roman"/>
        </w:rPr>
      </w:pPr>
    </w:p>
    <w:p w:rsidR="00000000" w:rsidRDefault="00545572">
      <w:pPr>
        <w:numPr>
          <w:ilvl w:val="0"/>
          <w:numId w:val="9"/>
        </w:numPr>
        <w:tabs>
          <w:tab w:val="left" w:pos="400"/>
        </w:tabs>
        <w:spacing w:line="0" w:lineRule="atLeast"/>
        <w:ind w:left="400" w:hanging="400"/>
        <w:rPr>
          <w:rFonts w:ascii="Arial" w:eastAsia="Arial" w:hAnsi="Arial"/>
        </w:rPr>
      </w:pPr>
      <w:r>
        <w:rPr>
          <w:rFonts w:ascii="Arial" w:eastAsia="Arial" w:hAnsi="Arial"/>
        </w:rPr>
        <w:t>base concept;</w:t>
      </w:r>
    </w:p>
    <w:p w:rsidR="00000000" w:rsidRDefault="00545572">
      <w:pPr>
        <w:spacing w:line="239" w:lineRule="exact"/>
        <w:rPr>
          <w:rFonts w:ascii="Arial" w:eastAsia="Arial" w:hAnsi="Arial"/>
        </w:rPr>
      </w:pPr>
    </w:p>
    <w:p w:rsidR="00000000" w:rsidRDefault="00545572">
      <w:pPr>
        <w:numPr>
          <w:ilvl w:val="0"/>
          <w:numId w:val="9"/>
        </w:numPr>
        <w:tabs>
          <w:tab w:val="left" w:pos="401"/>
        </w:tabs>
        <w:spacing w:line="277" w:lineRule="auto"/>
        <w:ind w:left="400" w:right="40" w:hanging="400"/>
        <w:rPr>
          <w:rFonts w:ascii="Arial" w:eastAsia="Arial" w:hAnsi="Arial"/>
        </w:rPr>
      </w:pPr>
      <w:r>
        <w:rPr>
          <w:rFonts w:ascii="Arial" w:eastAsia="Arial" w:hAnsi="Arial"/>
        </w:rPr>
        <w:t>(if appropriate) one or more qualifiers following the base concept, and which are separated from the base concept by a comma;</w:t>
      </w:r>
    </w:p>
    <w:p w:rsidR="00000000" w:rsidRDefault="00545572">
      <w:pPr>
        <w:spacing w:line="169" w:lineRule="exact"/>
        <w:rPr>
          <w:rFonts w:ascii="Arial" w:eastAsia="Arial" w:hAnsi="Arial"/>
        </w:rPr>
      </w:pPr>
    </w:p>
    <w:p w:rsidR="00000000" w:rsidRDefault="00545572">
      <w:pPr>
        <w:numPr>
          <w:ilvl w:val="0"/>
          <w:numId w:val="9"/>
        </w:numPr>
        <w:tabs>
          <w:tab w:val="left" w:pos="400"/>
        </w:tabs>
        <w:spacing w:line="0" w:lineRule="atLeast"/>
        <w:ind w:left="400" w:hanging="400"/>
        <w:rPr>
          <w:rFonts w:ascii="Arial" w:eastAsia="Arial" w:hAnsi="Arial"/>
        </w:rPr>
      </w:pPr>
      <w:r>
        <w:rPr>
          <w:rFonts w:ascii="Arial" w:eastAsia="Arial" w:hAnsi="Arial"/>
        </w:rPr>
        <w:t>a comma and one space to delimit each qualifier.</w:t>
      </w:r>
    </w:p>
    <w:p w:rsidR="00000000" w:rsidRDefault="00545572">
      <w:pPr>
        <w:spacing w:line="246"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8"/>
        </w:rPr>
      </w:pPr>
      <w:r>
        <w:rPr>
          <w:rFonts w:ascii="Arial" w:eastAsia="Arial" w:hAnsi="Arial"/>
          <w:sz w:val="18"/>
        </w:rPr>
        <w:t>EXAMPLE</w:t>
      </w:r>
      <w:r>
        <w:rPr>
          <w:rFonts w:ascii="Times New Roman" w:eastAsia="Times New Roman" w:hAnsi="Times New Roman"/>
        </w:rPr>
        <w:tab/>
      </w:r>
      <w:r>
        <w:rPr>
          <w:rFonts w:ascii="Arial" w:eastAsia="Arial" w:hAnsi="Arial"/>
          <w:sz w:val="18"/>
        </w:rPr>
        <w:t>Brachytherapy system applicator, remote afterloa</w:t>
      </w:r>
      <w:r>
        <w:rPr>
          <w:rFonts w:ascii="Arial" w:eastAsia="Arial" w:hAnsi="Arial"/>
          <w:sz w:val="18"/>
        </w:rPr>
        <w:t>ding, bladder.</w:t>
      </w:r>
    </w:p>
    <w:p w:rsidR="00000000" w:rsidRDefault="00545572">
      <w:pPr>
        <w:spacing w:line="237"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More specific classification can be achieved by addition of further qualifiers.</w:t>
      </w:r>
    </w:p>
    <w:p w:rsidR="00000000" w:rsidRDefault="00545572">
      <w:pPr>
        <w:spacing w:line="24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The base concept shall be the primary listing basis.</w:t>
      </w:r>
    </w:p>
    <w:p w:rsidR="00000000" w:rsidRDefault="00545572">
      <w:pPr>
        <w:spacing w:line="24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Unambiguous qualifiers shall be used.</w:t>
      </w:r>
    </w:p>
    <w:p w:rsidR="00000000" w:rsidRDefault="00545572">
      <w:pPr>
        <w:spacing w:line="239" w:lineRule="exact"/>
        <w:rPr>
          <w:rFonts w:ascii="Times New Roman" w:eastAsia="Times New Roman" w:hAnsi="Times New Roman"/>
        </w:rPr>
      </w:pPr>
    </w:p>
    <w:p w:rsidR="00000000" w:rsidRDefault="00545572">
      <w:pPr>
        <w:spacing w:line="277" w:lineRule="auto"/>
        <w:ind w:right="40"/>
        <w:rPr>
          <w:rFonts w:ascii="Arial" w:eastAsia="Arial" w:hAnsi="Arial"/>
        </w:rPr>
      </w:pPr>
      <w:r>
        <w:rPr>
          <w:rFonts w:ascii="Arial" w:eastAsia="Arial" w:hAnsi="Arial"/>
        </w:rPr>
        <w:t xml:space="preserve">Ambiguous qualifiers include phrases such as </w:t>
      </w:r>
      <w:r>
        <w:rPr>
          <w:rFonts w:ascii="Arial" w:eastAsia="Arial" w:hAnsi="Arial"/>
        </w:rPr>
        <w:t>“sundries</w:t>
      </w:r>
      <w:r>
        <w:rPr>
          <w:rFonts w:ascii="Arial" w:eastAsia="Arial" w:hAnsi="Arial"/>
        </w:rPr>
        <w:t xml:space="preserve">”, </w:t>
      </w:r>
      <w:r>
        <w:rPr>
          <w:rFonts w:ascii="Arial" w:eastAsia="Arial" w:hAnsi="Arial"/>
        </w:rPr>
        <w:t>“others</w:t>
      </w:r>
      <w:r>
        <w:rPr>
          <w:rFonts w:ascii="Arial" w:eastAsia="Arial" w:hAnsi="Arial"/>
        </w:rPr>
        <w:t>”,</w:t>
      </w:r>
      <w:r>
        <w:rPr>
          <w:rFonts w:ascii="Arial" w:eastAsia="Arial" w:hAnsi="Arial"/>
        </w:rPr>
        <w:t xml:space="preserve"> </w:t>
      </w:r>
      <w:r>
        <w:rPr>
          <w:rFonts w:ascii="Arial" w:eastAsia="Arial" w:hAnsi="Arial"/>
        </w:rPr>
        <w:t>“appliances</w:t>
      </w:r>
      <w:r>
        <w:rPr>
          <w:rFonts w:ascii="Arial" w:eastAsia="Arial" w:hAnsi="Arial"/>
        </w:rPr>
        <w:t xml:space="preserve">”, </w:t>
      </w:r>
      <w:r>
        <w:rPr>
          <w:rFonts w:ascii="Arial" w:eastAsia="Arial" w:hAnsi="Arial"/>
        </w:rPr>
        <w:t>“miscellaneous</w:t>
      </w:r>
      <w:r>
        <w:rPr>
          <w:rFonts w:ascii="Arial" w:eastAsia="Arial" w:hAnsi="Arial"/>
        </w:rPr>
        <w:t xml:space="preserve">” and </w:t>
      </w:r>
      <w:r>
        <w:rPr>
          <w:rFonts w:ascii="Arial" w:eastAsia="Arial" w:hAnsi="Arial"/>
        </w:rPr>
        <w:t>“various</w:t>
      </w:r>
      <w:r>
        <w:rPr>
          <w:rFonts w:ascii="Arial" w:eastAsia="Arial" w:hAnsi="Arial"/>
        </w:rPr>
        <w:t>”.</w:t>
      </w:r>
    </w:p>
    <w:p w:rsidR="00000000" w:rsidRDefault="00545572">
      <w:pPr>
        <w:spacing w:line="17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Trade names shall not be used as preferred terms.</w:t>
      </w:r>
    </w:p>
    <w:p w:rsidR="00000000" w:rsidRDefault="00545572">
      <w:pPr>
        <w:spacing w:line="23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Preferred terms shall be assigned a definition of not more than 700 characters.</w:t>
      </w:r>
    </w:p>
    <w:p w:rsidR="00000000" w:rsidRDefault="00545572">
      <w:pPr>
        <w:spacing w:line="298" w:lineRule="exact"/>
        <w:rPr>
          <w:rFonts w:ascii="Times New Roman" w:eastAsia="Times New Roman" w:hAnsi="Times New Roman"/>
        </w:rPr>
      </w:pPr>
    </w:p>
    <w:p w:rsidR="00000000" w:rsidRDefault="00545572">
      <w:pPr>
        <w:tabs>
          <w:tab w:val="left" w:pos="640"/>
        </w:tabs>
        <w:spacing w:line="0" w:lineRule="atLeast"/>
        <w:rPr>
          <w:rFonts w:ascii="Arial" w:eastAsia="Arial" w:hAnsi="Arial"/>
          <w:b/>
        </w:rPr>
      </w:pPr>
      <w:r>
        <w:rPr>
          <w:rFonts w:ascii="Arial" w:eastAsia="Arial" w:hAnsi="Arial"/>
          <w:b/>
        </w:rPr>
        <w:t>5.2.4</w:t>
      </w:r>
      <w:r>
        <w:rPr>
          <w:rFonts w:ascii="Arial" w:eastAsia="Arial" w:hAnsi="Arial"/>
          <w:b/>
        </w:rPr>
        <w:tab/>
      </w:r>
      <w:r>
        <w:rPr>
          <w:rFonts w:ascii="Arial" w:eastAsia="Arial" w:hAnsi="Arial"/>
          <w:b/>
        </w:rPr>
        <w:t>Template terms</w:t>
      </w:r>
    </w:p>
    <w:p w:rsidR="00000000" w:rsidRDefault="00545572">
      <w:pPr>
        <w:spacing w:line="243"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A template term is used when more than two preferred te</w:t>
      </w:r>
      <w:r>
        <w:rPr>
          <w:rFonts w:ascii="Arial" w:eastAsia="Arial" w:hAnsi="Arial"/>
        </w:rPr>
        <w:t>rms are formed using the same base concept.</w:t>
      </w:r>
    </w:p>
    <w:p w:rsidR="00000000" w:rsidRDefault="00545572">
      <w:pPr>
        <w:spacing w:line="0" w:lineRule="atLeast"/>
        <w:rPr>
          <w:rFonts w:ascii="Arial" w:eastAsia="Arial" w:hAnsi="Arial"/>
        </w:rPr>
        <w:sectPr w:rsidR="00000000">
          <w:pgSz w:w="12240" w:h="15840"/>
          <w:pgMar w:top="400" w:right="1400" w:bottom="184"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362"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8</w:t>
      </w:r>
      <w:r>
        <w:rPr>
          <w:rFonts w:ascii="Times New Roman" w:eastAsia="Times New Roman" w:hAnsi="Times New Roman"/>
        </w:rPr>
        <w:tab/>
      </w:r>
      <w:r>
        <w:rPr>
          <w:rFonts w:ascii="Arial" w:eastAsia="Arial" w:hAnsi="Arial"/>
          <w:sz w:val="17"/>
        </w:rPr>
        <w:t xml:space="preserve">© 2010 Association for the Advancement of Medical Instrumentation </w:t>
      </w:r>
      <w:r>
        <w:rPr>
          <w:rFonts w:ascii="Arial" w:eastAsia="Arial" w:hAnsi="Arial"/>
          <w:sz w:val="17"/>
        </w:rPr>
        <w:t>■</w:t>
      </w:r>
      <w:r>
        <w:rPr>
          <w:rFonts w:ascii="Arial" w:eastAsia="Arial" w:hAnsi="Arial"/>
          <w:sz w:val="17"/>
        </w:rPr>
        <w:t xml:space="preserve"> ANSI/AAMI/ISO 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400" w:bottom="184"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21" w:name="page21"/>
            <w:bookmarkEnd w:id="21"/>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63"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The template term shal</w:t>
      </w:r>
      <w:r>
        <w:rPr>
          <w:rFonts w:ascii="Arial" w:eastAsia="Arial" w:hAnsi="Arial"/>
        </w:rPr>
        <w:t>l be formed from the common base concept followed by the qualifier &lt;specify&gt;.</w:t>
      </w:r>
    </w:p>
    <w:p w:rsidR="00000000" w:rsidRDefault="00545572">
      <w:pPr>
        <w:spacing w:line="240" w:lineRule="exact"/>
        <w:rPr>
          <w:rFonts w:ascii="Times New Roman" w:eastAsia="Times New Roman" w:hAnsi="Times New Roman"/>
        </w:rPr>
      </w:pPr>
    </w:p>
    <w:p w:rsidR="00000000" w:rsidRDefault="00545572">
      <w:pPr>
        <w:spacing w:line="276" w:lineRule="auto"/>
        <w:ind w:right="40"/>
        <w:rPr>
          <w:rFonts w:ascii="Arial" w:eastAsia="Arial" w:hAnsi="Arial"/>
        </w:rPr>
      </w:pPr>
      <w:r>
        <w:rPr>
          <w:rFonts w:ascii="Arial" w:eastAsia="Arial" w:hAnsi="Arial"/>
        </w:rPr>
        <w:t>A template term functions only as a navigational term within the nomenclature. Its permanency cannot be guaranteed due to preferred term development.</w:t>
      </w:r>
    </w:p>
    <w:p w:rsidR="00000000" w:rsidRDefault="00545572">
      <w:pPr>
        <w:spacing w:line="171"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Template terms cannot be u</w:t>
      </w:r>
      <w:r>
        <w:rPr>
          <w:rFonts w:ascii="Arial" w:eastAsia="Arial" w:hAnsi="Arial"/>
        </w:rPr>
        <w:t>sed for product identification.</w:t>
      </w:r>
    </w:p>
    <w:p w:rsidR="00000000" w:rsidRDefault="00545572">
      <w:pPr>
        <w:spacing w:line="24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Template terms shall not be used as synonyms.</w:t>
      </w:r>
    </w:p>
    <w:p w:rsidR="00000000" w:rsidRDefault="00545572">
      <w:pPr>
        <w:spacing w:line="23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Template terms shall be assigned a definition of not more than 700 characters.</w:t>
      </w:r>
    </w:p>
    <w:p w:rsidR="00000000" w:rsidRDefault="00545572">
      <w:pPr>
        <w:spacing w:line="298" w:lineRule="exact"/>
        <w:rPr>
          <w:rFonts w:ascii="Times New Roman" w:eastAsia="Times New Roman" w:hAnsi="Times New Roman"/>
        </w:rPr>
      </w:pPr>
    </w:p>
    <w:p w:rsidR="00000000" w:rsidRDefault="00545572">
      <w:pPr>
        <w:tabs>
          <w:tab w:val="left" w:pos="640"/>
        </w:tabs>
        <w:spacing w:line="0" w:lineRule="atLeast"/>
        <w:rPr>
          <w:rFonts w:ascii="Arial" w:eastAsia="Arial" w:hAnsi="Arial"/>
          <w:b/>
        </w:rPr>
      </w:pPr>
      <w:r>
        <w:rPr>
          <w:rFonts w:ascii="Arial" w:eastAsia="Arial" w:hAnsi="Arial"/>
          <w:b/>
        </w:rPr>
        <w:t>5.2.5</w:t>
      </w:r>
      <w:r>
        <w:rPr>
          <w:rFonts w:ascii="Arial" w:eastAsia="Arial" w:hAnsi="Arial"/>
          <w:b/>
        </w:rPr>
        <w:tab/>
      </w:r>
      <w:r>
        <w:rPr>
          <w:rFonts w:ascii="Arial" w:eastAsia="Arial" w:hAnsi="Arial"/>
          <w:b/>
        </w:rPr>
        <w:t>Synonyms</w:t>
      </w:r>
    </w:p>
    <w:p w:rsidR="00000000" w:rsidRDefault="00545572">
      <w:pPr>
        <w:spacing w:line="243"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Synonyms shall be linked to only one preferred term or to one template term, whi</w:t>
      </w:r>
      <w:r>
        <w:rPr>
          <w:rFonts w:ascii="Arial" w:eastAsia="Arial" w:hAnsi="Arial"/>
        </w:rPr>
        <w:t>chever is appropriate.</w:t>
      </w:r>
    </w:p>
    <w:p w:rsidR="00000000" w:rsidRDefault="00545572">
      <w:pPr>
        <w:spacing w:line="23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Synonyms are an aid to locating the appropriate preferred term.</w:t>
      </w:r>
    </w:p>
    <w:p w:rsidR="00000000" w:rsidRDefault="00545572">
      <w:pPr>
        <w:spacing w:line="24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Synonym terms cannot be used for product identification.</w:t>
      </w:r>
    </w:p>
    <w:p w:rsidR="00000000" w:rsidRDefault="00545572">
      <w:pPr>
        <w:spacing w:line="24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Synonyms shall not be linked to other synonyms.</w:t>
      </w:r>
    </w:p>
    <w:p w:rsidR="00000000" w:rsidRDefault="00545572">
      <w:pPr>
        <w:spacing w:line="297" w:lineRule="exact"/>
        <w:rPr>
          <w:rFonts w:ascii="Times New Roman" w:eastAsia="Times New Roman" w:hAnsi="Times New Roman"/>
        </w:rPr>
      </w:pPr>
    </w:p>
    <w:p w:rsidR="00000000" w:rsidRDefault="00545572">
      <w:pPr>
        <w:tabs>
          <w:tab w:val="left" w:pos="640"/>
        </w:tabs>
        <w:spacing w:line="0" w:lineRule="atLeast"/>
        <w:rPr>
          <w:rFonts w:ascii="Arial" w:eastAsia="Arial" w:hAnsi="Arial"/>
          <w:b/>
          <w:sz w:val="19"/>
        </w:rPr>
      </w:pPr>
      <w:r>
        <w:rPr>
          <w:rFonts w:ascii="Arial" w:eastAsia="Arial" w:hAnsi="Arial"/>
          <w:b/>
        </w:rPr>
        <w:t>5.2.6</w:t>
      </w:r>
      <w:r>
        <w:rPr>
          <w:rFonts w:ascii="Times New Roman" w:eastAsia="Times New Roman" w:hAnsi="Times New Roman"/>
        </w:rPr>
        <w:tab/>
      </w:r>
      <w:r>
        <w:rPr>
          <w:rFonts w:ascii="Arial" w:eastAsia="Arial" w:hAnsi="Arial"/>
          <w:b/>
          <w:sz w:val="19"/>
        </w:rPr>
        <w:t>Multiple-linked synonyms</w:t>
      </w:r>
    </w:p>
    <w:p w:rsidR="00000000" w:rsidRDefault="00545572">
      <w:pPr>
        <w:spacing w:line="243" w:lineRule="exact"/>
        <w:rPr>
          <w:rFonts w:ascii="Times New Roman" w:eastAsia="Times New Roman" w:hAnsi="Times New Roman"/>
        </w:rPr>
      </w:pPr>
    </w:p>
    <w:p w:rsidR="00000000" w:rsidRDefault="00545572">
      <w:pPr>
        <w:spacing w:line="277" w:lineRule="auto"/>
        <w:ind w:right="40"/>
        <w:rPr>
          <w:rFonts w:ascii="Arial" w:eastAsia="Arial" w:hAnsi="Arial"/>
        </w:rPr>
      </w:pPr>
      <w:r>
        <w:rPr>
          <w:rFonts w:ascii="Arial" w:eastAsia="Arial" w:hAnsi="Arial"/>
        </w:rPr>
        <w:t>A multiple-linked synonym is</w:t>
      </w:r>
      <w:r>
        <w:rPr>
          <w:rFonts w:ascii="Arial" w:eastAsia="Arial" w:hAnsi="Arial"/>
        </w:rPr>
        <w:t xml:space="preserve"> a term that is typically of a higher order, and can therefore be linked to more than one preferred term, or template term, or preferred term and template term.</w:t>
      </w:r>
    </w:p>
    <w:p w:rsidR="00000000" w:rsidRDefault="00545572">
      <w:pPr>
        <w:spacing w:line="175"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1</w:t>
      </w:r>
      <w:r>
        <w:rPr>
          <w:rFonts w:ascii="Times New Roman" w:eastAsia="Times New Roman" w:hAnsi="Times New Roman"/>
        </w:rPr>
        <w:tab/>
      </w:r>
      <w:r>
        <w:rPr>
          <w:rFonts w:ascii="Arial" w:eastAsia="Arial" w:hAnsi="Arial"/>
          <w:sz w:val="17"/>
        </w:rPr>
        <w:t>Higher order terms</w:t>
      </w:r>
    </w:p>
    <w:p w:rsidR="00000000" w:rsidRDefault="00545572">
      <w:pPr>
        <w:spacing w:line="241" w:lineRule="exact"/>
        <w:rPr>
          <w:rFonts w:ascii="Times New Roman" w:eastAsia="Times New Roman" w:hAnsi="Times New Roman"/>
        </w:rPr>
      </w:pPr>
    </w:p>
    <w:p w:rsidR="00000000" w:rsidRDefault="00545572">
      <w:pPr>
        <w:tabs>
          <w:tab w:val="left" w:pos="1340"/>
        </w:tabs>
        <w:spacing w:line="0" w:lineRule="atLeast"/>
        <w:rPr>
          <w:rFonts w:ascii="Arial" w:eastAsia="Arial" w:hAnsi="Arial"/>
          <w:b/>
          <w:sz w:val="18"/>
        </w:rPr>
      </w:pPr>
      <w:r>
        <w:rPr>
          <w:rFonts w:ascii="Arial" w:eastAsia="Arial" w:hAnsi="Arial"/>
          <w:sz w:val="18"/>
        </w:rPr>
        <w:t>EDMA term:</w:t>
      </w:r>
      <w:r>
        <w:rPr>
          <w:rFonts w:ascii="Times New Roman" w:eastAsia="Times New Roman" w:hAnsi="Times New Roman"/>
        </w:rPr>
        <w:tab/>
      </w:r>
      <w:r>
        <w:rPr>
          <w:rFonts w:ascii="Arial" w:eastAsia="Arial" w:hAnsi="Arial"/>
          <w:b/>
          <w:sz w:val="18"/>
        </w:rPr>
        <w:t>Thyroid Function Hormones</w:t>
      </w:r>
    </w:p>
    <w:p w:rsidR="00000000" w:rsidRDefault="00545572">
      <w:pPr>
        <w:spacing w:line="243" w:lineRule="exact"/>
        <w:rPr>
          <w:rFonts w:ascii="Times New Roman" w:eastAsia="Times New Roman" w:hAnsi="Times New Roman"/>
        </w:rPr>
      </w:pPr>
    </w:p>
    <w:p w:rsidR="00000000" w:rsidRDefault="00545572">
      <w:pPr>
        <w:tabs>
          <w:tab w:val="left" w:pos="1880"/>
        </w:tabs>
        <w:spacing w:line="0" w:lineRule="atLeast"/>
        <w:rPr>
          <w:rFonts w:ascii="Arial" w:eastAsia="Arial" w:hAnsi="Arial"/>
          <w:b/>
          <w:sz w:val="17"/>
        </w:rPr>
      </w:pPr>
      <w:r>
        <w:rPr>
          <w:rFonts w:ascii="Arial" w:eastAsia="Arial" w:hAnsi="Arial"/>
          <w:sz w:val="18"/>
        </w:rPr>
        <w:t>GMDN related terms:</w:t>
      </w:r>
      <w:r>
        <w:rPr>
          <w:rFonts w:ascii="Times New Roman" w:eastAsia="Times New Roman" w:hAnsi="Times New Roman"/>
        </w:rPr>
        <w:tab/>
      </w:r>
      <w:r>
        <w:rPr>
          <w:rFonts w:ascii="Arial" w:eastAsia="Arial" w:hAnsi="Arial"/>
          <w:b/>
          <w:sz w:val="17"/>
        </w:rPr>
        <w:t>Triiod</w:t>
      </w:r>
      <w:r>
        <w:rPr>
          <w:rFonts w:ascii="Arial" w:eastAsia="Arial" w:hAnsi="Arial"/>
          <w:b/>
          <w:sz w:val="17"/>
        </w:rPr>
        <w:t>othyronine uptake kit</w:t>
      </w:r>
    </w:p>
    <w:p w:rsidR="00000000" w:rsidRDefault="00545572">
      <w:pPr>
        <w:spacing w:line="243" w:lineRule="exact"/>
        <w:rPr>
          <w:rFonts w:ascii="Times New Roman" w:eastAsia="Times New Roman" w:hAnsi="Times New Roman"/>
        </w:rPr>
      </w:pPr>
    </w:p>
    <w:p w:rsidR="00000000" w:rsidRDefault="00545572">
      <w:pPr>
        <w:spacing w:line="0" w:lineRule="atLeast"/>
        <w:ind w:left="1900"/>
        <w:rPr>
          <w:rFonts w:ascii="Arial" w:eastAsia="Arial" w:hAnsi="Arial"/>
          <w:b/>
          <w:sz w:val="18"/>
        </w:rPr>
      </w:pPr>
      <w:r>
        <w:rPr>
          <w:rFonts w:ascii="Arial" w:eastAsia="Arial" w:hAnsi="Arial"/>
          <w:b/>
          <w:sz w:val="18"/>
        </w:rPr>
        <w:t>Thyroxine kit</w:t>
      </w:r>
    </w:p>
    <w:p w:rsidR="00000000" w:rsidRDefault="00545572">
      <w:pPr>
        <w:spacing w:line="243" w:lineRule="exact"/>
        <w:rPr>
          <w:rFonts w:ascii="Times New Roman" w:eastAsia="Times New Roman" w:hAnsi="Times New Roman"/>
        </w:rPr>
      </w:pPr>
    </w:p>
    <w:p w:rsidR="00000000" w:rsidRDefault="00545572">
      <w:pPr>
        <w:spacing w:line="0" w:lineRule="atLeast"/>
        <w:ind w:left="1900"/>
        <w:rPr>
          <w:rFonts w:ascii="Arial" w:eastAsia="Arial" w:hAnsi="Arial"/>
          <w:b/>
          <w:sz w:val="18"/>
        </w:rPr>
      </w:pPr>
      <w:r>
        <w:rPr>
          <w:rFonts w:ascii="Arial" w:eastAsia="Arial" w:hAnsi="Arial"/>
          <w:b/>
          <w:sz w:val="18"/>
        </w:rPr>
        <w:t>Triiodothyronine kit</w:t>
      </w:r>
    </w:p>
    <w:p w:rsidR="00000000" w:rsidRDefault="00545572">
      <w:pPr>
        <w:spacing w:line="243" w:lineRule="exact"/>
        <w:rPr>
          <w:rFonts w:ascii="Times New Roman" w:eastAsia="Times New Roman" w:hAnsi="Times New Roman"/>
        </w:rPr>
      </w:pPr>
    </w:p>
    <w:p w:rsidR="00000000" w:rsidRDefault="00545572">
      <w:pPr>
        <w:spacing w:line="0" w:lineRule="atLeast"/>
        <w:ind w:left="1900"/>
        <w:rPr>
          <w:rFonts w:ascii="Arial" w:eastAsia="Arial" w:hAnsi="Arial"/>
          <w:b/>
          <w:sz w:val="18"/>
        </w:rPr>
      </w:pPr>
      <w:r>
        <w:rPr>
          <w:rFonts w:ascii="Arial" w:eastAsia="Arial" w:hAnsi="Arial"/>
          <w:b/>
          <w:sz w:val="18"/>
        </w:rPr>
        <w:t>Free triiodothyronine kit</w:t>
      </w:r>
    </w:p>
    <w:p w:rsidR="00000000" w:rsidRDefault="00545572">
      <w:pPr>
        <w:spacing w:line="243" w:lineRule="exact"/>
        <w:rPr>
          <w:rFonts w:ascii="Times New Roman" w:eastAsia="Times New Roman" w:hAnsi="Times New Roman"/>
        </w:rPr>
      </w:pPr>
    </w:p>
    <w:p w:rsidR="00000000" w:rsidRDefault="00545572">
      <w:pPr>
        <w:spacing w:line="0" w:lineRule="atLeast"/>
        <w:ind w:left="1900"/>
        <w:rPr>
          <w:rFonts w:ascii="Arial" w:eastAsia="Arial" w:hAnsi="Arial"/>
          <w:sz w:val="18"/>
        </w:rPr>
      </w:pPr>
      <w:r>
        <w:rPr>
          <w:rFonts w:ascii="Arial" w:eastAsia="Arial" w:hAnsi="Arial"/>
          <w:b/>
          <w:sz w:val="18"/>
        </w:rPr>
        <w:t>Free thyroxine kit</w:t>
      </w:r>
      <w:r>
        <w:rPr>
          <w:rFonts w:ascii="Arial" w:eastAsia="Arial" w:hAnsi="Arial"/>
          <w:sz w:val="18"/>
        </w:rPr>
        <w:t>.</w:t>
      </w:r>
    </w:p>
    <w:p w:rsidR="00000000" w:rsidRDefault="00545572">
      <w:pPr>
        <w:spacing w:line="245"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2</w:t>
      </w:r>
      <w:r>
        <w:rPr>
          <w:rFonts w:ascii="Times New Roman" w:eastAsia="Times New Roman" w:hAnsi="Times New Roman"/>
        </w:rPr>
        <w:tab/>
      </w:r>
      <w:r>
        <w:rPr>
          <w:rFonts w:ascii="Arial" w:eastAsia="Arial" w:hAnsi="Arial"/>
          <w:sz w:val="17"/>
        </w:rPr>
        <w:t>Combination product terms</w:t>
      </w:r>
    </w:p>
    <w:p w:rsidR="00000000" w:rsidRDefault="00545572">
      <w:pPr>
        <w:spacing w:line="241" w:lineRule="exact"/>
        <w:rPr>
          <w:rFonts w:ascii="Times New Roman" w:eastAsia="Times New Roman" w:hAnsi="Times New Roman"/>
        </w:rPr>
      </w:pPr>
    </w:p>
    <w:p w:rsidR="00000000" w:rsidRDefault="00545572">
      <w:pPr>
        <w:tabs>
          <w:tab w:val="left" w:pos="1340"/>
        </w:tabs>
        <w:spacing w:line="0" w:lineRule="atLeast"/>
        <w:rPr>
          <w:rFonts w:ascii="Arial" w:eastAsia="Arial" w:hAnsi="Arial"/>
          <w:b/>
          <w:sz w:val="17"/>
        </w:rPr>
      </w:pPr>
      <w:r>
        <w:rPr>
          <w:rFonts w:ascii="Arial" w:eastAsia="Arial" w:hAnsi="Arial"/>
          <w:sz w:val="18"/>
        </w:rPr>
        <w:t>UMDNS term:</w:t>
      </w:r>
      <w:r>
        <w:rPr>
          <w:rFonts w:ascii="Times New Roman" w:eastAsia="Times New Roman" w:hAnsi="Times New Roman"/>
        </w:rPr>
        <w:tab/>
      </w:r>
      <w:r>
        <w:rPr>
          <w:rFonts w:ascii="Arial" w:eastAsia="Arial" w:hAnsi="Arial"/>
          <w:b/>
          <w:sz w:val="17"/>
        </w:rPr>
        <w:t>Reagents, Staphylococcus/Streptococcus Detection</w:t>
      </w:r>
    </w:p>
    <w:p w:rsidR="00000000" w:rsidRDefault="00545572">
      <w:pPr>
        <w:spacing w:line="243" w:lineRule="exact"/>
        <w:rPr>
          <w:rFonts w:ascii="Times New Roman" w:eastAsia="Times New Roman" w:hAnsi="Times New Roman"/>
        </w:rPr>
      </w:pPr>
    </w:p>
    <w:p w:rsidR="00000000" w:rsidRDefault="00545572">
      <w:pPr>
        <w:tabs>
          <w:tab w:val="left" w:pos="1880"/>
        </w:tabs>
        <w:spacing w:line="0" w:lineRule="atLeast"/>
        <w:rPr>
          <w:rFonts w:ascii="Arial" w:eastAsia="Arial" w:hAnsi="Arial"/>
          <w:b/>
          <w:sz w:val="17"/>
        </w:rPr>
      </w:pPr>
      <w:r>
        <w:rPr>
          <w:rFonts w:ascii="Arial" w:eastAsia="Arial" w:hAnsi="Arial"/>
          <w:sz w:val="18"/>
        </w:rPr>
        <w:t>GMDN related terms:</w:t>
      </w:r>
      <w:r>
        <w:rPr>
          <w:rFonts w:ascii="Times New Roman" w:eastAsia="Times New Roman" w:hAnsi="Times New Roman"/>
        </w:rPr>
        <w:tab/>
      </w:r>
      <w:r>
        <w:rPr>
          <w:rFonts w:ascii="Arial" w:eastAsia="Arial" w:hAnsi="Arial"/>
          <w:b/>
          <w:sz w:val="17"/>
        </w:rPr>
        <w:t>Staphylococcus kit</w:t>
      </w:r>
    </w:p>
    <w:p w:rsidR="00000000" w:rsidRDefault="00545572">
      <w:pPr>
        <w:spacing w:line="243" w:lineRule="exact"/>
        <w:rPr>
          <w:rFonts w:ascii="Times New Roman" w:eastAsia="Times New Roman" w:hAnsi="Times New Roman"/>
        </w:rPr>
      </w:pPr>
    </w:p>
    <w:p w:rsidR="00000000" w:rsidRDefault="00545572">
      <w:pPr>
        <w:spacing w:line="0" w:lineRule="atLeast"/>
        <w:ind w:left="1900"/>
        <w:rPr>
          <w:rFonts w:ascii="Arial" w:eastAsia="Arial" w:hAnsi="Arial"/>
          <w:b/>
          <w:sz w:val="18"/>
        </w:rPr>
      </w:pPr>
      <w:r>
        <w:rPr>
          <w:rFonts w:ascii="Arial" w:eastAsia="Arial" w:hAnsi="Arial"/>
          <w:b/>
          <w:sz w:val="18"/>
        </w:rPr>
        <w:t>Streptoco</w:t>
      </w:r>
      <w:r>
        <w:rPr>
          <w:rFonts w:ascii="Arial" w:eastAsia="Arial" w:hAnsi="Arial"/>
          <w:b/>
          <w:sz w:val="18"/>
        </w:rPr>
        <w:t>ccus antibody kit</w:t>
      </w:r>
    </w:p>
    <w:p w:rsidR="00000000" w:rsidRDefault="00545572">
      <w:pPr>
        <w:spacing w:line="243" w:lineRule="exact"/>
        <w:rPr>
          <w:rFonts w:ascii="Times New Roman" w:eastAsia="Times New Roman" w:hAnsi="Times New Roman"/>
        </w:rPr>
      </w:pPr>
    </w:p>
    <w:p w:rsidR="00000000" w:rsidRDefault="00545572">
      <w:pPr>
        <w:spacing w:line="0" w:lineRule="atLeast"/>
        <w:ind w:left="1900"/>
        <w:rPr>
          <w:rFonts w:ascii="Arial" w:eastAsia="Arial" w:hAnsi="Arial"/>
          <w:sz w:val="18"/>
        </w:rPr>
      </w:pPr>
      <w:r>
        <w:rPr>
          <w:rFonts w:ascii="Arial" w:eastAsia="Arial" w:hAnsi="Arial"/>
          <w:b/>
          <w:sz w:val="18"/>
        </w:rPr>
        <w:t>Streptococcus antigen kit</w:t>
      </w:r>
      <w:r>
        <w:rPr>
          <w:rFonts w:ascii="Arial" w:eastAsia="Arial" w:hAnsi="Arial"/>
          <w:sz w:val="18"/>
        </w:rPr>
        <w:t>.</w:t>
      </w:r>
    </w:p>
    <w:p w:rsidR="00000000" w:rsidRDefault="00545572">
      <w:pPr>
        <w:spacing w:line="23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A multiple-linked synonym shall have the same construction format and status as a synonym term.</w:t>
      </w:r>
    </w:p>
    <w:p w:rsidR="00000000" w:rsidRDefault="00545572">
      <w:pPr>
        <w:spacing w:line="24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Multiple-linked synonym terms may not be used for the purpose of product identification.</w:t>
      </w:r>
    </w:p>
    <w:p w:rsidR="00000000" w:rsidRDefault="00545572">
      <w:pPr>
        <w:spacing w:line="0" w:lineRule="atLeast"/>
        <w:rPr>
          <w:rFonts w:ascii="Arial" w:eastAsia="Arial" w:hAnsi="Arial"/>
        </w:rPr>
        <w:sectPr w:rsidR="00000000">
          <w:pgSz w:w="12240" w:h="15840"/>
          <w:pgMar w:top="400" w:right="1400" w:bottom="173"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13" w:lineRule="exact"/>
        <w:rPr>
          <w:rFonts w:ascii="Times New Roman" w:eastAsia="Times New Roman" w:hAnsi="Times New Roman"/>
        </w:rPr>
      </w:pPr>
    </w:p>
    <w:p w:rsidR="00000000" w:rsidRDefault="00545572">
      <w:pPr>
        <w:tabs>
          <w:tab w:val="left" w:pos="10701"/>
        </w:tabs>
        <w:spacing w:line="0" w:lineRule="atLeast"/>
        <w:ind w:left="1422"/>
        <w:rPr>
          <w:rFonts w:ascii="Arial" w:eastAsia="Arial" w:hAnsi="Arial"/>
          <w:sz w:val="17"/>
        </w:rPr>
      </w:pPr>
      <w:r>
        <w:rPr>
          <w:rFonts w:ascii="Arial" w:eastAsia="Arial" w:hAnsi="Arial"/>
          <w:sz w:val="18"/>
        </w:rPr>
        <w:t>© 2010 Association</w:t>
      </w:r>
      <w:r>
        <w:rPr>
          <w:rFonts w:ascii="Arial" w:eastAsia="Arial" w:hAnsi="Arial"/>
          <w:sz w:val="18"/>
        </w:rPr>
        <w:t xml:space="preserve"> for the Advancement of Medical Instrumentation </w:t>
      </w:r>
      <w:r>
        <w:rPr>
          <w:rFonts w:ascii="Arial" w:eastAsia="Arial" w:hAnsi="Arial"/>
          <w:sz w:val="18"/>
        </w:rPr>
        <w:t>■</w:t>
      </w:r>
      <w:r>
        <w:rPr>
          <w:rFonts w:ascii="Arial" w:eastAsia="Arial" w:hAnsi="Arial"/>
          <w:sz w:val="18"/>
        </w:rPr>
        <w:t xml:space="preserve"> ANSI/AAMI/ISO 15225:2010</w:t>
      </w:r>
      <w:r>
        <w:rPr>
          <w:rFonts w:ascii="Times New Roman" w:eastAsia="Times New Roman" w:hAnsi="Times New Roman"/>
        </w:rPr>
        <w:tab/>
      </w:r>
      <w:r>
        <w:rPr>
          <w:rFonts w:ascii="Arial" w:eastAsia="Arial" w:hAnsi="Arial"/>
          <w:sz w:val="17"/>
        </w:rPr>
        <w:t>9</w:t>
      </w:r>
    </w:p>
    <w:p w:rsidR="00000000" w:rsidRDefault="00545572">
      <w:pPr>
        <w:tabs>
          <w:tab w:val="left" w:pos="10701"/>
        </w:tabs>
        <w:spacing w:line="0" w:lineRule="atLeast"/>
        <w:ind w:left="1422"/>
        <w:rPr>
          <w:rFonts w:ascii="Arial" w:eastAsia="Arial" w:hAnsi="Arial"/>
          <w:sz w:val="17"/>
        </w:rPr>
        <w:sectPr w:rsidR="00000000">
          <w:type w:val="continuous"/>
          <w:pgSz w:w="12240" w:h="15840"/>
          <w:pgMar w:top="400" w:right="1400" w:bottom="173"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22" w:name="page22"/>
            <w:bookmarkEnd w:id="22"/>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59" w:lineRule="exact"/>
        <w:rPr>
          <w:rFonts w:ascii="Times New Roman" w:eastAsia="Times New Roman" w:hAnsi="Times New Roman"/>
        </w:rPr>
      </w:pPr>
    </w:p>
    <w:p w:rsidR="00000000" w:rsidRDefault="00545572">
      <w:pPr>
        <w:tabs>
          <w:tab w:val="left" w:pos="520"/>
        </w:tabs>
        <w:spacing w:line="0" w:lineRule="atLeast"/>
        <w:rPr>
          <w:rFonts w:ascii="Arial" w:eastAsia="Arial" w:hAnsi="Arial"/>
          <w:b/>
          <w:sz w:val="21"/>
        </w:rPr>
      </w:pPr>
      <w:r>
        <w:rPr>
          <w:rFonts w:ascii="Arial" w:eastAsia="Arial" w:hAnsi="Arial"/>
          <w:b/>
          <w:sz w:val="22"/>
        </w:rPr>
        <w:t>5.3</w:t>
      </w:r>
      <w:r>
        <w:rPr>
          <w:rFonts w:ascii="Times New Roman" w:eastAsia="Times New Roman" w:hAnsi="Times New Roman"/>
        </w:rPr>
        <w:tab/>
      </w:r>
      <w:r>
        <w:rPr>
          <w:rFonts w:ascii="Arial" w:eastAsia="Arial" w:hAnsi="Arial"/>
          <w:b/>
          <w:sz w:val="21"/>
        </w:rPr>
        <w:t>Device type</w:t>
      </w:r>
    </w:p>
    <w:p w:rsidR="00000000" w:rsidRDefault="00545572">
      <w:pPr>
        <w:spacing w:line="241" w:lineRule="exact"/>
        <w:rPr>
          <w:rFonts w:ascii="Times New Roman" w:eastAsia="Times New Roman" w:hAnsi="Times New Roman"/>
        </w:rPr>
      </w:pPr>
    </w:p>
    <w:p w:rsidR="00000000" w:rsidRDefault="00545572">
      <w:pPr>
        <w:spacing w:line="277" w:lineRule="auto"/>
        <w:ind w:right="40"/>
        <w:jc w:val="both"/>
        <w:rPr>
          <w:rFonts w:ascii="Arial" w:eastAsia="Arial" w:hAnsi="Arial"/>
        </w:rPr>
      </w:pPr>
      <w:r>
        <w:rPr>
          <w:rFonts w:ascii="Arial" w:eastAsia="Arial" w:hAnsi="Arial"/>
        </w:rPr>
        <w:t>Device types are used to identify a manufacturer</w:t>
      </w:r>
      <w:r>
        <w:rPr>
          <w:rFonts w:ascii="Arial" w:eastAsia="Arial" w:hAnsi="Arial"/>
        </w:rPr>
        <w:t>’s specific product (i</w:t>
      </w:r>
      <w:r>
        <w:rPr>
          <w:rFonts w:ascii="Arial" w:eastAsia="Arial" w:hAnsi="Arial"/>
        </w:rPr>
        <w:t>.e. make and model) and are managed by, or on behalf of, the device manufacturer.</w:t>
      </w:r>
    </w:p>
    <w:p w:rsidR="00000000" w:rsidRDefault="00545572">
      <w:pPr>
        <w:spacing w:line="170"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A device type shall not be linked to more than one preferred term.</w:t>
      </w:r>
    </w:p>
    <w:p w:rsidR="00000000" w:rsidRDefault="00545572">
      <w:pPr>
        <w:spacing w:line="239" w:lineRule="exact"/>
        <w:rPr>
          <w:rFonts w:ascii="Times New Roman" w:eastAsia="Times New Roman" w:hAnsi="Times New Roman"/>
        </w:rPr>
      </w:pPr>
    </w:p>
    <w:p w:rsidR="00000000" w:rsidRDefault="00545572">
      <w:pPr>
        <w:spacing w:line="277" w:lineRule="auto"/>
        <w:ind w:right="40"/>
        <w:jc w:val="both"/>
        <w:rPr>
          <w:rFonts w:ascii="Arial" w:eastAsia="Arial" w:hAnsi="Arial"/>
        </w:rPr>
      </w:pPr>
      <w:r>
        <w:rPr>
          <w:rFonts w:ascii="Arial" w:eastAsia="Arial" w:hAnsi="Arial"/>
        </w:rPr>
        <w:t>Device types shall be designated under the code of a preferred term, in accordance with the primary inten</w:t>
      </w:r>
      <w:r>
        <w:rPr>
          <w:rFonts w:ascii="Arial" w:eastAsia="Arial" w:hAnsi="Arial"/>
        </w:rPr>
        <w:t>ded uses specified by the manufacturer.</w:t>
      </w:r>
    </w:p>
    <w:p w:rsidR="00000000" w:rsidRDefault="00545572">
      <w:pPr>
        <w:spacing w:line="225" w:lineRule="exact"/>
        <w:rPr>
          <w:rFonts w:ascii="Times New Roman" w:eastAsia="Times New Roman" w:hAnsi="Times New Roman"/>
        </w:rPr>
      </w:pPr>
    </w:p>
    <w:p w:rsidR="00000000" w:rsidRDefault="00545572">
      <w:pPr>
        <w:tabs>
          <w:tab w:val="left" w:pos="520"/>
        </w:tabs>
        <w:spacing w:line="0" w:lineRule="atLeast"/>
        <w:rPr>
          <w:rFonts w:ascii="Arial" w:eastAsia="Arial" w:hAnsi="Arial"/>
          <w:b/>
          <w:sz w:val="22"/>
        </w:rPr>
      </w:pPr>
      <w:r>
        <w:rPr>
          <w:rFonts w:ascii="Arial" w:eastAsia="Arial" w:hAnsi="Arial"/>
          <w:b/>
          <w:sz w:val="22"/>
        </w:rPr>
        <w:t>5.4</w:t>
      </w:r>
      <w:r>
        <w:rPr>
          <w:rFonts w:ascii="Arial" w:eastAsia="Arial" w:hAnsi="Arial"/>
          <w:b/>
          <w:sz w:val="22"/>
        </w:rPr>
        <w:tab/>
      </w:r>
      <w:r>
        <w:rPr>
          <w:rFonts w:ascii="Arial" w:eastAsia="Arial" w:hAnsi="Arial"/>
          <w:b/>
          <w:sz w:val="22"/>
        </w:rPr>
        <w:t>Collective term</w:t>
      </w:r>
    </w:p>
    <w:p w:rsidR="00000000" w:rsidRDefault="00545572">
      <w:pPr>
        <w:spacing w:line="241" w:lineRule="exact"/>
        <w:rPr>
          <w:rFonts w:ascii="Times New Roman" w:eastAsia="Times New Roman" w:hAnsi="Times New Roman"/>
        </w:rPr>
      </w:pPr>
    </w:p>
    <w:p w:rsidR="00000000" w:rsidRDefault="00545572">
      <w:pPr>
        <w:spacing w:line="277" w:lineRule="auto"/>
        <w:ind w:right="40"/>
        <w:jc w:val="both"/>
        <w:rPr>
          <w:rFonts w:ascii="Arial" w:eastAsia="Arial" w:hAnsi="Arial"/>
        </w:rPr>
      </w:pPr>
      <w:r>
        <w:rPr>
          <w:rFonts w:ascii="Arial" w:eastAsia="Arial" w:hAnsi="Arial"/>
        </w:rPr>
        <w:t>Collective terms shall group several preferred terms with common features (see 4.3). Collective terms are managed by the GMDN Agency and are part of the data file.</w:t>
      </w:r>
    </w:p>
    <w:p w:rsidR="00000000" w:rsidRDefault="00545572">
      <w:pPr>
        <w:spacing w:line="16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See Annex D.</w:t>
      </w:r>
    </w:p>
    <w:p w:rsidR="00000000" w:rsidRDefault="00545572">
      <w:pPr>
        <w:spacing w:line="200" w:lineRule="exact"/>
        <w:rPr>
          <w:rFonts w:ascii="Times New Roman" w:eastAsia="Times New Roman" w:hAnsi="Times New Roman"/>
        </w:rPr>
      </w:pPr>
    </w:p>
    <w:p w:rsidR="00000000" w:rsidRDefault="00545572">
      <w:pPr>
        <w:spacing w:line="301" w:lineRule="exact"/>
        <w:rPr>
          <w:rFonts w:ascii="Times New Roman" w:eastAsia="Times New Roman" w:hAnsi="Times New Roman"/>
        </w:rPr>
      </w:pPr>
    </w:p>
    <w:p w:rsidR="00000000" w:rsidRDefault="00545572">
      <w:pPr>
        <w:tabs>
          <w:tab w:val="left" w:pos="380"/>
        </w:tabs>
        <w:spacing w:line="0" w:lineRule="atLeast"/>
        <w:rPr>
          <w:rFonts w:ascii="Arial" w:eastAsia="Arial" w:hAnsi="Arial"/>
          <w:b/>
          <w:sz w:val="24"/>
        </w:rPr>
      </w:pPr>
      <w:r>
        <w:rPr>
          <w:rFonts w:ascii="Arial" w:eastAsia="Arial" w:hAnsi="Arial"/>
          <w:b/>
          <w:sz w:val="24"/>
        </w:rPr>
        <w:t>6</w:t>
      </w:r>
      <w:r>
        <w:rPr>
          <w:rFonts w:ascii="Arial" w:eastAsia="Arial" w:hAnsi="Arial"/>
          <w:b/>
          <w:sz w:val="24"/>
        </w:rPr>
        <w:tab/>
      </w:r>
      <w:r>
        <w:rPr>
          <w:rFonts w:ascii="Arial" w:eastAsia="Arial" w:hAnsi="Arial"/>
          <w:b/>
          <w:sz w:val="24"/>
        </w:rPr>
        <w:t>Data file di</w:t>
      </w:r>
      <w:r>
        <w:rPr>
          <w:rFonts w:ascii="Arial" w:eastAsia="Arial" w:hAnsi="Arial"/>
          <w:b/>
          <w:sz w:val="24"/>
        </w:rPr>
        <w:t>ctionary</w:t>
      </w:r>
    </w:p>
    <w:p w:rsidR="00000000" w:rsidRDefault="00545572">
      <w:pPr>
        <w:spacing w:line="299" w:lineRule="exact"/>
        <w:rPr>
          <w:rFonts w:ascii="Times New Roman" w:eastAsia="Times New Roman" w:hAnsi="Times New Roman"/>
        </w:rPr>
      </w:pPr>
    </w:p>
    <w:p w:rsidR="00000000" w:rsidRDefault="00545572">
      <w:pPr>
        <w:tabs>
          <w:tab w:val="left" w:pos="520"/>
        </w:tabs>
        <w:spacing w:line="0" w:lineRule="atLeast"/>
        <w:rPr>
          <w:rFonts w:ascii="Arial" w:eastAsia="Arial" w:hAnsi="Arial"/>
          <w:b/>
          <w:sz w:val="22"/>
        </w:rPr>
      </w:pPr>
      <w:r>
        <w:rPr>
          <w:rFonts w:ascii="Arial" w:eastAsia="Arial" w:hAnsi="Arial"/>
          <w:b/>
          <w:sz w:val="22"/>
        </w:rPr>
        <w:t>6.1</w:t>
      </w:r>
      <w:r>
        <w:rPr>
          <w:rFonts w:ascii="Arial" w:eastAsia="Arial" w:hAnsi="Arial"/>
          <w:b/>
          <w:sz w:val="22"/>
        </w:rPr>
        <w:tab/>
      </w:r>
      <w:r>
        <w:rPr>
          <w:rFonts w:ascii="Arial" w:eastAsia="Arial" w:hAnsi="Arial"/>
          <w:b/>
          <w:sz w:val="22"/>
        </w:rPr>
        <w:t>General</w:t>
      </w:r>
    </w:p>
    <w:p w:rsidR="00000000" w:rsidRDefault="00545572">
      <w:pPr>
        <w:spacing w:line="241" w:lineRule="exact"/>
        <w:rPr>
          <w:rFonts w:ascii="Times New Roman" w:eastAsia="Times New Roman" w:hAnsi="Times New Roman"/>
        </w:rPr>
      </w:pPr>
    </w:p>
    <w:p w:rsidR="00000000" w:rsidRDefault="00545572">
      <w:pPr>
        <w:spacing w:line="252" w:lineRule="auto"/>
        <w:ind w:right="40"/>
        <w:jc w:val="both"/>
        <w:rPr>
          <w:rFonts w:ascii="Arial" w:eastAsia="Arial" w:hAnsi="Arial"/>
        </w:rPr>
      </w:pPr>
      <w:r>
        <w:rPr>
          <w:rFonts w:ascii="Arial" w:eastAsia="Arial" w:hAnsi="Arial"/>
        </w:rPr>
        <w:t>This clause is provided for information system designers implementing the nomenclature within a database. It provides the minimum requirements for the data fields needed to hold the nomenclature system. Each stage in the data structu</w:t>
      </w:r>
      <w:r>
        <w:rPr>
          <w:rFonts w:ascii="Arial" w:eastAsia="Arial" w:hAnsi="Arial"/>
        </w:rPr>
        <w:t>re is represented by a data file for which the requirements of 6.2 to 6.5 apply.</w:t>
      </w:r>
    </w:p>
    <w:p w:rsidR="00000000" w:rsidRDefault="00545572">
      <w:pPr>
        <w:spacing w:line="195" w:lineRule="exact"/>
        <w:rPr>
          <w:rFonts w:ascii="Times New Roman" w:eastAsia="Times New Roman" w:hAnsi="Times New Roman"/>
        </w:rPr>
      </w:pPr>
    </w:p>
    <w:p w:rsidR="00000000" w:rsidRDefault="00545572">
      <w:pPr>
        <w:spacing w:line="277" w:lineRule="auto"/>
        <w:ind w:right="40"/>
        <w:jc w:val="both"/>
        <w:rPr>
          <w:rFonts w:ascii="Arial" w:eastAsia="Arial" w:hAnsi="Arial"/>
        </w:rPr>
      </w:pPr>
      <w:r>
        <w:rPr>
          <w:rFonts w:ascii="Arial" w:eastAsia="Arial" w:hAnsi="Arial"/>
        </w:rPr>
        <w:t>Further data fields may be added to all data files depending on the requirements of the end user of the database system in question.</w:t>
      </w:r>
    </w:p>
    <w:p w:rsidR="00000000" w:rsidRDefault="00545572">
      <w:pPr>
        <w:spacing w:line="16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The character set for transmissions shal</w:t>
      </w:r>
      <w:r>
        <w:rPr>
          <w:rFonts w:ascii="Arial" w:eastAsia="Arial" w:hAnsi="Arial"/>
        </w:rPr>
        <w:t>l be the Latin alphabet No. 1 as specified in ISO/IEC 8859-1.</w:t>
      </w:r>
    </w:p>
    <w:p w:rsidR="00000000" w:rsidRDefault="00545572">
      <w:pPr>
        <w:spacing w:line="295" w:lineRule="exact"/>
        <w:rPr>
          <w:rFonts w:ascii="Times New Roman" w:eastAsia="Times New Roman" w:hAnsi="Times New Roman"/>
        </w:rPr>
      </w:pPr>
    </w:p>
    <w:p w:rsidR="00000000" w:rsidRDefault="00545572">
      <w:pPr>
        <w:tabs>
          <w:tab w:val="left" w:pos="520"/>
        </w:tabs>
        <w:spacing w:line="0" w:lineRule="atLeast"/>
        <w:rPr>
          <w:rFonts w:ascii="Arial" w:eastAsia="Arial" w:hAnsi="Arial"/>
          <w:b/>
          <w:sz w:val="21"/>
        </w:rPr>
      </w:pPr>
      <w:r>
        <w:rPr>
          <w:rFonts w:ascii="Arial" w:eastAsia="Arial" w:hAnsi="Arial"/>
          <w:b/>
          <w:sz w:val="22"/>
        </w:rPr>
        <w:t>6.2</w:t>
      </w:r>
      <w:r>
        <w:rPr>
          <w:rFonts w:ascii="Times New Roman" w:eastAsia="Times New Roman" w:hAnsi="Times New Roman"/>
        </w:rPr>
        <w:tab/>
      </w:r>
      <w:r>
        <w:rPr>
          <w:rFonts w:ascii="Arial" w:eastAsia="Arial" w:hAnsi="Arial"/>
          <w:b/>
          <w:sz w:val="21"/>
        </w:rPr>
        <w:t>Device category data file</w:t>
      </w:r>
    </w:p>
    <w:p w:rsidR="00000000" w:rsidRDefault="00545572">
      <w:pPr>
        <w:spacing w:line="241"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The minimum number of fields shall be as specified in Table 2.</w:t>
      </w:r>
    </w:p>
    <w:p w:rsidR="00000000" w:rsidRDefault="00545572">
      <w:pPr>
        <w:spacing w:line="240" w:lineRule="exact"/>
        <w:rPr>
          <w:rFonts w:ascii="Times New Roman" w:eastAsia="Times New Roman" w:hAnsi="Times New Roman"/>
        </w:rPr>
      </w:pPr>
    </w:p>
    <w:p w:rsidR="00000000" w:rsidRDefault="00545572">
      <w:pPr>
        <w:spacing w:line="277" w:lineRule="auto"/>
        <w:ind w:right="40"/>
        <w:jc w:val="both"/>
        <w:rPr>
          <w:rFonts w:ascii="Arial" w:eastAsia="Arial" w:hAnsi="Arial"/>
        </w:rPr>
      </w:pPr>
      <w:r>
        <w:rPr>
          <w:rFonts w:ascii="Arial" w:eastAsia="Arial" w:hAnsi="Arial"/>
        </w:rPr>
        <w:t>The rationale for having two primary keys is that the code will be used to facilitate automatic tr</w:t>
      </w:r>
      <w:r>
        <w:rPr>
          <w:rFonts w:ascii="Arial" w:eastAsia="Arial" w:hAnsi="Arial"/>
        </w:rPr>
        <w:t>anslation between natural language versions of the terms stored in this data file.</w:t>
      </w:r>
    </w:p>
    <w:p w:rsidR="00000000" w:rsidRDefault="00545572">
      <w:pPr>
        <w:spacing w:line="16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See Annex A for examples.</w:t>
      </w:r>
    </w:p>
    <w:p w:rsidR="00000000" w:rsidRDefault="00545572">
      <w:pPr>
        <w:spacing w:line="240" w:lineRule="exact"/>
        <w:rPr>
          <w:rFonts w:ascii="Times New Roman" w:eastAsia="Times New Roman" w:hAnsi="Times New Roman"/>
        </w:rPr>
      </w:pPr>
    </w:p>
    <w:p w:rsidR="00000000" w:rsidRDefault="00545572">
      <w:pPr>
        <w:spacing w:line="277" w:lineRule="auto"/>
        <w:ind w:right="40"/>
        <w:jc w:val="both"/>
        <w:rPr>
          <w:rFonts w:ascii="Arial" w:eastAsia="Arial" w:hAnsi="Arial"/>
        </w:rPr>
      </w:pPr>
      <w:r>
        <w:rPr>
          <w:rFonts w:ascii="Arial" w:eastAsia="Arial" w:hAnsi="Arial"/>
        </w:rPr>
        <w:t>When information is exchanged and records in the data files described in Table 2 are part of this information, then only the code of the relevant</w:t>
      </w:r>
      <w:r>
        <w:rPr>
          <w:rFonts w:ascii="Arial" w:eastAsia="Arial" w:hAnsi="Arial"/>
        </w:rPr>
        <w:t xml:space="preserve"> records needs to be transmitted.</w:t>
      </w:r>
    </w:p>
    <w:p w:rsidR="00000000" w:rsidRDefault="00545572">
      <w:pPr>
        <w:spacing w:line="287" w:lineRule="exact"/>
        <w:rPr>
          <w:rFonts w:ascii="Times New Roman" w:eastAsia="Times New Roman" w:hAnsi="Times New Roman"/>
        </w:rPr>
      </w:pPr>
    </w:p>
    <w:p w:rsidR="00000000" w:rsidRDefault="00545572">
      <w:pPr>
        <w:spacing w:line="0" w:lineRule="atLeast"/>
        <w:ind w:left="2160"/>
        <w:rPr>
          <w:rFonts w:ascii="Arial" w:eastAsia="Arial" w:hAnsi="Arial"/>
          <w:b/>
        </w:rPr>
      </w:pPr>
      <w:r>
        <w:rPr>
          <w:rFonts w:ascii="Arial" w:eastAsia="Arial" w:hAnsi="Arial"/>
          <w:b/>
        </w:rPr>
        <w:t xml:space="preserve">Table 2 </w:t>
      </w:r>
      <w:r>
        <w:rPr>
          <w:rFonts w:ascii="Arial" w:eastAsia="Arial" w:hAnsi="Arial"/>
          <w:b/>
        </w:rPr>
        <w:t>— Requirements for device category data file</w:t>
      </w:r>
    </w:p>
    <w:p w:rsidR="00000000" w:rsidRDefault="00545572">
      <w:pPr>
        <w:spacing w:line="119" w:lineRule="exact"/>
        <w:rPr>
          <w:rFonts w:ascii="Times New Roman" w:eastAsia="Times New Roman" w:hAnsi="Times New Roman"/>
        </w:rPr>
      </w:pPr>
    </w:p>
    <w:tbl>
      <w:tblPr>
        <w:tblW w:w="0" w:type="auto"/>
        <w:tblInd w:w="710" w:type="dxa"/>
        <w:tblLayout w:type="fixed"/>
        <w:tblCellMar>
          <w:top w:w="0" w:type="dxa"/>
          <w:left w:w="0" w:type="dxa"/>
          <w:bottom w:w="0" w:type="dxa"/>
          <w:right w:w="0" w:type="dxa"/>
        </w:tblCellMar>
        <w:tblLook w:val="0000" w:firstRow="0" w:lastRow="0" w:firstColumn="0" w:lastColumn="0" w:noHBand="0" w:noVBand="0"/>
      </w:tblPr>
      <w:tblGrid>
        <w:gridCol w:w="1860"/>
        <w:gridCol w:w="4080"/>
        <w:gridCol w:w="2020"/>
      </w:tblGrid>
      <w:tr w:rsidR="00000000">
        <w:trPr>
          <w:trHeight w:val="325"/>
        </w:trPr>
        <w:tc>
          <w:tcPr>
            <w:tcW w:w="1860" w:type="dxa"/>
            <w:tcBorders>
              <w:top w:val="single" w:sz="8" w:space="0" w:color="auto"/>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9"/>
                <w:sz w:val="18"/>
              </w:rPr>
            </w:pPr>
            <w:r>
              <w:rPr>
                <w:rFonts w:ascii="Arial" w:eastAsia="Arial" w:hAnsi="Arial"/>
                <w:b/>
                <w:w w:val="99"/>
                <w:sz w:val="18"/>
              </w:rPr>
              <w:t>Identifier</w:t>
            </w:r>
          </w:p>
        </w:tc>
        <w:tc>
          <w:tcPr>
            <w:tcW w:w="408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9"/>
                <w:sz w:val="18"/>
              </w:rPr>
            </w:pPr>
            <w:r>
              <w:rPr>
                <w:rFonts w:ascii="Arial" w:eastAsia="Arial" w:hAnsi="Arial"/>
                <w:b/>
                <w:w w:val="99"/>
                <w:sz w:val="18"/>
              </w:rPr>
              <w:t>Data category and format</w:t>
            </w:r>
          </w:p>
        </w:tc>
        <w:tc>
          <w:tcPr>
            <w:tcW w:w="202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sz w:val="18"/>
              </w:rPr>
            </w:pPr>
            <w:r>
              <w:rPr>
                <w:rFonts w:ascii="Arial" w:eastAsia="Arial" w:hAnsi="Arial"/>
                <w:b/>
                <w:sz w:val="18"/>
              </w:rPr>
              <w:t>Comments</w:t>
            </w:r>
          </w:p>
        </w:tc>
      </w:tr>
      <w:tr w:rsidR="00000000">
        <w:trPr>
          <w:trHeight w:val="45"/>
        </w:trPr>
        <w:tc>
          <w:tcPr>
            <w:tcW w:w="18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40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88"/>
        </w:trPr>
        <w:tc>
          <w:tcPr>
            <w:tcW w:w="1860" w:type="dxa"/>
            <w:tcBorders>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w w:val="97"/>
                <w:sz w:val="18"/>
              </w:rPr>
            </w:pPr>
            <w:r>
              <w:rPr>
                <w:rFonts w:ascii="Arial" w:eastAsia="Arial" w:hAnsi="Arial"/>
                <w:w w:val="97"/>
                <w:sz w:val="18"/>
              </w:rPr>
              <w:t>Code</w:t>
            </w:r>
          </w:p>
        </w:tc>
        <w:tc>
          <w:tcPr>
            <w:tcW w:w="408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Numeric, two digits</w:t>
            </w:r>
          </w:p>
        </w:tc>
        <w:tc>
          <w:tcPr>
            <w:tcW w:w="202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8"/>
                <w:sz w:val="18"/>
              </w:rPr>
            </w:pPr>
            <w:r>
              <w:rPr>
                <w:rFonts w:ascii="Arial" w:eastAsia="Arial" w:hAnsi="Arial"/>
                <w:w w:val="98"/>
                <w:sz w:val="18"/>
              </w:rPr>
              <w:t>Primary key</w:t>
            </w:r>
          </w:p>
        </w:tc>
      </w:tr>
      <w:tr w:rsidR="00000000">
        <w:trPr>
          <w:trHeight w:val="42"/>
        </w:trPr>
        <w:tc>
          <w:tcPr>
            <w:tcW w:w="18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40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78"/>
        </w:trPr>
        <w:tc>
          <w:tcPr>
            <w:tcW w:w="1860" w:type="dxa"/>
            <w:tcBorders>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Term</w:t>
            </w:r>
          </w:p>
        </w:tc>
        <w:tc>
          <w:tcPr>
            <w:tcW w:w="408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Alphanumeric, 60 characters</w:t>
            </w:r>
          </w:p>
        </w:tc>
        <w:tc>
          <w:tcPr>
            <w:tcW w:w="202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8"/>
                <w:sz w:val="18"/>
              </w:rPr>
            </w:pPr>
            <w:r>
              <w:rPr>
                <w:rFonts w:ascii="Arial" w:eastAsia="Arial" w:hAnsi="Arial"/>
                <w:w w:val="98"/>
                <w:sz w:val="18"/>
              </w:rPr>
              <w:t>Primary key</w:t>
            </w:r>
          </w:p>
        </w:tc>
      </w:tr>
      <w:tr w:rsidR="00000000">
        <w:trPr>
          <w:trHeight w:val="42"/>
        </w:trPr>
        <w:tc>
          <w:tcPr>
            <w:tcW w:w="18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40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78"/>
        </w:trPr>
        <w:tc>
          <w:tcPr>
            <w:tcW w:w="1860" w:type="dxa"/>
            <w:tcBorders>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w w:val="98"/>
                <w:sz w:val="18"/>
              </w:rPr>
            </w:pPr>
            <w:r>
              <w:rPr>
                <w:rFonts w:ascii="Arial" w:eastAsia="Arial" w:hAnsi="Arial"/>
                <w:w w:val="98"/>
                <w:sz w:val="18"/>
              </w:rPr>
              <w:t>Definition</w:t>
            </w:r>
          </w:p>
        </w:tc>
        <w:tc>
          <w:tcPr>
            <w:tcW w:w="408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 xml:space="preserve">Alphanumeric, </w:t>
            </w:r>
            <w:r>
              <w:rPr>
                <w:rFonts w:ascii="Arial" w:eastAsia="Arial" w:hAnsi="Arial"/>
                <w:w w:val="99"/>
                <w:sz w:val="18"/>
              </w:rPr>
              <w:t>1,260 characters</w:t>
            </w:r>
          </w:p>
        </w:tc>
        <w:tc>
          <w:tcPr>
            <w:tcW w:w="202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w:t>
            </w:r>
          </w:p>
        </w:tc>
      </w:tr>
      <w:tr w:rsidR="00000000">
        <w:trPr>
          <w:trHeight w:val="53"/>
        </w:trPr>
        <w:tc>
          <w:tcPr>
            <w:tcW w:w="18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40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20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r>
    </w:tbl>
    <w:p w:rsidR="00000000" w:rsidRDefault="00545572">
      <w:pPr>
        <w:rPr>
          <w:rFonts w:ascii="Times New Roman" w:eastAsia="Times New Roman" w:hAnsi="Times New Roman"/>
          <w:sz w:val="4"/>
        </w:rPr>
        <w:sectPr w:rsidR="00000000">
          <w:pgSz w:w="12240" w:h="15840"/>
          <w:pgMar w:top="400" w:right="1400" w:bottom="184"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86"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10</w:t>
      </w:r>
      <w:r>
        <w:rPr>
          <w:rFonts w:ascii="Times New Roman" w:eastAsia="Times New Roman" w:hAnsi="Times New Roman"/>
        </w:rPr>
        <w:tab/>
      </w:r>
      <w:r>
        <w:rPr>
          <w:rFonts w:ascii="Arial" w:eastAsia="Arial" w:hAnsi="Arial"/>
          <w:sz w:val="17"/>
        </w:rPr>
        <w:t xml:space="preserve">© 2010 Association for the Advancement of Medical Instrumentation </w:t>
      </w:r>
      <w:r>
        <w:rPr>
          <w:rFonts w:ascii="Arial" w:eastAsia="Arial" w:hAnsi="Arial"/>
          <w:sz w:val="17"/>
        </w:rPr>
        <w:t>■</w:t>
      </w:r>
      <w:r>
        <w:rPr>
          <w:rFonts w:ascii="Arial" w:eastAsia="Arial" w:hAnsi="Arial"/>
          <w:sz w:val="17"/>
        </w:rPr>
        <w:t xml:space="preserve"> ANSI/AAMI/ISO 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400" w:bottom="184"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23" w:name="page23"/>
            <w:bookmarkEnd w:id="23"/>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69" w:lineRule="exact"/>
        <w:rPr>
          <w:rFonts w:ascii="Times New Roman" w:eastAsia="Times New Roman" w:hAnsi="Times New Roman"/>
        </w:rPr>
      </w:pPr>
    </w:p>
    <w:p w:rsidR="00000000" w:rsidRDefault="00545572">
      <w:pPr>
        <w:tabs>
          <w:tab w:val="left" w:pos="740"/>
        </w:tabs>
        <w:spacing w:line="0" w:lineRule="atLeast"/>
        <w:ind w:left="220"/>
        <w:rPr>
          <w:rFonts w:ascii="Arial" w:eastAsia="Arial" w:hAnsi="Arial"/>
          <w:b/>
          <w:sz w:val="21"/>
        </w:rPr>
      </w:pPr>
      <w:r>
        <w:rPr>
          <w:rFonts w:ascii="Arial" w:eastAsia="Arial" w:hAnsi="Arial"/>
          <w:b/>
          <w:sz w:val="22"/>
        </w:rPr>
        <w:t>6.3</w:t>
      </w:r>
      <w:r>
        <w:rPr>
          <w:rFonts w:ascii="Times New Roman" w:eastAsia="Times New Roman" w:hAnsi="Times New Roman"/>
        </w:rPr>
        <w:tab/>
      </w:r>
      <w:r>
        <w:rPr>
          <w:rFonts w:ascii="Arial" w:eastAsia="Arial" w:hAnsi="Arial"/>
          <w:b/>
          <w:sz w:val="21"/>
        </w:rPr>
        <w:t>Generic device group data file</w:t>
      </w:r>
    </w:p>
    <w:p w:rsidR="00000000" w:rsidRDefault="00545572">
      <w:pPr>
        <w:spacing w:line="241" w:lineRule="exact"/>
        <w:rPr>
          <w:rFonts w:ascii="Times New Roman" w:eastAsia="Times New Roman" w:hAnsi="Times New Roman"/>
        </w:rPr>
      </w:pPr>
    </w:p>
    <w:p w:rsidR="00000000" w:rsidRDefault="00545572">
      <w:pPr>
        <w:spacing w:line="277" w:lineRule="auto"/>
        <w:ind w:left="220" w:right="220"/>
        <w:jc w:val="both"/>
        <w:rPr>
          <w:rFonts w:ascii="Arial" w:eastAsia="Arial" w:hAnsi="Arial"/>
        </w:rPr>
      </w:pPr>
      <w:r>
        <w:rPr>
          <w:rFonts w:ascii="Arial" w:eastAsia="Arial" w:hAnsi="Arial"/>
        </w:rPr>
        <w:t>Th</w:t>
      </w:r>
      <w:r>
        <w:rPr>
          <w:rFonts w:ascii="Arial" w:eastAsia="Arial" w:hAnsi="Arial"/>
        </w:rPr>
        <w:t>e data field code shall be assigned an incremental sequential cardinal number starting from the value 10,000. After a new record is added to the data file, the code shall be incremented by one (1).</w:t>
      </w:r>
    </w:p>
    <w:p w:rsidR="00000000" w:rsidRDefault="00545572">
      <w:pPr>
        <w:spacing w:line="169" w:lineRule="exact"/>
        <w:rPr>
          <w:rFonts w:ascii="Times New Roman" w:eastAsia="Times New Roman" w:hAnsi="Times New Roman"/>
        </w:rPr>
      </w:pPr>
    </w:p>
    <w:p w:rsidR="00000000" w:rsidRDefault="00545572">
      <w:pPr>
        <w:spacing w:line="0" w:lineRule="atLeast"/>
        <w:ind w:left="220"/>
        <w:rPr>
          <w:rFonts w:ascii="Arial" w:eastAsia="Arial" w:hAnsi="Arial"/>
        </w:rPr>
      </w:pPr>
      <w:r>
        <w:rPr>
          <w:rFonts w:ascii="Arial" w:eastAsia="Arial" w:hAnsi="Arial"/>
        </w:rPr>
        <w:t xml:space="preserve">The generic device group data file shall be as specified </w:t>
      </w:r>
      <w:r>
        <w:rPr>
          <w:rFonts w:ascii="Arial" w:eastAsia="Arial" w:hAnsi="Arial"/>
        </w:rPr>
        <w:t>in Table 3.</w:t>
      </w:r>
    </w:p>
    <w:p w:rsidR="00000000" w:rsidRDefault="00545572">
      <w:pPr>
        <w:spacing w:line="358" w:lineRule="exact"/>
        <w:rPr>
          <w:rFonts w:ascii="Times New Roman" w:eastAsia="Times New Roman" w:hAnsi="Times New Roman"/>
        </w:rPr>
      </w:pPr>
    </w:p>
    <w:p w:rsidR="00000000" w:rsidRDefault="00545572">
      <w:pPr>
        <w:spacing w:line="0" w:lineRule="atLeast"/>
        <w:ind w:left="2140"/>
        <w:rPr>
          <w:rFonts w:ascii="Arial" w:eastAsia="Arial" w:hAnsi="Arial"/>
          <w:b/>
        </w:rPr>
      </w:pPr>
      <w:r>
        <w:rPr>
          <w:rFonts w:ascii="Arial" w:eastAsia="Arial" w:hAnsi="Arial"/>
          <w:b/>
        </w:rPr>
        <w:t xml:space="preserve">Table 3 </w:t>
      </w:r>
      <w:r>
        <w:rPr>
          <w:rFonts w:ascii="Arial" w:eastAsia="Arial" w:hAnsi="Arial"/>
          <w:b/>
        </w:rPr>
        <w:t>— Requirements for generic device group data file</w:t>
      </w:r>
    </w:p>
    <w:p w:rsidR="00000000" w:rsidRDefault="00545572">
      <w:pPr>
        <w:spacing w:line="119"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520"/>
        <w:gridCol w:w="1300"/>
        <w:gridCol w:w="2580"/>
        <w:gridCol w:w="20"/>
        <w:gridCol w:w="5380"/>
      </w:tblGrid>
      <w:tr w:rsidR="00000000">
        <w:trPr>
          <w:trHeight w:val="325"/>
        </w:trPr>
        <w:tc>
          <w:tcPr>
            <w:tcW w:w="520" w:type="dxa"/>
            <w:tcBorders>
              <w:top w:val="single" w:sz="8" w:space="0" w:color="auto"/>
              <w:left w:val="single" w:sz="8" w:space="0" w:color="auto"/>
            </w:tcBorders>
            <w:shd w:val="clear" w:color="auto" w:fill="auto"/>
            <w:vAlign w:val="bottom"/>
          </w:tcPr>
          <w:p w:rsidR="00000000" w:rsidRDefault="00545572">
            <w:pPr>
              <w:spacing w:line="0" w:lineRule="atLeast"/>
              <w:rPr>
                <w:rFonts w:ascii="Times New Roman" w:eastAsia="Times New Roman" w:hAnsi="Times New Roman"/>
                <w:sz w:val="24"/>
              </w:rPr>
            </w:pPr>
          </w:p>
        </w:tc>
        <w:tc>
          <w:tcPr>
            <w:tcW w:w="1300" w:type="dxa"/>
            <w:tcBorders>
              <w:top w:val="single" w:sz="8" w:space="0" w:color="auto"/>
              <w:right w:val="single" w:sz="8" w:space="0" w:color="auto"/>
            </w:tcBorders>
            <w:shd w:val="clear" w:color="auto" w:fill="auto"/>
            <w:vAlign w:val="bottom"/>
          </w:tcPr>
          <w:p w:rsidR="00000000" w:rsidRDefault="00545572">
            <w:pPr>
              <w:spacing w:line="0" w:lineRule="atLeast"/>
              <w:ind w:right="412"/>
              <w:jc w:val="center"/>
              <w:rPr>
                <w:rFonts w:ascii="Arial" w:eastAsia="Arial" w:hAnsi="Arial"/>
                <w:b/>
                <w:w w:val="99"/>
                <w:sz w:val="18"/>
              </w:rPr>
            </w:pPr>
            <w:r>
              <w:rPr>
                <w:rFonts w:ascii="Arial" w:eastAsia="Arial" w:hAnsi="Arial"/>
                <w:b/>
                <w:w w:val="99"/>
                <w:sz w:val="18"/>
              </w:rPr>
              <w:t>Identifier</w:t>
            </w:r>
          </w:p>
        </w:tc>
        <w:tc>
          <w:tcPr>
            <w:tcW w:w="258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sz w:val="18"/>
              </w:rPr>
            </w:pPr>
            <w:r>
              <w:rPr>
                <w:rFonts w:ascii="Arial" w:eastAsia="Arial" w:hAnsi="Arial"/>
                <w:b/>
                <w:sz w:val="18"/>
              </w:rPr>
              <w:t>Data category and format</w:t>
            </w:r>
          </w:p>
        </w:tc>
        <w:tc>
          <w:tcPr>
            <w:tcW w:w="20" w:type="dxa"/>
            <w:tcBorders>
              <w:top w:val="single" w:sz="8" w:space="0" w:color="auto"/>
            </w:tcBorders>
            <w:shd w:val="clear" w:color="auto" w:fill="auto"/>
            <w:vAlign w:val="bottom"/>
          </w:tcPr>
          <w:p w:rsidR="00000000" w:rsidRDefault="00545572">
            <w:pPr>
              <w:spacing w:line="0" w:lineRule="atLeast"/>
              <w:rPr>
                <w:rFonts w:ascii="Times New Roman" w:eastAsia="Times New Roman" w:hAnsi="Times New Roman"/>
                <w:sz w:val="24"/>
              </w:rPr>
            </w:pPr>
          </w:p>
        </w:tc>
        <w:tc>
          <w:tcPr>
            <w:tcW w:w="5380" w:type="dxa"/>
            <w:tcBorders>
              <w:top w:val="single" w:sz="8" w:space="0" w:color="auto"/>
              <w:right w:val="single" w:sz="8" w:space="0" w:color="auto"/>
            </w:tcBorders>
            <w:shd w:val="clear" w:color="auto" w:fill="auto"/>
            <w:vAlign w:val="bottom"/>
          </w:tcPr>
          <w:p w:rsidR="00000000" w:rsidRDefault="00545572">
            <w:pPr>
              <w:spacing w:line="0" w:lineRule="atLeast"/>
              <w:ind w:left="2200"/>
              <w:rPr>
                <w:rFonts w:ascii="Arial" w:eastAsia="Arial" w:hAnsi="Arial"/>
                <w:b/>
                <w:sz w:val="18"/>
              </w:rPr>
            </w:pPr>
            <w:r>
              <w:rPr>
                <w:rFonts w:ascii="Arial" w:eastAsia="Arial" w:hAnsi="Arial"/>
                <w:b/>
                <w:sz w:val="18"/>
              </w:rPr>
              <w:t>Comments</w:t>
            </w:r>
          </w:p>
        </w:tc>
      </w:tr>
      <w:tr w:rsidR="00000000">
        <w:trPr>
          <w:trHeight w:val="45"/>
        </w:trPr>
        <w:tc>
          <w:tcPr>
            <w:tcW w:w="520" w:type="dxa"/>
            <w:tcBorders>
              <w:left w:val="single" w:sz="8" w:space="0" w:color="auto"/>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3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5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53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88"/>
        </w:trPr>
        <w:tc>
          <w:tcPr>
            <w:tcW w:w="520" w:type="dxa"/>
            <w:tcBorders>
              <w:left w:val="single" w:sz="8" w:space="0" w:color="auto"/>
            </w:tcBorders>
            <w:shd w:val="clear" w:color="auto" w:fill="auto"/>
            <w:vAlign w:val="bottom"/>
          </w:tcPr>
          <w:p w:rsidR="00000000" w:rsidRDefault="00545572">
            <w:pPr>
              <w:spacing w:line="0" w:lineRule="atLeast"/>
              <w:rPr>
                <w:rFonts w:ascii="Times New Roman" w:eastAsia="Times New Roman" w:hAnsi="Times New Roman"/>
                <w:sz w:val="24"/>
              </w:rPr>
            </w:pPr>
          </w:p>
        </w:tc>
        <w:tc>
          <w:tcPr>
            <w:tcW w:w="1300" w:type="dxa"/>
            <w:tcBorders>
              <w:right w:val="single" w:sz="8" w:space="0" w:color="auto"/>
            </w:tcBorders>
            <w:shd w:val="clear" w:color="auto" w:fill="auto"/>
            <w:vAlign w:val="bottom"/>
          </w:tcPr>
          <w:p w:rsidR="00000000" w:rsidRDefault="00545572">
            <w:pPr>
              <w:spacing w:line="0" w:lineRule="atLeast"/>
              <w:ind w:right="432"/>
              <w:jc w:val="center"/>
              <w:rPr>
                <w:rFonts w:ascii="Arial" w:eastAsia="Arial" w:hAnsi="Arial"/>
                <w:w w:val="97"/>
                <w:sz w:val="18"/>
              </w:rPr>
            </w:pPr>
            <w:r>
              <w:rPr>
                <w:rFonts w:ascii="Arial" w:eastAsia="Arial" w:hAnsi="Arial"/>
                <w:w w:val="97"/>
                <w:sz w:val="18"/>
              </w:rPr>
              <w:t>Code</w:t>
            </w:r>
          </w:p>
        </w:tc>
        <w:tc>
          <w:tcPr>
            <w:tcW w:w="258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8"/>
                <w:sz w:val="18"/>
              </w:rPr>
            </w:pPr>
            <w:r>
              <w:rPr>
                <w:rFonts w:ascii="Arial" w:eastAsia="Arial" w:hAnsi="Arial"/>
                <w:w w:val="98"/>
                <w:sz w:val="18"/>
              </w:rPr>
              <w:t>Numeric, five digits</w:t>
            </w:r>
          </w:p>
        </w:tc>
        <w:tc>
          <w:tcPr>
            <w:tcW w:w="20" w:type="dxa"/>
            <w:shd w:val="clear" w:color="auto" w:fill="auto"/>
            <w:vAlign w:val="bottom"/>
          </w:tcPr>
          <w:p w:rsidR="00000000" w:rsidRDefault="00545572">
            <w:pPr>
              <w:spacing w:line="0" w:lineRule="atLeast"/>
              <w:rPr>
                <w:rFonts w:ascii="Times New Roman" w:eastAsia="Times New Roman" w:hAnsi="Times New Roman"/>
                <w:sz w:val="24"/>
              </w:rPr>
            </w:pPr>
          </w:p>
        </w:tc>
        <w:tc>
          <w:tcPr>
            <w:tcW w:w="5380" w:type="dxa"/>
            <w:tcBorders>
              <w:right w:val="single" w:sz="8" w:space="0" w:color="auto"/>
            </w:tcBorders>
            <w:shd w:val="clear" w:color="auto" w:fill="auto"/>
            <w:vAlign w:val="bottom"/>
          </w:tcPr>
          <w:p w:rsidR="00000000" w:rsidRDefault="00545572">
            <w:pPr>
              <w:spacing w:line="0" w:lineRule="atLeast"/>
              <w:ind w:left="20"/>
              <w:rPr>
                <w:rFonts w:ascii="Arial" w:eastAsia="Arial" w:hAnsi="Arial"/>
                <w:sz w:val="18"/>
              </w:rPr>
            </w:pPr>
            <w:r>
              <w:rPr>
                <w:rFonts w:ascii="Arial" w:eastAsia="Arial" w:hAnsi="Arial"/>
                <w:sz w:val="18"/>
              </w:rPr>
              <w:t>Primary key</w:t>
            </w:r>
          </w:p>
        </w:tc>
      </w:tr>
      <w:tr w:rsidR="00000000">
        <w:trPr>
          <w:trHeight w:val="42"/>
        </w:trPr>
        <w:tc>
          <w:tcPr>
            <w:tcW w:w="520" w:type="dxa"/>
            <w:tcBorders>
              <w:left w:val="single" w:sz="8" w:space="0" w:color="auto"/>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3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5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53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78"/>
        </w:trPr>
        <w:tc>
          <w:tcPr>
            <w:tcW w:w="520" w:type="dxa"/>
            <w:tcBorders>
              <w:left w:val="single" w:sz="8" w:space="0" w:color="auto"/>
            </w:tcBorders>
            <w:shd w:val="clear" w:color="auto" w:fill="auto"/>
            <w:vAlign w:val="bottom"/>
          </w:tcPr>
          <w:p w:rsidR="00000000" w:rsidRDefault="00545572">
            <w:pPr>
              <w:spacing w:line="0" w:lineRule="atLeast"/>
              <w:rPr>
                <w:rFonts w:ascii="Times New Roman" w:eastAsia="Times New Roman" w:hAnsi="Times New Roman"/>
                <w:sz w:val="24"/>
              </w:rPr>
            </w:pPr>
          </w:p>
        </w:tc>
        <w:tc>
          <w:tcPr>
            <w:tcW w:w="1300" w:type="dxa"/>
            <w:tcBorders>
              <w:right w:val="single" w:sz="8" w:space="0" w:color="auto"/>
            </w:tcBorders>
            <w:shd w:val="clear" w:color="auto" w:fill="auto"/>
            <w:vAlign w:val="bottom"/>
          </w:tcPr>
          <w:p w:rsidR="00000000" w:rsidRDefault="00545572">
            <w:pPr>
              <w:spacing w:line="0" w:lineRule="atLeast"/>
              <w:ind w:right="432"/>
              <w:jc w:val="center"/>
              <w:rPr>
                <w:rFonts w:ascii="Arial" w:eastAsia="Arial" w:hAnsi="Arial"/>
                <w:w w:val="99"/>
                <w:sz w:val="18"/>
              </w:rPr>
            </w:pPr>
            <w:r>
              <w:rPr>
                <w:rFonts w:ascii="Arial" w:eastAsia="Arial" w:hAnsi="Arial"/>
                <w:w w:val="99"/>
                <w:sz w:val="18"/>
              </w:rPr>
              <w:t>Term</w:t>
            </w:r>
          </w:p>
        </w:tc>
        <w:tc>
          <w:tcPr>
            <w:tcW w:w="258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Alphanumeric, 120 characters</w:t>
            </w:r>
          </w:p>
        </w:tc>
        <w:tc>
          <w:tcPr>
            <w:tcW w:w="20" w:type="dxa"/>
            <w:shd w:val="clear" w:color="auto" w:fill="auto"/>
            <w:vAlign w:val="bottom"/>
          </w:tcPr>
          <w:p w:rsidR="00000000" w:rsidRDefault="00545572">
            <w:pPr>
              <w:spacing w:line="0" w:lineRule="atLeast"/>
              <w:rPr>
                <w:rFonts w:ascii="Times New Roman" w:eastAsia="Times New Roman" w:hAnsi="Times New Roman"/>
                <w:sz w:val="24"/>
              </w:rPr>
            </w:pPr>
          </w:p>
        </w:tc>
        <w:tc>
          <w:tcPr>
            <w:tcW w:w="5380" w:type="dxa"/>
            <w:tcBorders>
              <w:right w:val="single" w:sz="8" w:space="0" w:color="auto"/>
            </w:tcBorders>
            <w:shd w:val="clear" w:color="auto" w:fill="auto"/>
            <w:vAlign w:val="bottom"/>
          </w:tcPr>
          <w:p w:rsidR="00000000" w:rsidRDefault="00545572">
            <w:pPr>
              <w:spacing w:line="0" w:lineRule="atLeast"/>
              <w:ind w:left="20"/>
              <w:rPr>
                <w:rFonts w:ascii="Arial" w:eastAsia="Arial" w:hAnsi="Arial"/>
                <w:sz w:val="18"/>
              </w:rPr>
            </w:pPr>
            <w:r>
              <w:rPr>
                <w:rFonts w:ascii="Arial" w:eastAsia="Arial" w:hAnsi="Arial"/>
                <w:sz w:val="18"/>
              </w:rPr>
              <w:t>Primary key</w:t>
            </w:r>
          </w:p>
        </w:tc>
      </w:tr>
      <w:tr w:rsidR="00000000">
        <w:trPr>
          <w:trHeight w:val="42"/>
        </w:trPr>
        <w:tc>
          <w:tcPr>
            <w:tcW w:w="520" w:type="dxa"/>
            <w:tcBorders>
              <w:left w:val="single" w:sz="8" w:space="0" w:color="auto"/>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3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5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53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49"/>
        </w:trPr>
        <w:tc>
          <w:tcPr>
            <w:tcW w:w="520" w:type="dxa"/>
            <w:tcBorders>
              <w:left w:val="single" w:sz="8" w:space="0" w:color="auto"/>
            </w:tcBorders>
            <w:shd w:val="clear" w:color="auto" w:fill="auto"/>
            <w:vAlign w:val="bottom"/>
          </w:tcPr>
          <w:p w:rsidR="00000000" w:rsidRDefault="00545572">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21"/>
              </w:rPr>
            </w:pPr>
          </w:p>
        </w:tc>
        <w:tc>
          <w:tcPr>
            <w:tcW w:w="258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21"/>
              </w:rPr>
            </w:pPr>
          </w:p>
        </w:tc>
        <w:tc>
          <w:tcPr>
            <w:tcW w:w="20" w:type="dxa"/>
            <w:shd w:val="clear" w:color="auto" w:fill="auto"/>
            <w:vAlign w:val="bottom"/>
          </w:tcPr>
          <w:p w:rsidR="00000000" w:rsidRDefault="00545572">
            <w:pPr>
              <w:spacing w:line="0" w:lineRule="atLeast"/>
              <w:rPr>
                <w:rFonts w:ascii="Times New Roman" w:eastAsia="Times New Roman" w:hAnsi="Times New Roman"/>
                <w:sz w:val="21"/>
              </w:rPr>
            </w:pPr>
          </w:p>
        </w:tc>
        <w:tc>
          <w:tcPr>
            <w:tcW w:w="5380" w:type="dxa"/>
            <w:tcBorders>
              <w:right w:val="single" w:sz="8" w:space="0" w:color="auto"/>
            </w:tcBorders>
            <w:shd w:val="clear" w:color="auto" w:fill="auto"/>
            <w:vAlign w:val="bottom"/>
          </w:tcPr>
          <w:p w:rsidR="00000000" w:rsidRDefault="00545572">
            <w:pPr>
              <w:spacing w:line="0" w:lineRule="atLeast"/>
              <w:ind w:left="20"/>
              <w:rPr>
                <w:rFonts w:ascii="Arial" w:eastAsia="Arial" w:hAnsi="Arial"/>
                <w:sz w:val="18"/>
              </w:rPr>
            </w:pPr>
            <w:r>
              <w:rPr>
                <w:rFonts w:ascii="Arial" w:eastAsia="Arial" w:hAnsi="Arial"/>
                <w:sz w:val="18"/>
              </w:rPr>
              <w:t>If not equal to zero (ni</w:t>
            </w:r>
            <w:r>
              <w:rPr>
                <w:rFonts w:ascii="Arial" w:eastAsia="Arial" w:hAnsi="Arial"/>
                <w:sz w:val="18"/>
              </w:rPr>
              <w:t>l) then this device group is a synonym</w:t>
            </w:r>
          </w:p>
        </w:tc>
      </w:tr>
      <w:tr w:rsidR="00000000">
        <w:trPr>
          <w:trHeight w:val="210"/>
        </w:trPr>
        <w:tc>
          <w:tcPr>
            <w:tcW w:w="1820" w:type="dxa"/>
            <w:gridSpan w:val="2"/>
            <w:tcBorders>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Synonym code</w:t>
            </w:r>
          </w:p>
        </w:tc>
        <w:tc>
          <w:tcPr>
            <w:tcW w:w="258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Numeric, five digits</w:t>
            </w:r>
          </w:p>
        </w:tc>
        <w:tc>
          <w:tcPr>
            <w:tcW w:w="20" w:type="dxa"/>
            <w:shd w:val="clear" w:color="auto" w:fill="auto"/>
            <w:vAlign w:val="bottom"/>
          </w:tcPr>
          <w:p w:rsidR="00000000" w:rsidRDefault="00545572">
            <w:pPr>
              <w:spacing w:line="0" w:lineRule="atLeast"/>
              <w:rPr>
                <w:rFonts w:ascii="Times New Roman" w:eastAsia="Times New Roman" w:hAnsi="Times New Roman"/>
                <w:sz w:val="18"/>
              </w:rPr>
            </w:pPr>
          </w:p>
        </w:tc>
        <w:tc>
          <w:tcPr>
            <w:tcW w:w="5380" w:type="dxa"/>
            <w:tcBorders>
              <w:right w:val="single" w:sz="8" w:space="0" w:color="auto"/>
            </w:tcBorders>
            <w:shd w:val="clear" w:color="auto" w:fill="auto"/>
            <w:vAlign w:val="bottom"/>
          </w:tcPr>
          <w:p w:rsidR="00000000" w:rsidRDefault="00545572">
            <w:pPr>
              <w:spacing w:line="0" w:lineRule="atLeast"/>
              <w:ind w:left="20"/>
              <w:rPr>
                <w:rFonts w:ascii="Arial" w:eastAsia="Arial" w:hAnsi="Arial"/>
                <w:sz w:val="18"/>
              </w:rPr>
            </w:pPr>
            <w:r>
              <w:rPr>
                <w:rFonts w:ascii="Arial" w:eastAsia="Arial" w:hAnsi="Arial"/>
                <w:sz w:val="18"/>
              </w:rPr>
              <w:t>where the numeric value is the code of the preferred term or</w:t>
            </w:r>
          </w:p>
        </w:tc>
      </w:tr>
      <w:tr w:rsidR="00000000">
        <w:trPr>
          <w:trHeight w:val="239"/>
        </w:trPr>
        <w:tc>
          <w:tcPr>
            <w:tcW w:w="520" w:type="dxa"/>
            <w:tcBorders>
              <w:left w:val="single" w:sz="8" w:space="0" w:color="auto"/>
            </w:tcBorders>
            <w:shd w:val="clear" w:color="auto" w:fill="auto"/>
            <w:vAlign w:val="bottom"/>
          </w:tcPr>
          <w:p w:rsidR="00000000" w:rsidRDefault="00545572">
            <w:pPr>
              <w:spacing w:line="0" w:lineRule="atLeast"/>
              <w:rPr>
                <w:rFonts w:ascii="Times New Roman" w:eastAsia="Times New Roman" w:hAnsi="Times New Roman"/>
              </w:rPr>
            </w:pPr>
          </w:p>
        </w:tc>
        <w:tc>
          <w:tcPr>
            <w:tcW w:w="130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rPr>
            </w:pPr>
          </w:p>
        </w:tc>
        <w:tc>
          <w:tcPr>
            <w:tcW w:w="258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rPr>
            </w:pPr>
          </w:p>
        </w:tc>
        <w:tc>
          <w:tcPr>
            <w:tcW w:w="20" w:type="dxa"/>
            <w:shd w:val="clear" w:color="auto" w:fill="auto"/>
            <w:vAlign w:val="bottom"/>
          </w:tcPr>
          <w:p w:rsidR="00000000" w:rsidRDefault="00545572">
            <w:pPr>
              <w:spacing w:line="0" w:lineRule="atLeast"/>
              <w:rPr>
                <w:rFonts w:ascii="Times New Roman" w:eastAsia="Times New Roman" w:hAnsi="Times New Roman"/>
              </w:rPr>
            </w:pPr>
          </w:p>
        </w:tc>
        <w:tc>
          <w:tcPr>
            <w:tcW w:w="5380" w:type="dxa"/>
            <w:tcBorders>
              <w:right w:val="single" w:sz="8" w:space="0" w:color="auto"/>
            </w:tcBorders>
            <w:shd w:val="clear" w:color="auto" w:fill="auto"/>
            <w:vAlign w:val="bottom"/>
          </w:tcPr>
          <w:p w:rsidR="00000000" w:rsidRDefault="00545572">
            <w:pPr>
              <w:spacing w:line="0" w:lineRule="atLeast"/>
              <w:ind w:left="20"/>
              <w:rPr>
                <w:rFonts w:ascii="Arial" w:eastAsia="Arial" w:hAnsi="Arial"/>
                <w:sz w:val="18"/>
              </w:rPr>
            </w:pPr>
            <w:r>
              <w:rPr>
                <w:rFonts w:ascii="Arial" w:eastAsia="Arial" w:hAnsi="Arial"/>
                <w:sz w:val="18"/>
              </w:rPr>
              <w:t>template.</w:t>
            </w:r>
          </w:p>
        </w:tc>
      </w:tr>
      <w:tr w:rsidR="00000000">
        <w:trPr>
          <w:trHeight w:val="42"/>
        </w:trPr>
        <w:tc>
          <w:tcPr>
            <w:tcW w:w="520" w:type="dxa"/>
            <w:tcBorders>
              <w:left w:val="single" w:sz="8" w:space="0" w:color="auto"/>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3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5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53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49"/>
        </w:trPr>
        <w:tc>
          <w:tcPr>
            <w:tcW w:w="520" w:type="dxa"/>
            <w:tcBorders>
              <w:left w:val="single" w:sz="8" w:space="0" w:color="auto"/>
            </w:tcBorders>
            <w:shd w:val="clear" w:color="auto" w:fill="auto"/>
            <w:vAlign w:val="bottom"/>
          </w:tcPr>
          <w:p w:rsidR="00000000" w:rsidRDefault="00545572">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21"/>
              </w:rPr>
            </w:pPr>
          </w:p>
        </w:tc>
        <w:tc>
          <w:tcPr>
            <w:tcW w:w="258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21"/>
              </w:rPr>
            </w:pPr>
          </w:p>
        </w:tc>
        <w:tc>
          <w:tcPr>
            <w:tcW w:w="20" w:type="dxa"/>
            <w:shd w:val="clear" w:color="auto" w:fill="auto"/>
            <w:vAlign w:val="bottom"/>
          </w:tcPr>
          <w:p w:rsidR="00000000" w:rsidRDefault="00545572">
            <w:pPr>
              <w:spacing w:line="0" w:lineRule="atLeast"/>
              <w:rPr>
                <w:rFonts w:ascii="Times New Roman" w:eastAsia="Times New Roman" w:hAnsi="Times New Roman"/>
                <w:sz w:val="21"/>
              </w:rPr>
            </w:pPr>
          </w:p>
        </w:tc>
        <w:tc>
          <w:tcPr>
            <w:tcW w:w="5380" w:type="dxa"/>
            <w:tcBorders>
              <w:right w:val="single" w:sz="8" w:space="0" w:color="auto"/>
            </w:tcBorders>
            <w:shd w:val="clear" w:color="auto" w:fill="auto"/>
            <w:vAlign w:val="bottom"/>
          </w:tcPr>
          <w:p w:rsidR="00000000" w:rsidRDefault="00545572">
            <w:pPr>
              <w:spacing w:line="0" w:lineRule="atLeast"/>
              <w:ind w:left="20"/>
              <w:rPr>
                <w:rFonts w:ascii="Arial" w:eastAsia="Arial" w:hAnsi="Arial"/>
                <w:sz w:val="18"/>
              </w:rPr>
            </w:pPr>
            <w:r>
              <w:rPr>
                <w:rFonts w:ascii="Arial" w:eastAsia="Arial" w:hAnsi="Arial"/>
                <w:sz w:val="18"/>
              </w:rPr>
              <w:t>If not equal to zero (nil) then this device group is a template. The</w:t>
            </w:r>
          </w:p>
        </w:tc>
      </w:tr>
      <w:tr w:rsidR="00000000">
        <w:trPr>
          <w:trHeight w:val="210"/>
        </w:trPr>
        <w:tc>
          <w:tcPr>
            <w:tcW w:w="1820" w:type="dxa"/>
            <w:gridSpan w:val="2"/>
            <w:vMerge w:val="restart"/>
            <w:tcBorders>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Template specifier</w:t>
            </w:r>
          </w:p>
        </w:tc>
        <w:tc>
          <w:tcPr>
            <w:tcW w:w="2580" w:type="dxa"/>
            <w:vMerge w:val="restart"/>
            <w:tcBorders>
              <w:right w:val="single" w:sz="8" w:space="0" w:color="auto"/>
            </w:tcBorders>
            <w:shd w:val="clear" w:color="auto" w:fill="auto"/>
            <w:vAlign w:val="bottom"/>
          </w:tcPr>
          <w:p w:rsidR="00000000" w:rsidRDefault="00545572">
            <w:pPr>
              <w:spacing w:line="0" w:lineRule="atLeast"/>
              <w:jc w:val="center"/>
              <w:rPr>
                <w:rFonts w:ascii="Arial" w:eastAsia="Arial" w:hAnsi="Arial"/>
                <w:w w:val="98"/>
                <w:sz w:val="18"/>
              </w:rPr>
            </w:pPr>
            <w:r>
              <w:rPr>
                <w:rFonts w:ascii="Arial" w:eastAsia="Arial" w:hAnsi="Arial"/>
                <w:w w:val="98"/>
                <w:sz w:val="18"/>
              </w:rPr>
              <w:t>Numer</w:t>
            </w:r>
            <w:r>
              <w:rPr>
                <w:rFonts w:ascii="Arial" w:eastAsia="Arial" w:hAnsi="Arial"/>
                <w:w w:val="98"/>
                <w:sz w:val="18"/>
              </w:rPr>
              <w:t>ic, two digits</w:t>
            </w:r>
          </w:p>
        </w:tc>
        <w:tc>
          <w:tcPr>
            <w:tcW w:w="20" w:type="dxa"/>
            <w:shd w:val="clear" w:color="auto" w:fill="auto"/>
            <w:vAlign w:val="bottom"/>
          </w:tcPr>
          <w:p w:rsidR="00000000" w:rsidRDefault="00545572">
            <w:pPr>
              <w:spacing w:line="0" w:lineRule="atLeast"/>
              <w:rPr>
                <w:rFonts w:ascii="Times New Roman" w:eastAsia="Times New Roman" w:hAnsi="Times New Roman"/>
                <w:sz w:val="18"/>
              </w:rPr>
            </w:pPr>
          </w:p>
        </w:tc>
        <w:tc>
          <w:tcPr>
            <w:tcW w:w="5380" w:type="dxa"/>
            <w:tcBorders>
              <w:right w:val="single" w:sz="8" w:space="0" w:color="auto"/>
            </w:tcBorders>
            <w:shd w:val="clear" w:color="auto" w:fill="auto"/>
            <w:vAlign w:val="bottom"/>
          </w:tcPr>
          <w:p w:rsidR="00000000" w:rsidRDefault="00545572">
            <w:pPr>
              <w:spacing w:line="0" w:lineRule="atLeast"/>
              <w:ind w:left="20"/>
              <w:rPr>
                <w:rFonts w:ascii="Arial" w:eastAsia="Arial" w:hAnsi="Arial"/>
                <w:sz w:val="18"/>
              </w:rPr>
            </w:pPr>
            <w:r>
              <w:rPr>
                <w:rFonts w:ascii="Arial" w:eastAsia="Arial" w:hAnsi="Arial"/>
                <w:sz w:val="18"/>
              </w:rPr>
              <w:t>numeric value represents how many characters from the term are</w:t>
            </w:r>
          </w:p>
        </w:tc>
      </w:tr>
      <w:tr w:rsidR="00000000">
        <w:trPr>
          <w:trHeight w:val="133"/>
        </w:trPr>
        <w:tc>
          <w:tcPr>
            <w:tcW w:w="1820" w:type="dxa"/>
            <w:gridSpan w:val="2"/>
            <w:vMerge/>
            <w:tcBorders>
              <w:left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1"/>
              </w:rPr>
            </w:pPr>
          </w:p>
        </w:tc>
        <w:tc>
          <w:tcPr>
            <w:tcW w:w="2580" w:type="dxa"/>
            <w:vMerge/>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1"/>
              </w:rPr>
            </w:pPr>
          </w:p>
        </w:tc>
        <w:tc>
          <w:tcPr>
            <w:tcW w:w="20" w:type="dxa"/>
            <w:shd w:val="clear" w:color="auto" w:fill="auto"/>
            <w:vAlign w:val="bottom"/>
          </w:tcPr>
          <w:p w:rsidR="00000000" w:rsidRDefault="00545572">
            <w:pPr>
              <w:spacing w:line="0" w:lineRule="atLeast"/>
              <w:rPr>
                <w:rFonts w:ascii="Times New Roman" w:eastAsia="Times New Roman" w:hAnsi="Times New Roman"/>
                <w:sz w:val="11"/>
              </w:rPr>
            </w:pPr>
          </w:p>
        </w:tc>
        <w:tc>
          <w:tcPr>
            <w:tcW w:w="5380" w:type="dxa"/>
            <w:vMerge w:val="restart"/>
            <w:tcBorders>
              <w:right w:val="single" w:sz="8" w:space="0" w:color="auto"/>
            </w:tcBorders>
            <w:shd w:val="clear" w:color="auto" w:fill="auto"/>
            <w:vAlign w:val="bottom"/>
          </w:tcPr>
          <w:p w:rsidR="00000000" w:rsidRDefault="00545572">
            <w:pPr>
              <w:spacing w:line="0" w:lineRule="atLeast"/>
              <w:ind w:left="20"/>
              <w:rPr>
                <w:rFonts w:ascii="Arial" w:eastAsia="Arial" w:hAnsi="Arial"/>
                <w:sz w:val="18"/>
              </w:rPr>
            </w:pPr>
            <w:r>
              <w:rPr>
                <w:rFonts w:ascii="Arial" w:eastAsia="Arial" w:hAnsi="Arial"/>
                <w:sz w:val="18"/>
              </w:rPr>
              <w:t>to be used for looking up (listing) the matching preferred term</w:t>
            </w:r>
          </w:p>
        </w:tc>
      </w:tr>
      <w:tr w:rsidR="00000000">
        <w:trPr>
          <w:trHeight w:val="77"/>
        </w:trPr>
        <w:tc>
          <w:tcPr>
            <w:tcW w:w="520" w:type="dxa"/>
            <w:tcBorders>
              <w:left w:val="single" w:sz="8" w:space="0" w:color="auto"/>
            </w:tcBorders>
            <w:shd w:val="clear" w:color="auto" w:fill="auto"/>
            <w:vAlign w:val="bottom"/>
          </w:tcPr>
          <w:p w:rsidR="00000000" w:rsidRDefault="00545572">
            <w:pPr>
              <w:spacing w:line="0" w:lineRule="atLeast"/>
              <w:rPr>
                <w:rFonts w:ascii="Times New Roman" w:eastAsia="Times New Roman" w:hAnsi="Times New Roman"/>
                <w:sz w:val="6"/>
              </w:rPr>
            </w:pPr>
          </w:p>
        </w:tc>
        <w:tc>
          <w:tcPr>
            <w:tcW w:w="130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6"/>
              </w:rPr>
            </w:pPr>
          </w:p>
        </w:tc>
        <w:tc>
          <w:tcPr>
            <w:tcW w:w="258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6"/>
              </w:rPr>
            </w:pPr>
          </w:p>
        </w:tc>
        <w:tc>
          <w:tcPr>
            <w:tcW w:w="20" w:type="dxa"/>
            <w:shd w:val="clear" w:color="auto" w:fill="auto"/>
            <w:vAlign w:val="bottom"/>
          </w:tcPr>
          <w:p w:rsidR="00000000" w:rsidRDefault="00545572">
            <w:pPr>
              <w:spacing w:line="0" w:lineRule="atLeast"/>
              <w:rPr>
                <w:rFonts w:ascii="Times New Roman" w:eastAsia="Times New Roman" w:hAnsi="Times New Roman"/>
                <w:sz w:val="6"/>
              </w:rPr>
            </w:pPr>
          </w:p>
        </w:tc>
        <w:tc>
          <w:tcPr>
            <w:tcW w:w="5380" w:type="dxa"/>
            <w:vMerge/>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6"/>
              </w:rPr>
            </w:pPr>
          </w:p>
        </w:tc>
      </w:tr>
      <w:tr w:rsidR="00000000">
        <w:trPr>
          <w:trHeight w:val="239"/>
        </w:trPr>
        <w:tc>
          <w:tcPr>
            <w:tcW w:w="520" w:type="dxa"/>
            <w:tcBorders>
              <w:left w:val="single" w:sz="8" w:space="0" w:color="auto"/>
            </w:tcBorders>
            <w:shd w:val="clear" w:color="auto" w:fill="auto"/>
            <w:vAlign w:val="bottom"/>
          </w:tcPr>
          <w:p w:rsidR="00000000" w:rsidRDefault="00545572">
            <w:pPr>
              <w:spacing w:line="0" w:lineRule="atLeast"/>
              <w:rPr>
                <w:rFonts w:ascii="Times New Roman" w:eastAsia="Times New Roman" w:hAnsi="Times New Roman"/>
              </w:rPr>
            </w:pPr>
          </w:p>
        </w:tc>
        <w:tc>
          <w:tcPr>
            <w:tcW w:w="130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rPr>
            </w:pPr>
          </w:p>
        </w:tc>
        <w:tc>
          <w:tcPr>
            <w:tcW w:w="258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rPr>
            </w:pPr>
          </w:p>
        </w:tc>
        <w:tc>
          <w:tcPr>
            <w:tcW w:w="20" w:type="dxa"/>
            <w:shd w:val="clear" w:color="auto" w:fill="auto"/>
            <w:vAlign w:val="bottom"/>
          </w:tcPr>
          <w:p w:rsidR="00000000" w:rsidRDefault="00545572">
            <w:pPr>
              <w:spacing w:line="0" w:lineRule="atLeast"/>
              <w:rPr>
                <w:rFonts w:ascii="Times New Roman" w:eastAsia="Times New Roman" w:hAnsi="Times New Roman"/>
              </w:rPr>
            </w:pPr>
          </w:p>
        </w:tc>
        <w:tc>
          <w:tcPr>
            <w:tcW w:w="5380" w:type="dxa"/>
            <w:tcBorders>
              <w:right w:val="single" w:sz="8" w:space="0" w:color="auto"/>
            </w:tcBorders>
            <w:shd w:val="clear" w:color="auto" w:fill="auto"/>
            <w:vAlign w:val="bottom"/>
          </w:tcPr>
          <w:p w:rsidR="00000000" w:rsidRDefault="00545572">
            <w:pPr>
              <w:spacing w:line="0" w:lineRule="atLeast"/>
              <w:ind w:left="20"/>
              <w:rPr>
                <w:rFonts w:ascii="Arial" w:eastAsia="Arial" w:hAnsi="Arial"/>
                <w:sz w:val="18"/>
              </w:rPr>
            </w:pPr>
            <w:r>
              <w:rPr>
                <w:rFonts w:ascii="Arial" w:eastAsia="Arial" w:hAnsi="Arial"/>
                <w:sz w:val="18"/>
              </w:rPr>
              <w:t>base concept.</w:t>
            </w:r>
          </w:p>
        </w:tc>
      </w:tr>
      <w:tr w:rsidR="00000000">
        <w:trPr>
          <w:trHeight w:val="43"/>
        </w:trPr>
        <w:tc>
          <w:tcPr>
            <w:tcW w:w="520" w:type="dxa"/>
            <w:tcBorders>
              <w:left w:val="single" w:sz="8" w:space="0" w:color="auto"/>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3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5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53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49"/>
        </w:trPr>
        <w:tc>
          <w:tcPr>
            <w:tcW w:w="520" w:type="dxa"/>
            <w:tcBorders>
              <w:left w:val="single" w:sz="8" w:space="0" w:color="auto"/>
            </w:tcBorders>
            <w:shd w:val="clear" w:color="auto" w:fill="auto"/>
            <w:vAlign w:val="bottom"/>
          </w:tcPr>
          <w:p w:rsidR="00000000" w:rsidRDefault="00545572">
            <w:pPr>
              <w:spacing w:line="0" w:lineRule="atLeast"/>
              <w:rPr>
                <w:rFonts w:ascii="Times New Roman" w:eastAsia="Times New Roman" w:hAnsi="Times New Roman"/>
                <w:sz w:val="21"/>
              </w:rPr>
            </w:pPr>
          </w:p>
        </w:tc>
        <w:tc>
          <w:tcPr>
            <w:tcW w:w="1300" w:type="dxa"/>
            <w:vMerge w:val="restart"/>
            <w:tcBorders>
              <w:right w:val="single" w:sz="8" w:space="0" w:color="auto"/>
            </w:tcBorders>
            <w:shd w:val="clear" w:color="auto" w:fill="auto"/>
            <w:vAlign w:val="bottom"/>
          </w:tcPr>
          <w:p w:rsidR="00000000" w:rsidRDefault="00545572">
            <w:pPr>
              <w:spacing w:line="0" w:lineRule="atLeast"/>
              <w:ind w:right="432"/>
              <w:jc w:val="center"/>
              <w:rPr>
                <w:rFonts w:ascii="Arial" w:eastAsia="Arial" w:hAnsi="Arial"/>
                <w:w w:val="98"/>
                <w:sz w:val="18"/>
              </w:rPr>
            </w:pPr>
            <w:r>
              <w:rPr>
                <w:rFonts w:ascii="Arial" w:eastAsia="Arial" w:hAnsi="Arial"/>
                <w:w w:val="98"/>
                <w:sz w:val="18"/>
              </w:rPr>
              <w:t>Definition</w:t>
            </w:r>
          </w:p>
        </w:tc>
        <w:tc>
          <w:tcPr>
            <w:tcW w:w="258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Alphanumeric, max</w:t>
            </w:r>
          </w:p>
        </w:tc>
        <w:tc>
          <w:tcPr>
            <w:tcW w:w="20" w:type="dxa"/>
            <w:shd w:val="clear" w:color="auto" w:fill="auto"/>
            <w:vAlign w:val="bottom"/>
          </w:tcPr>
          <w:p w:rsidR="00000000" w:rsidRDefault="00545572">
            <w:pPr>
              <w:spacing w:line="0" w:lineRule="atLeast"/>
              <w:rPr>
                <w:rFonts w:ascii="Times New Roman" w:eastAsia="Times New Roman" w:hAnsi="Times New Roman"/>
                <w:sz w:val="21"/>
              </w:rPr>
            </w:pPr>
          </w:p>
        </w:tc>
        <w:tc>
          <w:tcPr>
            <w:tcW w:w="5380" w:type="dxa"/>
            <w:vMerge w:val="restart"/>
            <w:tcBorders>
              <w:right w:val="single" w:sz="8" w:space="0" w:color="auto"/>
            </w:tcBorders>
            <w:shd w:val="clear" w:color="auto" w:fill="auto"/>
            <w:vAlign w:val="bottom"/>
          </w:tcPr>
          <w:p w:rsidR="00000000" w:rsidRDefault="00545572">
            <w:pPr>
              <w:spacing w:line="0" w:lineRule="atLeast"/>
              <w:ind w:left="20"/>
              <w:rPr>
                <w:rFonts w:ascii="Arial" w:eastAsia="Arial" w:hAnsi="Arial"/>
                <w:sz w:val="18"/>
              </w:rPr>
            </w:pPr>
            <w:r>
              <w:rPr>
                <w:rFonts w:ascii="Arial" w:eastAsia="Arial" w:hAnsi="Arial"/>
                <w:sz w:val="18"/>
              </w:rPr>
              <w:t>See also 5.2.</w:t>
            </w:r>
          </w:p>
        </w:tc>
      </w:tr>
      <w:tr w:rsidR="00000000">
        <w:trPr>
          <w:trHeight w:val="133"/>
        </w:trPr>
        <w:tc>
          <w:tcPr>
            <w:tcW w:w="520" w:type="dxa"/>
            <w:tcBorders>
              <w:left w:val="single" w:sz="8" w:space="0" w:color="auto"/>
            </w:tcBorders>
            <w:shd w:val="clear" w:color="auto" w:fill="auto"/>
            <w:vAlign w:val="bottom"/>
          </w:tcPr>
          <w:p w:rsidR="00000000" w:rsidRDefault="00545572">
            <w:pPr>
              <w:spacing w:line="0" w:lineRule="atLeast"/>
              <w:rPr>
                <w:rFonts w:ascii="Times New Roman" w:eastAsia="Times New Roman" w:hAnsi="Times New Roman"/>
                <w:sz w:val="11"/>
              </w:rPr>
            </w:pPr>
          </w:p>
        </w:tc>
        <w:tc>
          <w:tcPr>
            <w:tcW w:w="1300" w:type="dxa"/>
            <w:vMerge/>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1"/>
              </w:rPr>
            </w:pPr>
          </w:p>
        </w:tc>
        <w:tc>
          <w:tcPr>
            <w:tcW w:w="2580" w:type="dxa"/>
            <w:vMerge w:val="restart"/>
            <w:tcBorders>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700 characters</w:t>
            </w:r>
          </w:p>
        </w:tc>
        <w:tc>
          <w:tcPr>
            <w:tcW w:w="20" w:type="dxa"/>
            <w:shd w:val="clear" w:color="auto" w:fill="auto"/>
            <w:vAlign w:val="bottom"/>
          </w:tcPr>
          <w:p w:rsidR="00000000" w:rsidRDefault="00545572">
            <w:pPr>
              <w:spacing w:line="0" w:lineRule="atLeast"/>
              <w:rPr>
                <w:rFonts w:ascii="Times New Roman" w:eastAsia="Times New Roman" w:hAnsi="Times New Roman"/>
                <w:sz w:val="11"/>
              </w:rPr>
            </w:pPr>
          </w:p>
        </w:tc>
        <w:tc>
          <w:tcPr>
            <w:tcW w:w="5380" w:type="dxa"/>
            <w:vMerge/>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1"/>
              </w:rPr>
            </w:pPr>
          </w:p>
        </w:tc>
      </w:tr>
      <w:tr w:rsidR="00000000">
        <w:trPr>
          <w:trHeight w:val="106"/>
        </w:trPr>
        <w:tc>
          <w:tcPr>
            <w:tcW w:w="520" w:type="dxa"/>
            <w:tcBorders>
              <w:left w:val="single" w:sz="8" w:space="0" w:color="auto"/>
            </w:tcBorders>
            <w:shd w:val="clear" w:color="auto" w:fill="auto"/>
            <w:vAlign w:val="bottom"/>
          </w:tcPr>
          <w:p w:rsidR="00000000" w:rsidRDefault="00545572">
            <w:pPr>
              <w:spacing w:line="0" w:lineRule="atLeast"/>
              <w:rPr>
                <w:rFonts w:ascii="Times New Roman" w:eastAsia="Times New Roman" w:hAnsi="Times New Roman"/>
                <w:sz w:val="9"/>
              </w:rPr>
            </w:pPr>
          </w:p>
        </w:tc>
        <w:tc>
          <w:tcPr>
            <w:tcW w:w="130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9"/>
              </w:rPr>
            </w:pPr>
          </w:p>
        </w:tc>
        <w:tc>
          <w:tcPr>
            <w:tcW w:w="2580" w:type="dxa"/>
            <w:vMerge/>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9"/>
              </w:rPr>
            </w:pPr>
          </w:p>
        </w:tc>
        <w:tc>
          <w:tcPr>
            <w:tcW w:w="20" w:type="dxa"/>
            <w:shd w:val="clear" w:color="auto" w:fill="auto"/>
            <w:vAlign w:val="bottom"/>
          </w:tcPr>
          <w:p w:rsidR="00000000" w:rsidRDefault="00545572">
            <w:pPr>
              <w:spacing w:line="0" w:lineRule="atLeast"/>
              <w:rPr>
                <w:rFonts w:ascii="Times New Roman" w:eastAsia="Times New Roman" w:hAnsi="Times New Roman"/>
                <w:sz w:val="9"/>
              </w:rPr>
            </w:pPr>
          </w:p>
        </w:tc>
        <w:tc>
          <w:tcPr>
            <w:tcW w:w="538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9"/>
              </w:rPr>
            </w:pPr>
          </w:p>
        </w:tc>
      </w:tr>
      <w:tr w:rsidR="00000000">
        <w:trPr>
          <w:trHeight w:val="42"/>
        </w:trPr>
        <w:tc>
          <w:tcPr>
            <w:tcW w:w="520" w:type="dxa"/>
            <w:tcBorders>
              <w:left w:val="single" w:sz="8" w:space="0" w:color="auto"/>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3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5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53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49"/>
        </w:trPr>
        <w:tc>
          <w:tcPr>
            <w:tcW w:w="520" w:type="dxa"/>
            <w:tcBorders>
              <w:left w:val="single" w:sz="8" w:space="0" w:color="auto"/>
            </w:tcBorders>
            <w:shd w:val="clear" w:color="auto" w:fill="auto"/>
            <w:vAlign w:val="bottom"/>
          </w:tcPr>
          <w:p w:rsidR="00000000" w:rsidRDefault="00545572">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21"/>
              </w:rPr>
            </w:pPr>
          </w:p>
        </w:tc>
        <w:tc>
          <w:tcPr>
            <w:tcW w:w="258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21"/>
              </w:rPr>
            </w:pPr>
          </w:p>
        </w:tc>
        <w:tc>
          <w:tcPr>
            <w:tcW w:w="20" w:type="dxa"/>
            <w:shd w:val="clear" w:color="auto" w:fill="auto"/>
            <w:vAlign w:val="bottom"/>
          </w:tcPr>
          <w:p w:rsidR="00000000" w:rsidRDefault="00545572">
            <w:pPr>
              <w:spacing w:line="0" w:lineRule="atLeast"/>
              <w:rPr>
                <w:rFonts w:ascii="Times New Roman" w:eastAsia="Times New Roman" w:hAnsi="Times New Roman"/>
                <w:sz w:val="21"/>
              </w:rPr>
            </w:pPr>
          </w:p>
        </w:tc>
        <w:tc>
          <w:tcPr>
            <w:tcW w:w="5380" w:type="dxa"/>
            <w:tcBorders>
              <w:right w:val="single" w:sz="8" w:space="0" w:color="auto"/>
            </w:tcBorders>
            <w:shd w:val="clear" w:color="auto" w:fill="auto"/>
            <w:vAlign w:val="bottom"/>
          </w:tcPr>
          <w:p w:rsidR="00000000" w:rsidRDefault="00545572">
            <w:pPr>
              <w:spacing w:line="0" w:lineRule="atLeast"/>
              <w:ind w:left="20"/>
              <w:rPr>
                <w:rFonts w:ascii="Arial" w:eastAsia="Arial" w:hAnsi="Arial"/>
                <w:sz w:val="18"/>
              </w:rPr>
            </w:pPr>
            <w:r>
              <w:rPr>
                <w:rFonts w:ascii="Arial" w:eastAsia="Arial" w:hAnsi="Arial"/>
                <w:sz w:val="18"/>
              </w:rPr>
              <w:t xml:space="preserve">The text </w:t>
            </w:r>
            <w:r>
              <w:rPr>
                <w:rFonts w:ascii="Arial" w:eastAsia="Arial" w:hAnsi="Arial"/>
                <w:sz w:val="18"/>
              </w:rPr>
              <w:t>“product identifier</w:t>
            </w:r>
            <w:r>
              <w:rPr>
                <w:rFonts w:ascii="Arial" w:eastAsia="Arial" w:hAnsi="Arial"/>
                <w:sz w:val="18"/>
              </w:rPr>
              <w:t xml:space="preserve">” or </w:t>
            </w:r>
            <w:r>
              <w:rPr>
                <w:rFonts w:ascii="Arial" w:eastAsia="Arial" w:hAnsi="Arial"/>
                <w:sz w:val="18"/>
              </w:rPr>
              <w:t>“not for product identification</w:t>
            </w:r>
            <w:r>
              <w:rPr>
                <w:rFonts w:ascii="Arial" w:eastAsia="Arial" w:hAnsi="Arial"/>
                <w:sz w:val="18"/>
              </w:rPr>
              <w:t>” is</w:t>
            </w:r>
          </w:p>
        </w:tc>
      </w:tr>
      <w:tr w:rsidR="00000000">
        <w:trPr>
          <w:trHeight w:val="210"/>
        </w:trPr>
        <w:tc>
          <w:tcPr>
            <w:tcW w:w="1820" w:type="dxa"/>
            <w:gridSpan w:val="2"/>
            <w:tcBorders>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Product specifier</w:t>
            </w:r>
          </w:p>
        </w:tc>
        <w:tc>
          <w:tcPr>
            <w:tcW w:w="258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sz w:val="18"/>
              </w:rPr>
            </w:pPr>
            <w:r>
              <w:rPr>
                <w:rFonts w:ascii="Arial" w:eastAsia="Arial" w:hAnsi="Arial"/>
                <w:sz w:val="18"/>
              </w:rPr>
              <w:t>Alpha, 30 characters</w:t>
            </w:r>
          </w:p>
        </w:tc>
        <w:tc>
          <w:tcPr>
            <w:tcW w:w="20" w:type="dxa"/>
            <w:shd w:val="clear" w:color="auto" w:fill="auto"/>
            <w:vAlign w:val="bottom"/>
          </w:tcPr>
          <w:p w:rsidR="00000000" w:rsidRDefault="00545572">
            <w:pPr>
              <w:spacing w:line="0" w:lineRule="atLeast"/>
              <w:rPr>
                <w:rFonts w:ascii="Times New Roman" w:eastAsia="Times New Roman" w:hAnsi="Times New Roman"/>
                <w:sz w:val="18"/>
              </w:rPr>
            </w:pPr>
          </w:p>
        </w:tc>
        <w:tc>
          <w:tcPr>
            <w:tcW w:w="5380" w:type="dxa"/>
            <w:tcBorders>
              <w:right w:val="single" w:sz="8" w:space="0" w:color="auto"/>
            </w:tcBorders>
            <w:shd w:val="clear" w:color="auto" w:fill="auto"/>
            <w:vAlign w:val="bottom"/>
          </w:tcPr>
          <w:p w:rsidR="00000000" w:rsidRDefault="00545572">
            <w:pPr>
              <w:spacing w:line="0" w:lineRule="atLeast"/>
              <w:ind w:left="20"/>
              <w:rPr>
                <w:rFonts w:ascii="Arial" w:eastAsia="Arial" w:hAnsi="Arial"/>
                <w:sz w:val="18"/>
              </w:rPr>
            </w:pPr>
            <w:r>
              <w:rPr>
                <w:rFonts w:ascii="Arial" w:eastAsia="Arial" w:hAnsi="Arial"/>
                <w:sz w:val="18"/>
              </w:rPr>
              <w:t>linked to all terms to make it clear to the nomenclature user which</w:t>
            </w:r>
          </w:p>
        </w:tc>
      </w:tr>
      <w:tr w:rsidR="00000000">
        <w:trPr>
          <w:trHeight w:val="239"/>
        </w:trPr>
        <w:tc>
          <w:tcPr>
            <w:tcW w:w="520" w:type="dxa"/>
            <w:tcBorders>
              <w:left w:val="single" w:sz="8" w:space="0" w:color="auto"/>
            </w:tcBorders>
            <w:shd w:val="clear" w:color="auto" w:fill="auto"/>
            <w:vAlign w:val="bottom"/>
          </w:tcPr>
          <w:p w:rsidR="00000000" w:rsidRDefault="00545572">
            <w:pPr>
              <w:spacing w:line="0" w:lineRule="atLeast"/>
              <w:rPr>
                <w:rFonts w:ascii="Times New Roman" w:eastAsia="Times New Roman" w:hAnsi="Times New Roman"/>
              </w:rPr>
            </w:pPr>
          </w:p>
        </w:tc>
        <w:tc>
          <w:tcPr>
            <w:tcW w:w="130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rPr>
            </w:pPr>
          </w:p>
        </w:tc>
        <w:tc>
          <w:tcPr>
            <w:tcW w:w="258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rPr>
            </w:pPr>
          </w:p>
        </w:tc>
        <w:tc>
          <w:tcPr>
            <w:tcW w:w="20" w:type="dxa"/>
            <w:shd w:val="clear" w:color="auto" w:fill="auto"/>
            <w:vAlign w:val="bottom"/>
          </w:tcPr>
          <w:p w:rsidR="00000000" w:rsidRDefault="00545572">
            <w:pPr>
              <w:spacing w:line="0" w:lineRule="atLeast"/>
              <w:rPr>
                <w:rFonts w:ascii="Times New Roman" w:eastAsia="Times New Roman" w:hAnsi="Times New Roman"/>
              </w:rPr>
            </w:pPr>
          </w:p>
        </w:tc>
        <w:tc>
          <w:tcPr>
            <w:tcW w:w="5380" w:type="dxa"/>
            <w:tcBorders>
              <w:right w:val="single" w:sz="8" w:space="0" w:color="auto"/>
            </w:tcBorders>
            <w:shd w:val="clear" w:color="auto" w:fill="auto"/>
            <w:vAlign w:val="bottom"/>
          </w:tcPr>
          <w:p w:rsidR="00000000" w:rsidRDefault="00545572">
            <w:pPr>
              <w:spacing w:line="0" w:lineRule="atLeast"/>
              <w:ind w:left="20"/>
              <w:rPr>
                <w:rFonts w:ascii="Arial" w:eastAsia="Arial" w:hAnsi="Arial"/>
                <w:sz w:val="18"/>
              </w:rPr>
            </w:pPr>
            <w:r>
              <w:rPr>
                <w:rFonts w:ascii="Arial" w:eastAsia="Arial" w:hAnsi="Arial"/>
                <w:sz w:val="18"/>
              </w:rPr>
              <w:t>terms are allowed for product identification and which are not.</w:t>
            </w:r>
          </w:p>
        </w:tc>
      </w:tr>
      <w:tr w:rsidR="00000000">
        <w:trPr>
          <w:trHeight w:val="52"/>
        </w:trPr>
        <w:tc>
          <w:tcPr>
            <w:tcW w:w="520" w:type="dxa"/>
            <w:tcBorders>
              <w:left w:val="single" w:sz="8" w:space="0" w:color="auto"/>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3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25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2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53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r>
      <w:tr w:rsidR="00000000">
        <w:trPr>
          <w:trHeight w:val="264"/>
        </w:trPr>
        <w:tc>
          <w:tcPr>
            <w:tcW w:w="520" w:type="dxa"/>
            <w:tcBorders>
              <w:left w:val="single" w:sz="8" w:space="0" w:color="auto"/>
            </w:tcBorders>
            <w:shd w:val="clear" w:color="auto" w:fill="auto"/>
            <w:vAlign w:val="bottom"/>
          </w:tcPr>
          <w:p w:rsidR="00000000" w:rsidRDefault="00545572">
            <w:pPr>
              <w:spacing w:line="0" w:lineRule="atLeast"/>
              <w:ind w:left="80"/>
              <w:rPr>
                <w:rFonts w:ascii="Arial" w:eastAsia="Arial" w:hAnsi="Arial"/>
                <w:w w:val="94"/>
                <w:sz w:val="16"/>
              </w:rPr>
            </w:pPr>
            <w:r>
              <w:rPr>
                <w:rFonts w:ascii="Arial" w:eastAsia="Arial" w:hAnsi="Arial"/>
                <w:w w:val="94"/>
                <w:sz w:val="16"/>
              </w:rPr>
              <w:t>NOTE</w:t>
            </w:r>
          </w:p>
        </w:tc>
        <w:tc>
          <w:tcPr>
            <w:tcW w:w="3900" w:type="dxa"/>
            <w:gridSpan w:val="3"/>
            <w:shd w:val="clear" w:color="auto" w:fill="auto"/>
            <w:vAlign w:val="bottom"/>
          </w:tcPr>
          <w:p w:rsidR="00000000" w:rsidRDefault="00545572">
            <w:pPr>
              <w:spacing w:line="0" w:lineRule="atLeast"/>
              <w:ind w:left="360"/>
              <w:rPr>
                <w:rFonts w:ascii="Arial" w:eastAsia="Arial" w:hAnsi="Arial"/>
                <w:w w:val="99"/>
                <w:sz w:val="16"/>
              </w:rPr>
            </w:pPr>
            <w:r>
              <w:rPr>
                <w:rFonts w:ascii="Arial" w:eastAsia="Arial" w:hAnsi="Arial"/>
                <w:w w:val="99"/>
                <w:sz w:val="16"/>
              </w:rPr>
              <w:t>Annex C gives examples of device group records.</w:t>
            </w:r>
          </w:p>
        </w:tc>
        <w:tc>
          <w:tcPr>
            <w:tcW w:w="538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22"/>
              </w:rPr>
            </w:pPr>
          </w:p>
        </w:tc>
      </w:tr>
      <w:tr w:rsidR="00000000">
        <w:trPr>
          <w:trHeight w:val="57"/>
        </w:trPr>
        <w:tc>
          <w:tcPr>
            <w:tcW w:w="520" w:type="dxa"/>
            <w:tcBorders>
              <w:left w:val="single" w:sz="8" w:space="0" w:color="auto"/>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30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258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20" w:type="dxa"/>
            <w:tcBorders>
              <w:bottom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53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r>
    </w:tbl>
    <w:p w:rsidR="00000000" w:rsidRDefault="00545572">
      <w:pPr>
        <w:spacing w:line="200" w:lineRule="exact"/>
        <w:rPr>
          <w:rFonts w:ascii="Times New Roman" w:eastAsia="Times New Roman" w:hAnsi="Times New Roman"/>
        </w:rPr>
      </w:pPr>
    </w:p>
    <w:p w:rsidR="00000000" w:rsidRDefault="00545572">
      <w:pPr>
        <w:spacing w:line="253" w:lineRule="exact"/>
        <w:rPr>
          <w:rFonts w:ascii="Times New Roman" w:eastAsia="Times New Roman" w:hAnsi="Times New Roman"/>
        </w:rPr>
      </w:pPr>
    </w:p>
    <w:p w:rsidR="00000000" w:rsidRDefault="00545572">
      <w:pPr>
        <w:spacing w:line="277" w:lineRule="auto"/>
        <w:ind w:left="220" w:right="220"/>
        <w:jc w:val="both"/>
        <w:rPr>
          <w:rFonts w:ascii="Arial" w:eastAsia="Arial" w:hAnsi="Arial"/>
        </w:rPr>
      </w:pPr>
      <w:r>
        <w:rPr>
          <w:rFonts w:ascii="Arial" w:eastAsia="Arial" w:hAnsi="Arial"/>
        </w:rPr>
        <w:t>The rationale for having two primary keys is that the code will be used to facilitate automatic translation between natural language versions of the terms stored in this data file.</w:t>
      </w:r>
    </w:p>
    <w:p w:rsidR="00000000" w:rsidRDefault="00545572">
      <w:pPr>
        <w:spacing w:line="170" w:lineRule="exact"/>
        <w:rPr>
          <w:rFonts w:ascii="Times New Roman" w:eastAsia="Times New Roman" w:hAnsi="Times New Roman"/>
        </w:rPr>
      </w:pPr>
    </w:p>
    <w:p w:rsidR="00000000" w:rsidRDefault="00545572">
      <w:pPr>
        <w:spacing w:line="252" w:lineRule="auto"/>
        <w:ind w:left="220" w:right="220"/>
        <w:jc w:val="both"/>
        <w:rPr>
          <w:rFonts w:ascii="Arial" w:eastAsia="Arial" w:hAnsi="Arial"/>
        </w:rPr>
      </w:pPr>
      <w:r>
        <w:rPr>
          <w:rFonts w:ascii="Arial" w:eastAsia="Arial" w:hAnsi="Arial"/>
        </w:rPr>
        <w:t>There is</w:t>
      </w:r>
      <w:r>
        <w:rPr>
          <w:rFonts w:ascii="Arial" w:eastAsia="Arial" w:hAnsi="Arial"/>
        </w:rPr>
        <w:t xml:space="preserve"> no foreign key in this data file relating it to the device category data file, since there is a many-to-many relation between these two data files. The system designer should apply the method(s) available in the database tool in order to achieve this many</w:t>
      </w:r>
      <w:r>
        <w:rPr>
          <w:rFonts w:ascii="Arial" w:eastAsia="Arial" w:hAnsi="Arial"/>
        </w:rPr>
        <w:t>-to-many relation, the most common method being a data file holding as foreign keys the codes of both the device category and generic device group records.</w:t>
      </w:r>
    </w:p>
    <w:p w:rsidR="00000000" w:rsidRDefault="00545572">
      <w:pPr>
        <w:spacing w:line="193" w:lineRule="exact"/>
        <w:rPr>
          <w:rFonts w:ascii="Times New Roman" w:eastAsia="Times New Roman" w:hAnsi="Times New Roman"/>
        </w:rPr>
      </w:pPr>
    </w:p>
    <w:p w:rsidR="00000000" w:rsidRDefault="00545572">
      <w:pPr>
        <w:spacing w:line="277" w:lineRule="auto"/>
        <w:ind w:left="220" w:right="220"/>
        <w:jc w:val="both"/>
        <w:rPr>
          <w:rFonts w:ascii="Arial" w:eastAsia="Arial" w:hAnsi="Arial"/>
        </w:rPr>
      </w:pPr>
      <w:r>
        <w:rPr>
          <w:rFonts w:ascii="Arial" w:eastAsia="Arial" w:hAnsi="Arial"/>
        </w:rPr>
        <w:t>The code of the generic device group</w:t>
      </w:r>
      <w:r>
        <w:rPr>
          <w:rFonts w:ascii="Arial" w:eastAsia="Arial" w:hAnsi="Arial"/>
        </w:rPr>
        <w:t>’s records, where the synonym code or the template specifier is</w:t>
      </w:r>
      <w:r>
        <w:rPr>
          <w:rFonts w:ascii="Arial" w:eastAsia="Arial" w:hAnsi="Arial"/>
        </w:rPr>
        <w:t xml:space="preserve"> not zero (nil), shall not be used as a foreign key in related data files.</w:t>
      </w:r>
    </w:p>
    <w:p w:rsidR="00000000" w:rsidRDefault="00545572">
      <w:pPr>
        <w:spacing w:line="170" w:lineRule="exact"/>
        <w:rPr>
          <w:rFonts w:ascii="Times New Roman" w:eastAsia="Times New Roman" w:hAnsi="Times New Roman"/>
        </w:rPr>
      </w:pPr>
    </w:p>
    <w:p w:rsidR="00000000" w:rsidRDefault="00545572">
      <w:pPr>
        <w:spacing w:line="276" w:lineRule="auto"/>
        <w:ind w:left="220" w:right="220"/>
        <w:jc w:val="both"/>
        <w:rPr>
          <w:rFonts w:ascii="Arial" w:eastAsia="Arial" w:hAnsi="Arial"/>
        </w:rPr>
      </w:pPr>
      <w:r>
        <w:rPr>
          <w:rFonts w:ascii="Arial" w:eastAsia="Arial" w:hAnsi="Arial"/>
        </w:rPr>
        <w:t>These records may not be available in all natural language versions of the nomenclature system and in such cases no relation will exist (see Annex C).</w:t>
      </w:r>
    </w:p>
    <w:p w:rsidR="00000000" w:rsidRDefault="00545572">
      <w:pPr>
        <w:spacing w:line="171" w:lineRule="exact"/>
        <w:rPr>
          <w:rFonts w:ascii="Times New Roman" w:eastAsia="Times New Roman" w:hAnsi="Times New Roman"/>
        </w:rPr>
      </w:pPr>
    </w:p>
    <w:p w:rsidR="00000000" w:rsidRDefault="00545572">
      <w:pPr>
        <w:spacing w:line="249" w:lineRule="auto"/>
        <w:ind w:left="220" w:right="220"/>
        <w:jc w:val="both"/>
        <w:rPr>
          <w:rFonts w:ascii="Arial" w:eastAsia="Arial" w:hAnsi="Arial"/>
        </w:rPr>
      </w:pPr>
      <w:r>
        <w:rPr>
          <w:rFonts w:ascii="Arial" w:eastAsia="Arial" w:hAnsi="Arial"/>
        </w:rPr>
        <w:t>Generic device group codes i</w:t>
      </w:r>
      <w:r>
        <w:rPr>
          <w:rFonts w:ascii="Arial" w:eastAsia="Arial" w:hAnsi="Arial"/>
        </w:rPr>
        <w:t>n the range 1 to 9,999 cannot be used in data transmissions that comply with this International Standard. This demands that an official list of generic device groups will never contain records having these code values. Generic device group codes in the ran</w:t>
      </w:r>
      <w:r>
        <w:rPr>
          <w:rFonts w:ascii="Arial" w:eastAsia="Arial" w:hAnsi="Arial"/>
        </w:rPr>
        <w:t>ge 1 to 9,999 are exclusively reserved for assignment by the end user. These codes are made available for the convenience of end users to store terms outside the scope of this International Standard.</w:t>
      </w:r>
    </w:p>
    <w:p w:rsidR="00000000" w:rsidRDefault="00545572">
      <w:pPr>
        <w:spacing w:line="249" w:lineRule="auto"/>
        <w:ind w:left="220" w:right="220"/>
        <w:jc w:val="both"/>
        <w:rPr>
          <w:rFonts w:ascii="Arial" w:eastAsia="Arial" w:hAnsi="Arial"/>
        </w:rPr>
        <w:sectPr w:rsidR="00000000">
          <w:pgSz w:w="12240" w:h="15840"/>
          <w:pgMar w:top="400" w:right="1220" w:bottom="173" w:left="18" w:header="0" w:footer="0" w:gutter="0"/>
          <w:cols w:num="2" w:space="0" w:equalWidth="0">
            <w:col w:w="482" w:space="720"/>
            <w:col w:w="98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99" w:lineRule="exact"/>
        <w:rPr>
          <w:rFonts w:ascii="Times New Roman" w:eastAsia="Times New Roman" w:hAnsi="Times New Roman"/>
        </w:rPr>
      </w:pPr>
    </w:p>
    <w:p w:rsidR="00000000" w:rsidRDefault="00545572">
      <w:pPr>
        <w:tabs>
          <w:tab w:val="left" w:pos="10601"/>
        </w:tabs>
        <w:spacing w:line="0" w:lineRule="atLeast"/>
        <w:ind w:left="1422"/>
        <w:rPr>
          <w:rFonts w:ascii="Arial" w:eastAsia="Arial" w:hAnsi="Arial"/>
          <w:sz w:val="17"/>
        </w:rPr>
      </w:pPr>
      <w:r>
        <w:rPr>
          <w:rFonts w:ascii="Arial" w:eastAsia="Arial" w:hAnsi="Arial"/>
          <w:sz w:val="18"/>
        </w:rPr>
        <w:t>© 2010 Association for the Advancement of Medical</w:t>
      </w:r>
      <w:r>
        <w:rPr>
          <w:rFonts w:ascii="Arial" w:eastAsia="Arial" w:hAnsi="Arial"/>
          <w:sz w:val="18"/>
        </w:rPr>
        <w:t xml:space="preserve"> Instrumentation </w:t>
      </w:r>
      <w:r>
        <w:rPr>
          <w:rFonts w:ascii="Arial" w:eastAsia="Arial" w:hAnsi="Arial"/>
          <w:sz w:val="18"/>
        </w:rPr>
        <w:t>■</w:t>
      </w:r>
      <w:r>
        <w:rPr>
          <w:rFonts w:ascii="Arial" w:eastAsia="Arial" w:hAnsi="Arial"/>
          <w:sz w:val="18"/>
        </w:rPr>
        <w:t xml:space="preserve"> ANSI/AAMI/ISO 15225:2010</w:t>
      </w:r>
      <w:r>
        <w:rPr>
          <w:rFonts w:ascii="Times New Roman" w:eastAsia="Times New Roman" w:hAnsi="Times New Roman"/>
        </w:rPr>
        <w:tab/>
      </w:r>
      <w:r>
        <w:rPr>
          <w:rFonts w:ascii="Arial" w:eastAsia="Arial" w:hAnsi="Arial"/>
          <w:sz w:val="17"/>
        </w:rPr>
        <w:t>11</w:t>
      </w:r>
    </w:p>
    <w:p w:rsidR="00000000" w:rsidRDefault="00545572">
      <w:pPr>
        <w:tabs>
          <w:tab w:val="left" w:pos="10601"/>
        </w:tabs>
        <w:spacing w:line="0" w:lineRule="atLeast"/>
        <w:ind w:left="1422"/>
        <w:rPr>
          <w:rFonts w:ascii="Arial" w:eastAsia="Arial" w:hAnsi="Arial"/>
          <w:sz w:val="17"/>
        </w:rPr>
        <w:sectPr w:rsidR="00000000">
          <w:type w:val="continuous"/>
          <w:pgSz w:w="12240" w:h="15840"/>
          <w:pgMar w:top="400" w:right="1220" w:bottom="173" w:left="18" w:header="0" w:footer="0" w:gutter="0"/>
          <w:cols w:space="0" w:equalWidth="0">
            <w:col w:w="110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24" w:name="page24"/>
            <w:bookmarkEnd w:id="24"/>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59" w:lineRule="exact"/>
        <w:rPr>
          <w:rFonts w:ascii="Times New Roman" w:eastAsia="Times New Roman" w:hAnsi="Times New Roman"/>
        </w:rPr>
      </w:pPr>
    </w:p>
    <w:p w:rsidR="00000000" w:rsidRDefault="00545572">
      <w:pPr>
        <w:tabs>
          <w:tab w:val="left" w:pos="740"/>
        </w:tabs>
        <w:spacing w:line="0" w:lineRule="atLeast"/>
        <w:ind w:left="220"/>
        <w:rPr>
          <w:rFonts w:ascii="Arial" w:eastAsia="Arial" w:hAnsi="Arial"/>
          <w:b/>
          <w:sz w:val="22"/>
        </w:rPr>
      </w:pPr>
      <w:r>
        <w:rPr>
          <w:rFonts w:ascii="Arial" w:eastAsia="Arial" w:hAnsi="Arial"/>
          <w:b/>
          <w:sz w:val="22"/>
        </w:rPr>
        <w:t>6.4</w:t>
      </w:r>
      <w:r>
        <w:rPr>
          <w:rFonts w:ascii="Arial" w:eastAsia="Arial" w:hAnsi="Arial"/>
          <w:b/>
          <w:sz w:val="22"/>
        </w:rPr>
        <w:tab/>
      </w:r>
      <w:r>
        <w:rPr>
          <w:rFonts w:ascii="Arial" w:eastAsia="Arial" w:hAnsi="Arial"/>
          <w:b/>
          <w:sz w:val="22"/>
        </w:rPr>
        <w:t>Device type data file</w:t>
      </w:r>
    </w:p>
    <w:p w:rsidR="00000000" w:rsidRDefault="00545572">
      <w:pPr>
        <w:spacing w:line="223" w:lineRule="exact"/>
        <w:rPr>
          <w:rFonts w:ascii="Times New Roman" w:eastAsia="Times New Roman" w:hAnsi="Times New Roman"/>
        </w:rPr>
      </w:pPr>
    </w:p>
    <w:p w:rsidR="00000000" w:rsidRDefault="00545572">
      <w:pPr>
        <w:spacing w:line="0" w:lineRule="atLeast"/>
        <w:ind w:left="220"/>
        <w:rPr>
          <w:rFonts w:ascii="Arial" w:eastAsia="Arial" w:hAnsi="Arial"/>
        </w:rPr>
      </w:pPr>
      <w:r>
        <w:rPr>
          <w:rFonts w:ascii="Arial" w:eastAsia="Arial" w:hAnsi="Arial"/>
        </w:rPr>
        <w:t>The minimum number of fields shall be as specified in Table 4.</w:t>
      </w:r>
    </w:p>
    <w:p w:rsidR="00000000" w:rsidRDefault="00545572">
      <w:pPr>
        <w:spacing w:line="337" w:lineRule="exact"/>
        <w:rPr>
          <w:rFonts w:ascii="Times New Roman" w:eastAsia="Times New Roman" w:hAnsi="Times New Roman"/>
        </w:rPr>
      </w:pPr>
    </w:p>
    <w:p w:rsidR="00000000" w:rsidRDefault="00545572">
      <w:pPr>
        <w:spacing w:line="0" w:lineRule="atLeast"/>
        <w:ind w:left="2600"/>
        <w:rPr>
          <w:rFonts w:ascii="Arial" w:eastAsia="Arial" w:hAnsi="Arial"/>
          <w:b/>
        </w:rPr>
      </w:pPr>
      <w:r>
        <w:rPr>
          <w:rFonts w:ascii="Arial" w:eastAsia="Arial" w:hAnsi="Arial"/>
          <w:b/>
        </w:rPr>
        <w:t xml:space="preserve">Table 4 </w:t>
      </w:r>
      <w:r>
        <w:rPr>
          <w:rFonts w:ascii="Arial" w:eastAsia="Arial" w:hAnsi="Arial"/>
          <w:b/>
        </w:rPr>
        <w:t>— Requirements for</w:t>
      </w:r>
      <w:r>
        <w:rPr>
          <w:rFonts w:ascii="Arial" w:eastAsia="Arial" w:hAnsi="Arial"/>
          <w:b/>
        </w:rPr>
        <w:t xml:space="preserve"> device type data file</w:t>
      </w:r>
    </w:p>
    <w:p w:rsidR="00000000" w:rsidRDefault="00545572">
      <w:pPr>
        <w:spacing w:line="11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3120"/>
        <w:gridCol w:w="4800"/>
      </w:tblGrid>
      <w:tr w:rsidR="00000000">
        <w:trPr>
          <w:trHeight w:val="325"/>
        </w:trPr>
        <w:tc>
          <w:tcPr>
            <w:tcW w:w="1880" w:type="dxa"/>
            <w:tcBorders>
              <w:top w:val="single" w:sz="8" w:space="0" w:color="auto"/>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9"/>
                <w:sz w:val="18"/>
              </w:rPr>
            </w:pPr>
            <w:r>
              <w:rPr>
                <w:rFonts w:ascii="Arial" w:eastAsia="Arial" w:hAnsi="Arial"/>
                <w:b/>
                <w:w w:val="99"/>
                <w:sz w:val="18"/>
              </w:rPr>
              <w:t>Identifier</w:t>
            </w:r>
          </w:p>
        </w:tc>
        <w:tc>
          <w:tcPr>
            <w:tcW w:w="312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sz w:val="18"/>
              </w:rPr>
            </w:pPr>
            <w:r>
              <w:rPr>
                <w:rFonts w:ascii="Arial" w:eastAsia="Arial" w:hAnsi="Arial"/>
                <w:b/>
                <w:sz w:val="18"/>
              </w:rPr>
              <w:t>Data category and format</w:t>
            </w:r>
          </w:p>
        </w:tc>
        <w:tc>
          <w:tcPr>
            <w:tcW w:w="4800" w:type="dxa"/>
            <w:tcBorders>
              <w:top w:val="single" w:sz="8" w:space="0" w:color="auto"/>
              <w:right w:val="single" w:sz="8" w:space="0" w:color="auto"/>
            </w:tcBorders>
            <w:shd w:val="clear" w:color="auto" w:fill="auto"/>
            <w:vAlign w:val="bottom"/>
          </w:tcPr>
          <w:p w:rsidR="00000000" w:rsidRDefault="00545572">
            <w:pPr>
              <w:spacing w:line="0" w:lineRule="atLeast"/>
              <w:ind w:left="1920"/>
              <w:rPr>
                <w:rFonts w:ascii="Arial" w:eastAsia="Arial" w:hAnsi="Arial"/>
                <w:b/>
                <w:sz w:val="18"/>
              </w:rPr>
            </w:pPr>
            <w:r>
              <w:rPr>
                <w:rFonts w:ascii="Arial" w:eastAsia="Arial" w:hAnsi="Arial"/>
                <w:b/>
                <w:sz w:val="18"/>
              </w:rPr>
              <w:t>Comments</w:t>
            </w:r>
          </w:p>
        </w:tc>
      </w:tr>
      <w:tr w:rsidR="00000000">
        <w:trPr>
          <w:trHeight w:val="45"/>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31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48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60"/>
        </w:trPr>
        <w:tc>
          <w:tcPr>
            <w:tcW w:w="1880" w:type="dxa"/>
            <w:tcBorders>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Generic device group</w:t>
            </w:r>
          </w:p>
        </w:tc>
        <w:tc>
          <w:tcPr>
            <w:tcW w:w="3120" w:type="dxa"/>
            <w:vMerge w:val="restart"/>
            <w:tcBorders>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Numeric, five digits</w:t>
            </w:r>
          </w:p>
        </w:tc>
        <w:tc>
          <w:tcPr>
            <w:tcW w:w="4800" w:type="dxa"/>
            <w:tcBorders>
              <w:right w:val="single" w:sz="8" w:space="0" w:color="auto"/>
            </w:tcBorders>
            <w:shd w:val="clear" w:color="auto" w:fill="auto"/>
            <w:vAlign w:val="bottom"/>
          </w:tcPr>
          <w:p w:rsidR="00000000" w:rsidRDefault="00545572">
            <w:pPr>
              <w:spacing w:line="0" w:lineRule="atLeast"/>
              <w:ind w:left="40"/>
              <w:rPr>
                <w:rFonts w:ascii="Arial" w:eastAsia="Arial" w:hAnsi="Arial"/>
                <w:sz w:val="18"/>
              </w:rPr>
            </w:pPr>
            <w:r>
              <w:rPr>
                <w:rFonts w:ascii="Arial" w:eastAsia="Arial" w:hAnsi="Arial"/>
                <w:sz w:val="18"/>
              </w:rPr>
              <w:t>Foreign key, represents the link to a generic device group</w:t>
            </w:r>
          </w:p>
        </w:tc>
      </w:tr>
      <w:tr w:rsidR="00000000">
        <w:trPr>
          <w:trHeight w:val="133"/>
        </w:trPr>
        <w:tc>
          <w:tcPr>
            <w:tcW w:w="1880" w:type="dxa"/>
            <w:vMerge w:val="restart"/>
            <w:tcBorders>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w w:val="97"/>
                <w:sz w:val="18"/>
              </w:rPr>
            </w:pPr>
            <w:r>
              <w:rPr>
                <w:rFonts w:ascii="Arial" w:eastAsia="Arial" w:hAnsi="Arial"/>
                <w:w w:val="97"/>
                <w:sz w:val="18"/>
              </w:rPr>
              <w:t>code</w:t>
            </w:r>
          </w:p>
        </w:tc>
        <w:tc>
          <w:tcPr>
            <w:tcW w:w="3120" w:type="dxa"/>
            <w:vMerge/>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1"/>
              </w:rPr>
            </w:pPr>
          </w:p>
        </w:tc>
        <w:tc>
          <w:tcPr>
            <w:tcW w:w="4800" w:type="dxa"/>
            <w:vMerge w:val="restart"/>
            <w:tcBorders>
              <w:right w:val="single" w:sz="8" w:space="0" w:color="auto"/>
            </w:tcBorders>
            <w:shd w:val="clear" w:color="auto" w:fill="auto"/>
            <w:vAlign w:val="bottom"/>
          </w:tcPr>
          <w:p w:rsidR="00000000" w:rsidRDefault="00545572">
            <w:pPr>
              <w:spacing w:line="0" w:lineRule="atLeast"/>
              <w:ind w:left="40"/>
              <w:rPr>
                <w:rFonts w:ascii="Arial" w:eastAsia="Arial" w:hAnsi="Arial"/>
                <w:sz w:val="18"/>
              </w:rPr>
            </w:pPr>
            <w:r>
              <w:rPr>
                <w:rFonts w:ascii="Arial" w:eastAsia="Arial" w:hAnsi="Arial"/>
                <w:sz w:val="18"/>
              </w:rPr>
              <w:t>record (preferred term in the nomenclature)</w:t>
            </w:r>
          </w:p>
        </w:tc>
      </w:tr>
      <w:tr w:rsidR="00000000">
        <w:trPr>
          <w:trHeight w:val="106"/>
        </w:trPr>
        <w:tc>
          <w:tcPr>
            <w:tcW w:w="1880" w:type="dxa"/>
            <w:vMerge/>
            <w:tcBorders>
              <w:left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9"/>
              </w:rPr>
            </w:pPr>
          </w:p>
        </w:tc>
        <w:tc>
          <w:tcPr>
            <w:tcW w:w="312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9"/>
              </w:rPr>
            </w:pPr>
          </w:p>
        </w:tc>
        <w:tc>
          <w:tcPr>
            <w:tcW w:w="4800" w:type="dxa"/>
            <w:vMerge/>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9"/>
              </w:rPr>
            </w:pPr>
          </w:p>
        </w:tc>
      </w:tr>
      <w:tr w:rsidR="00000000">
        <w:trPr>
          <w:trHeight w:val="4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31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48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78"/>
        </w:trPr>
        <w:tc>
          <w:tcPr>
            <w:tcW w:w="1880" w:type="dxa"/>
            <w:tcBorders>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Make</w:t>
            </w:r>
          </w:p>
        </w:tc>
        <w:tc>
          <w:tcPr>
            <w:tcW w:w="312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sz w:val="18"/>
              </w:rPr>
            </w:pPr>
            <w:r>
              <w:rPr>
                <w:rFonts w:ascii="Arial" w:eastAsia="Arial" w:hAnsi="Arial"/>
                <w:sz w:val="18"/>
              </w:rPr>
              <w:t>Alphanumeric, 60</w:t>
            </w:r>
            <w:r>
              <w:rPr>
                <w:rFonts w:ascii="Arial" w:eastAsia="Arial" w:hAnsi="Arial"/>
                <w:sz w:val="18"/>
              </w:rPr>
              <w:t xml:space="preserve"> characters</w:t>
            </w:r>
          </w:p>
        </w:tc>
        <w:tc>
          <w:tcPr>
            <w:tcW w:w="4800" w:type="dxa"/>
            <w:tcBorders>
              <w:right w:val="single" w:sz="8" w:space="0" w:color="auto"/>
            </w:tcBorders>
            <w:shd w:val="clear" w:color="auto" w:fill="auto"/>
            <w:vAlign w:val="bottom"/>
          </w:tcPr>
          <w:p w:rsidR="00000000" w:rsidRDefault="00545572">
            <w:pPr>
              <w:spacing w:line="0" w:lineRule="atLeast"/>
              <w:ind w:left="40"/>
              <w:rPr>
                <w:rFonts w:ascii="Arial" w:eastAsia="Arial" w:hAnsi="Arial"/>
                <w:sz w:val="18"/>
              </w:rPr>
            </w:pPr>
            <w:r>
              <w:rPr>
                <w:rFonts w:ascii="Arial" w:eastAsia="Arial" w:hAnsi="Arial"/>
                <w:sz w:val="18"/>
              </w:rPr>
              <w:t>Secondary key, can also act as a foreign key</w:t>
            </w:r>
          </w:p>
        </w:tc>
      </w:tr>
      <w:tr w:rsidR="00000000">
        <w:trPr>
          <w:trHeight w:val="43"/>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31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48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49"/>
        </w:trPr>
        <w:tc>
          <w:tcPr>
            <w:tcW w:w="1880" w:type="dxa"/>
            <w:vMerge w:val="restart"/>
            <w:tcBorders>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sz w:val="18"/>
              </w:rPr>
            </w:pPr>
            <w:r>
              <w:rPr>
                <w:rFonts w:ascii="Arial" w:eastAsia="Arial" w:hAnsi="Arial"/>
                <w:sz w:val="18"/>
              </w:rPr>
              <w:t>Model</w:t>
            </w:r>
          </w:p>
        </w:tc>
        <w:tc>
          <w:tcPr>
            <w:tcW w:w="3120" w:type="dxa"/>
            <w:vMerge w:val="restart"/>
            <w:tcBorders>
              <w:right w:val="single" w:sz="8" w:space="0" w:color="auto"/>
            </w:tcBorders>
            <w:shd w:val="clear" w:color="auto" w:fill="auto"/>
            <w:vAlign w:val="bottom"/>
          </w:tcPr>
          <w:p w:rsidR="00000000" w:rsidRDefault="00545572">
            <w:pPr>
              <w:spacing w:line="0" w:lineRule="atLeast"/>
              <w:jc w:val="center"/>
              <w:rPr>
                <w:rFonts w:ascii="Arial" w:eastAsia="Arial" w:hAnsi="Arial"/>
                <w:sz w:val="18"/>
              </w:rPr>
            </w:pPr>
            <w:r>
              <w:rPr>
                <w:rFonts w:ascii="Arial" w:eastAsia="Arial" w:hAnsi="Arial"/>
                <w:sz w:val="18"/>
              </w:rPr>
              <w:t>Alphanumeric, 60 characters</w:t>
            </w:r>
          </w:p>
        </w:tc>
        <w:tc>
          <w:tcPr>
            <w:tcW w:w="4800" w:type="dxa"/>
            <w:tcBorders>
              <w:right w:val="single" w:sz="8" w:space="0" w:color="auto"/>
            </w:tcBorders>
            <w:shd w:val="clear" w:color="auto" w:fill="auto"/>
            <w:vAlign w:val="bottom"/>
          </w:tcPr>
          <w:p w:rsidR="00000000" w:rsidRDefault="00545572">
            <w:pPr>
              <w:spacing w:line="0" w:lineRule="atLeast"/>
              <w:ind w:left="40"/>
              <w:rPr>
                <w:rFonts w:ascii="Arial" w:eastAsia="Arial" w:hAnsi="Arial"/>
                <w:sz w:val="18"/>
              </w:rPr>
            </w:pPr>
            <w:r>
              <w:rPr>
                <w:rFonts w:ascii="Arial" w:eastAsia="Arial" w:hAnsi="Arial"/>
                <w:sz w:val="18"/>
              </w:rPr>
              <w:t>The make and model represents, when concatenated, the</w:t>
            </w:r>
          </w:p>
        </w:tc>
      </w:tr>
      <w:tr w:rsidR="00000000">
        <w:trPr>
          <w:trHeight w:val="133"/>
        </w:trPr>
        <w:tc>
          <w:tcPr>
            <w:tcW w:w="1880" w:type="dxa"/>
            <w:vMerge/>
            <w:tcBorders>
              <w:left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1"/>
              </w:rPr>
            </w:pPr>
          </w:p>
        </w:tc>
        <w:tc>
          <w:tcPr>
            <w:tcW w:w="3120" w:type="dxa"/>
            <w:vMerge/>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11"/>
              </w:rPr>
            </w:pPr>
          </w:p>
        </w:tc>
        <w:tc>
          <w:tcPr>
            <w:tcW w:w="4800" w:type="dxa"/>
            <w:vMerge w:val="restart"/>
            <w:tcBorders>
              <w:right w:val="single" w:sz="8" w:space="0" w:color="auto"/>
            </w:tcBorders>
            <w:shd w:val="clear" w:color="auto" w:fill="auto"/>
            <w:vAlign w:val="bottom"/>
          </w:tcPr>
          <w:p w:rsidR="00000000" w:rsidRDefault="00545572">
            <w:pPr>
              <w:spacing w:line="0" w:lineRule="atLeast"/>
              <w:ind w:left="40"/>
              <w:rPr>
                <w:rFonts w:ascii="Arial" w:eastAsia="Arial" w:hAnsi="Arial"/>
                <w:sz w:val="18"/>
              </w:rPr>
            </w:pPr>
            <w:r>
              <w:rPr>
                <w:rFonts w:ascii="Arial" w:eastAsia="Arial" w:hAnsi="Arial"/>
                <w:sz w:val="18"/>
              </w:rPr>
              <w:t>primary key</w:t>
            </w:r>
          </w:p>
        </w:tc>
      </w:tr>
      <w:tr w:rsidR="00000000">
        <w:trPr>
          <w:trHeight w:val="106"/>
        </w:trPr>
        <w:tc>
          <w:tcPr>
            <w:tcW w:w="1880" w:type="dxa"/>
            <w:tcBorders>
              <w:left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9"/>
              </w:rPr>
            </w:pPr>
          </w:p>
        </w:tc>
        <w:tc>
          <w:tcPr>
            <w:tcW w:w="312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9"/>
              </w:rPr>
            </w:pPr>
          </w:p>
        </w:tc>
        <w:tc>
          <w:tcPr>
            <w:tcW w:w="4800" w:type="dxa"/>
            <w:vMerge/>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9"/>
              </w:rPr>
            </w:pPr>
          </w:p>
        </w:tc>
      </w:tr>
      <w:tr w:rsidR="00000000">
        <w:trPr>
          <w:trHeight w:val="5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31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480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r>
    </w:tbl>
    <w:p w:rsidR="00000000" w:rsidRDefault="00545572">
      <w:pPr>
        <w:spacing w:line="0" w:lineRule="atLeast"/>
        <w:ind w:left="220"/>
        <w:rPr>
          <w:rFonts w:ascii="Arial" w:eastAsia="Arial" w:hAnsi="Arial"/>
        </w:rPr>
      </w:pPr>
      <w:r>
        <w:rPr>
          <w:rFonts w:ascii="Arial" w:eastAsia="Arial" w:hAnsi="Arial"/>
        </w:rPr>
        <w:t xml:space="preserve">When concatenated (see Table 4) the contents of the data fields </w:t>
      </w:r>
      <w:r>
        <w:rPr>
          <w:rFonts w:ascii="Arial" w:eastAsia="Arial" w:hAnsi="Arial"/>
        </w:rPr>
        <w:t>“make</w:t>
      </w:r>
      <w:r>
        <w:rPr>
          <w:rFonts w:ascii="Arial" w:eastAsia="Arial" w:hAnsi="Arial"/>
        </w:rPr>
        <w:t xml:space="preserve">” and </w:t>
      </w:r>
      <w:r>
        <w:rPr>
          <w:rFonts w:ascii="Arial" w:eastAsia="Arial" w:hAnsi="Arial"/>
        </w:rPr>
        <w:t>“model</w:t>
      </w:r>
      <w:r>
        <w:rPr>
          <w:rFonts w:ascii="Arial" w:eastAsia="Arial" w:hAnsi="Arial"/>
        </w:rPr>
        <w:t>”</w:t>
      </w:r>
      <w:r>
        <w:rPr>
          <w:rFonts w:ascii="Arial" w:eastAsia="Arial" w:hAnsi="Arial"/>
        </w:rPr>
        <w:t xml:space="preserve"> shall be unique.</w:t>
      </w:r>
    </w:p>
    <w:p w:rsidR="00000000" w:rsidRDefault="00545572">
      <w:pPr>
        <w:spacing w:line="224" w:lineRule="exact"/>
        <w:rPr>
          <w:rFonts w:ascii="Times New Roman" w:eastAsia="Times New Roman" w:hAnsi="Times New Roman"/>
        </w:rPr>
      </w:pPr>
    </w:p>
    <w:p w:rsidR="00000000" w:rsidRDefault="00545572">
      <w:pPr>
        <w:spacing w:line="258" w:lineRule="auto"/>
        <w:ind w:left="220" w:right="220"/>
        <w:jc w:val="both"/>
        <w:rPr>
          <w:rFonts w:ascii="Arial" w:eastAsia="Arial" w:hAnsi="Arial"/>
        </w:rPr>
      </w:pPr>
      <w:r>
        <w:rPr>
          <w:rFonts w:ascii="Arial" w:eastAsia="Arial" w:hAnsi="Arial"/>
        </w:rPr>
        <w:t xml:space="preserve">The data field </w:t>
      </w:r>
      <w:r>
        <w:rPr>
          <w:rFonts w:ascii="Arial" w:eastAsia="Arial" w:hAnsi="Arial"/>
        </w:rPr>
        <w:t>“make</w:t>
      </w:r>
      <w:r>
        <w:rPr>
          <w:rFonts w:ascii="Arial" w:eastAsia="Arial" w:hAnsi="Arial"/>
        </w:rPr>
        <w:t>” is used to identify the manufacturer on the device label. When appropriate, the authorized representative may be identified. A shortened version, such as an easily recognizable trade name or alpha-numeric trade mark</w:t>
      </w:r>
      <w:r>
        <w:rPr>
          <w:rFonts w:ascii="Arial" w:eastAsia="Arial" w:hAnsi="Arial"/>
        </w:rPr>
        <w:t>, may be used.</w:t>
      </w:r>
    </w:p>
    <w:p w:rsidR="00000000" w:rsidRDefault="00545572">
      <w:pPr>
        <w:spacing w:line="188" w:lineRule="exact"/>
        <w:rPr>
          <w:rFonts w:ascii="Times New Roman" w:eastAsia="Times New Roman" w:hAnsi="Times New Roman"/>
        </w:rPr>
      </w:pPr>
    </w:p>
    <w:p w:rsidR="00000000" w:rsidRDefault="00545572">
      <w:pPr>
        <w:spacing w:line="252" w:lineRule="auto"/>
        <w:ind w:left="220" w:right="220"/>
        <w:jc w:val="both"/>
        <w:rPr>
          <w:rFonts w:ascii="Arial" w:eastAsia="Arial" w:hAnsi="Arial"/>
        </w:rPr>
      </w:pPr>
      <w:r>
        <w:rPr>
          <w:rFonts w:ascii="Arial" w:eastAsia="Arial" w:hAnsi="Arial"/>
        </w:rPr>
        <w:t xml:space="preserve">The data field model should be the name used by the manufacturer to identify the particular type of device. In appropriate circumstances, other informative formats, such as brand or bar code data, may be used. This data field should not be </w:t>
      </w:r>
      <w:r>
        <w:rPr>
          <w:rFonts w:ascii="Arial" w:eastAsia="Arial" w:hAnsi="Arial"/>
        </w:rPr>
        <w:t>confused with the serial number or lot number assigned to the individual device or lots of devices.</w:t>
      </w:r>
    </w:p>
    <w:p w:rsidR="00000000" w:rsidRDefault="00545572">
      <w:pPr>
        <w:spacing w:line="193" w:lineRule="exact"/>
        <w:rPr>
          <w:rFonts w:ascii="Times New Roman" w:eastAsia="Times New Roman" w:hAnsi="Times New Roman"/>
        </w:rPr>
      </w:pPr>
    </w:p>
    <w:p w:rsidR="00000000" w:rsidRDefault="00545572">
      <w:pPr>
        <w:spacing w:line="258" w:lineRule="auto"/>
        <w:ind w:left="220" w:right="220"/>
        <w:jc w:val="both"/>
        <w:rPr>
          <w:rFonts w:ascii="Arial" w:eastAsia="Arial" w:hAnsi="Arial"/>
        </w:rPr>
      </w:pPr>
      <w:r>
        <w:rPr>
          <w:rFonts w:ascii="Arial" w:eastAsia="Arial" w:hAnsi="Arial"/>
        </w:rPr>
        <w:t>The reasoning for having two data fields representing the primary key is that the model name used by one manufacturer (or even by the same manufacturer whe</w:t>
      </w:r>
      <w:r>
        <w:rPr>
          <w:rFonts w:ascii="Arial" w:eastAsia="Arial" w:hAnsi="Arial"/>
        </w:rPr>
        <w:t>n he uses several makes to represent his name) could possibly be used by other manufacturers, thus making it unsuitable for use as a primary key.</w:t>
      </w:r>
    </w:p>
    <w:p w:rsidR="00000000" w:rsidRDefault="00545572">
      <w:pPr>
        <w:spacing w:line="188" w:lineRule="exact"/>
        <w:rPr>
          <w:rFonts w:ascii="Times New Roman" w:eastAsia="Times New Roman" w:hAnsi="Times New Roman"/>
        </w:rPr>
      </w:pPr>
    </w:p>
    <w:p w:rsidR="00000000" w:rsidRDefault="00545572">
      <w:pPr>
        <w:spacing w:line="277" w:lineRule="auto"/>
        <w:ind w:left="220" w:right="220"/>
        <w:jc w:val="both"/>
        <w:rPr>
          <w:rFonts w:ascii="Arial" w:eastAsia="Arial" w:hAnsi="Arial"/>
        </w:rPr>
      </w:pPr>
      <w:r>
        <w:rPr>
          <w:rFonts w:ascii="Arial" w:eastAsia="Arial" w:hAnsi="Arial"/>
        </w:rPr>
        <w:t>The system designer may find it useful to assign a single (numeric) data field as a more manageable primary k</w:t>
      </w:r>
      <w:r>
        <w:rPr>
          <w:rFonts w:ascii="Arial" w:eastAsia="Arial" w:hAnsi="Arial"/>
        </w:rPr>
        <w:t>ey in the database system for this data file.</w:t>
      </w:r>
    </w:p>
    <w:p w:rsidR="00000000" w:rsidRDefault="00545572">
      <w:pPr>
        <w:spacing w:line="170" w:lineRule="exact"/>
        <w:rPr>
          <w:rFonts w:ascii="Times New Roman" w:eastAsia="Times New Roman" w:hAnsi="Times New Roman"/>
        </w:rPr>
      </w:pPr>
    </w:p>
    <w:p w:rsidR="00000000" w:rsidRDefault="00545572">
      <w:pPr>
        <w:spacing w:line="0" w:lineRule="atLeast"/>
        <w:ind w:left="220"/>
        <w:rPr>
          <w:rFonts w:ascii="Arial" w:eastAsia="Arial" w:hAnsi="Arial"/>
        </w:rPr>
      </w:pPr>
      <w:r>
        <w:rPr>
          <w:rFonts w:ascii="Arial" w:eastAsia="Arial" w:hAnsi="Arial"/>
        </w:rPr>
        <w:t>Each device type record should be supported by a unique code for data transmission.</w:t>
      </w:r>
    </w:p>
    <w:p w:rsidR="00000000" w:rsidRDefault="00545572">
      <w:pPr>
        <w:spacing w:line="239" w:lineRule="exact"/>
        <w:rPr>
          <w:rFonts w:ascii="Times New Roman" w:eastAsia="Times New Roman" w:hAnsi="Times New Roman"/>
        </w:rPr>
      </w:pPr>
    </w:p>
    <w:p w:rsidR="00000000" w:rsidRDefault="00545572">
      <w:pPr>
        <w:spacing w:line="277" w:lineRule="auto"/>
        <w:ind w:left="220" w:right="220"/>
        <w:jc w:val="both"/>
        <w:rPr>
          <w:rFonts w:ascii="Arial" w:eastAsia="Arial" w:hAnsi="Arial"/>
        </w:rPr>
      </w:pPr>
      <w:r>
        <w:rPr>
          <w:rFonts w:ascii="Arial" w:eastAsia="Arial" w:hAnsi="Arial"/>
        </w:rPr>
        <w:t>If it is considered of value to include device risk class data, this should be limited to links at the device type. Risk cla</w:t>
      </w:r>
      <w:r>
        <w:rPr>
          <w:rFonts w:ascii="Arial" w:eastAsia="Arial" w:hAnsi="Arial"/>
        </w:rPr>
        <w:t>ssification at the generic device group level is not considered in this International Standard.</w:t>
      </w:r>
    </w:p>
    <w:p w:rsidR="00000000" w:rsidRDefault="00545572">
      <w:pPr>
        <w:spacing w:line="225" w:lineRule="exact"/>
        <w:rPr>
          <w:rFonts w:ascii="Times New Roman" w:eastAsia="Times New Roman" w:hAnsi="Times New Roman"/>
        </w:rPr>
      </w:pPr>
    </w:p>
    <w:p w:rsidR="00000000" w:rsidRDefault="00545572">
      <w:pPr>
        <w:tabs>
          <w:tab w:val="left" w:pos="740"/>
        </w:tabs>
        <w:spacing w:line="0" w:lineRule="atLeast"/>
        <w:ind w:left="220"/>
        <w:rPr>
          <w:rFonts w:ascii="Arial" w:eastAsia="Arial" w:hAnsi="Arial"/>
          <w:b/>
          <w:sz w:val="21"/>
        </w:rPr>
      </w:pPr>
      <w:r>
        <w:rPr>
          <w:rFonts w:ascii="Arial" w:eastAsia="Arial" w:hAnsi="Arial"/>
          <w:b/>
          <w:sz w:val="22"/>
        </w:rPr>
        <w:t>6.5</w:t>
      </w:r>
      <w:r>
        <w:rPr>
          <w:rFonts w:ascii="Times New Roman" w:eastAsia="Times New Roman" w:hAnsi="Times New Roman"/>
        </w:rPr>
        <w:tab/>
      </w:r>
      <w:r>
        <w:rPr>
          <w:rFonts w:ascii="Arial" w:eastAsia="Arial" w:hAnsi="Arial"/>
          <w:b/>
          <w:sz w:val="21"/>
        </w:rPr>
        <w:t>Collective term data file</w:t>
      </w:r>
    </w:p>
    <w:p w:rsidR="00000000" w:rsidRDefault="00545572">
      <w:pPr>
        <w:spacing w:line="241" w:lineRule="exact"/>
        <w:rPr>
          <w:rFonts w:ascii="Times New Roman" w:eastAsia="Times New Roman" w:hAnsi="Times New Roman"/>
        </w:rPr>
      </w:pPr>
    </w:p>
    <w:p w:rsidR="00000000" w:rsidRDefault="00545572">
      <w:pPr>
        <w:spacing w:line="0" w:lineRule="atLeast"/>
        <w:ind w:left="220"/>
        <w:rPr>
          <w:rFonts w:ascii="Arial" w:eastAsia="Arial" w:hAnsi="Arial"/>
        </w:rPr>
      </w:pPr>
      <w:r>
        <w:rPr>
          <w:rFonts w:ascii="Arial" w:eastAsia="Arial" w:hAnsi="Arial"/>
        </w:rPr>
        <w:t>The minimum number of identifiers shall be as specified in Table 5.</w:t>
      </w:r>
    </w:p>
    <w:p w:rsidR="00000000" w:rsidRDefault="00545572">
      <w:pPr>
        <w:spacing w:line="358" w:lineRule="exact"/>
        <w:rPr>
          <w:rFonts w:ascii="Times New Roman" w:eastAsia="Times New Roman" w:hAnsi="Times New Roman"/>
        </w:rPr>
      </w:pPr>
    </w:p>
    <w:p w:rsidR="00000000" w:rsidRDefault="00545572">
      <w:pPr>
        <w:spacing w:line="0" w:lineRule="atLeast"/>
        <w:ind w:left="2440"/>
        <w:rPr>
          <w:rFonts w:ascii="Arial" w:eastAsia="Arial" w:hAnsi="Arial"/>
          <w:b/>
        </w:rPr>
      </w:pPr>
      <w:r>
        <w:rPr>
          <w:rFonts w:ascii="Arial" w:eastAsia="Arial" w:hAnsi="Arial"/>
          <w:b/>
        </w:rPr>
        <w:t xml:space="preserve">Table 5 </w:t>
      </w:r>
      <w:r>
        <w:rPr>
          <w:rFonts w:ascii="Arial" w:eastAsia="Arial" w:hAnsi="Arial"/>
          <w:b/>
        </w:rPr>
        <w:t>— Requirements for collective term data file</w:t>
      </w:r>
    </w:p>
    <w:p w:rsidR="00000000" w:rsidRDefault="00545572">
      <w:pPr>
        <w:spacing w:line="118" w:lineRule="exact"/>
        <w:rPr>
          <w:rFonts w:ascii="Times New Roman" w:eastAsia="Times New Roman" w:hAnsi="Times New Roman"/>
        </w:rPr>
      </w:pPr>
    </w:p>
    <w:tbl>
      <w:tblPr>
        <w:tblW w:w="0" w:type="auto"/>
        <w:tblInd w:w="930" w:type="dxa"/>
        <w:tblLayout w:type="fixed"/>
        <w:tblCellMar>
          <w:top w:w="0" w:type="dxa"/>
          <w:left w:w="0" w:type="dxa"/>
          <w:bottom w:w="0" w:type="dxa"/>
          <w:right w:w="0" w:type="dxa"/>
        </w:tblCellMar>
        <w:tblLook w:val="0000" w:firstRow="0" w:lastRow="0" w:firstColumn="0" w:lastColumn="0" w:noHBand="0" w:noVBand="0"/>
      </w:tblPr>
      <w:tblGrid>
        <w:gridCol w:w="1860"/>
        <w:gridCol w:w="4080"/>
        <w:gridCol w:w="2020"/>
      </w:tblGrid>
      <w:tr w:rsidR="00000000">
        <w:trPr>
          <w:trHeight w:val="325"/>
        </w:trPr>
        <w:tc>
          <w:tcPr>
            <w:tcW w:w="1860" w:type="dxa"/>
            <w:tcBorders>
              <w:top w:val="single" w:sz="8" w:space="0" w:color="auto"/>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9"/>
                <w:sz w:val="18"/>
              </w:rPr>
            </w:pPr>
            <w:r>
              <w:rPr>
                <w:rFonts w:ascii="Arial" w:eastAsia="Arial" w:hAnsi="Arial"/>
                <w:b/>
                <w:w w:val="99"/>
                <w:sz w:val="18"/>
              </w:rPr>
              <w:t>Ident</w:t>
            </w:r>
            <w:r>
              <w:rPr>
                <w:rFonts w:ascii="Arial" w:eastAsia="Arial" w:hAnsi="Arial"/>
                <w:b/>
                <w:w w:val="99"/>
                <w:sz w:val="18"/>
              </w:rPr>
              <w:t>ifier</w:t>
            </w:r>
          </w:p>
        </w:tc>
        <w:tc>
          <w:tcPr>
            <w:tcW w:w="408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9"/>
                <w:sz w:val="18"/>
              </w:rPr>
            </w:pPr>
            <w:r>
              <w:rPr>
                <w:rFonts w:ascii="Arial" w:eastAsia="Arial" w:hAnsi="Arial"/>
                <w:b/>
                <w:w w:val="99"/>
                <w:sz w:val="18"/>
              </w:rPr>
              <w:t>Data category and format (maximum)</w:t>
            </w:r>
          </w:p>
        </w:tc>
        <w:tc>
          <w:tcPr>
            <w:tcW w:w="202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8"/>
                <w:sz w:val="18"/>
              </w:rPr>
            </w:pPr>
            <w:r>
              <w:rPr>
                <w:rFonts w:ascii="Arial" w:eastAsia="Arial" w:hAnsi="Arial"/>
                <w:b/>
                <w:w w:val="98"/>
                <w:sz w:val="18"/>
              </w:rPr>
              <w:t>Comments</w:t>
            </w:r>
          </w:p>
        </w:tc>
      </w:tr>
      <w:tr w:rsidR="00000000">
        <w:trPr>
          <w:trHeight w:val="45"/>
        </w:trPr>
        <w:tc>
          <w:tcPr>
            <w:tcW w:w="18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40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88"/>
        </w:trPr>
        <w:tc>
          <w:tcPr>
            <w:tcW w:w="1860" w:type="dxa"/>
            <w:tcBorders>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w w:val="97"/>
                <w:sz w:val="18"/>
              </w:rPr>
            </w:pPr>
            <w:r>
              <w:rPr>
                <w:rFonts w:ascii="Arial" w:eastAsia="Arial" w:hAnsi="Arial"/>
                <w:w w:val="97"/>
                <w:sz w:val="18"/>
              </w:rPr>
              <w:t>Code</w:t>
            </w:r>
          </w:p>
        </w:tc>
        <w:tc>
          <w:tcPr>
            <w:tcW w:w="408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sz w:val="18"/>
              </w:rPr>
            </w:pPr>
            <w:r>
              <w:rPr>
                <w:rFonts w:ascii="Arial" w:eastAsia="Arial" w:hAnsi="Arial"/>
                <w:sz w:val="18"/>
              </w:rPr>
              <w:t>Alphanumeric, six characters</w:t>
            </w:r>
          </w:p>
        </w:tc>
        <w:tc>
          <w:tcPr>
            <w:tcW w:w="202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8"/>
                <w:sz w:val="18"/>
              </w:rPr>
            </w:pPr>
            <w:r>
              <w:rPr>
                <w:rFonts w:ascii="Arial" w:eastAsia="Arial" w:hAnsi="Arial"/>
                <w:w w:val="98"/>
                <w:sz w:val="18"/>
              </w:rPr>
              <w:t>Primary key</w:t>
            </w:r>
          </w:p>
        </w:tc>
      </w:tr>
      <w:tr w:rsidR="00000000">
        <w:trPr>
          <w:trHeight w:val="42"/>
        </w:trPr>
        <w:tc>
          <w:tcPr>
            <w:tcW w:w="18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40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78"/>
        </w:trPr>
        <w:tc>
          <w:tcPr>
            <w:tcW w:w="1860" w:type="dxa"/>
            <w:tcBorders>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Term</w:t>
            </w:r>
          </w:p>
        </w:tc>
        <w:tc>
          <w:tcPr>
            <w:tcW w:w="408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sz w:val="18"/>
              </w:rPr>
            </w:pPr>
            <w:r>
              <w:rPr>
                <w:rFonts w:ascii="Arial" w:eastAsia="Arial" w:hAnsi="Arial"/>
                <w:sz w:val="18"/>
              </w:rPr>
              <w:t>Alphanumeric, 150 characters</w:t>
            </w:r>
          </w:p>
        </w:tc>
        <w:tc>
          <w:tcPr>
            <w:tcW w:w="202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8"/>
                <w:sz w:val="18"/>
              </w:rPr>
            </w:pPr>
            <w:r>
              <w:rPr>
                <w:rFonts w:ascii="Arial" w:eastAsia="Arial" w:hAnsi="Arial"/>
                <w:w w:val="98"/>
                <w:sz w:val="18"/>
              </w:rPr>
              <w:t>Primary key</w:t>
            </w:r>
          </w:p>
        </w:tc>
      </w:tr>
      <w:tr w:rsidR="00000000">
        <w:trPr>
          <w:trHeight w:val="43"/>
        </w:trPr>
        <w:tc>
          <w:tcPr>
            <w:tcW w:w="18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40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78"/>
        </w:trPr>
        <w:tc>
          <w:tcPr>
            <w:tcW w:w="1860" w:type="dxa"/>
            <w:tcBorders>
              <w:left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w w:val="98"/>
                <w:sz w:val="18"/>
              </w:rPr>
            </w:pPr>
            <w:r>
              <w:rPr>
                <w:rFonts w:ascii="Arial" w:eastAsia="Arial" w:hAnsi="Arial"/>
                <w:w w:val="98"/>
                <w:sz w:val="18"/>
              </w:rPr>
              <w:t>Definition</w:t>
            </w:r>
          </w:p>
        </w:tc>
        <w:tc>
          <w:tcPr>
            <w:tcW w:w="408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sz w:val="18"/>
              </w:rPr>
            </w:pPr>
            <w:r>
              <w:rPr>
                <w:rFonts w:ascii="Arial" w:eastAsia="Arial" w:hAnsi="Arial"/>
                <w:sz w:val="18"/>
              </w:rPr>
              <w:t>Alpha, 300 characters</w:t>
            </w:r>
          </w:p>
        </w:tc>
        <w:tc>
          <w:tcPr>
            <w:tcW w:w="202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w:t>
            </w:r>
          </w:p>
        </w:tc>
      </w:tr>
      <w:tr w:rsidR="00000000">
        <w:trPr>
          <w:trHeight w:val="52"/>
        </w:trPr>
        <w:tc>
          <w:tcPr>
            <w:tcW w:w="18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408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20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r>
    </w:tbl>
    <w:p w:rsidR="00000000" w:rsidRDefault="00545572">
      <w:pPr>
        <w:spacing w:line="200" w:lineRule="exact"/>
        <w:rPr>
          <w:rFonts w:ascii="Times New Roman" w:eastAsia="Times New Roman" w:hAnsi="Times New Roman"/>
        </w:rPr>
      </w:pPr>
    </w:p>
    <w:p w:rsidR="00000000" w:rsidRDefault="00545572">
      <w:pPr>
        <w:spacing w:line="254" w:lineRule="exact"/>
        <w:rPr>
          <w:rFonts w:ascii="Times New Roman" w:eastAsia="Times New Roman" w:hAnsi="Times New Roman"/>
        </w:rPr>
      </w:pPr>
    </w:p>
    <w:p w:rsidR="00000000" w:rsidRDefault="00545572">
      <w:pPr>
        <w:spacing w:line="0" w:lineRule="atLeast"/>
        <w:ind w:left="220"/>
        <w:rPr>
          <w:rFonts w:ascii="Arial" w:eastAsia="Arial" w:hAnsi="Arial"/>
        </w:rPr>
      </w:pPr>
      <w:r>
        <w:rPr>
          <w:rFonts w:ascii="Arial" w:eastAsia="Arial" w:hAnsi="Arial"/>
        </w:rPr>
        <w:t>The collective term code consists of two alpha characters</w:t>
      </w:r>
      <w:r>
        <w:rPr>
          <w:rFonts w:ascii="Arial" w:eastAsia="Arial" w:hAnsi="Arial"/>
        </w:rPr>
        <w:t>, followed by up to four numeric characters.</w:t>
      </w:r>
    </w:p>
    <w:p w:rsidR="00000000" w:rsidRDefault="00545572">
      <w:pPr>
        <w:spacing w:line="245" w:lineRule="exact"/>
        <w:rPr>
          <w:rFonts w:ascii="Times New Roman" w:eastAsia="Times New Roman" w:hAnsi="Times New Roman"/>
        </w:rPr>
      </w:pPr>
    </w:p>
    <w:p w:rsidR="00000000" w:rsidRDefault="00545572">
      <w:pPr>
        <w:tabs>
          <w:tab w:val="left" w:pos="1560"/>
        </w:tabs>
        <w:spacing w:line="0" w:lineRule="atLeast"/>
        <w:ind w:left="220"/>
        <w:rPr>
          <w:rFonts w:ascii="Arial" w:eastAsia="Arial" w:hAnsi="Arial"/>
          <w:sz w:val="18"/>
        </w:rPr>
      </w:pPr>
      <w:r>
        <w:rPr>
          <w:rFonts w:ascii="Arial" w:eastAsia="Arial" w:hAnsi="Arial"/>
          <w:sz w:val="18"/>
        </w:rPr>
        <w:t>EXAMPLE</w:t>
      </w:r>
      <w:r>
        <w:rPr>
          <w:rFonts w:ascii="Times New Roman" w:eastAsia="Times New Roman" w:hAnsi="Times New Roman"/>
        </w:rPr>
        <w:tab/>
      </w:r>
      <w:r>
        <w:rPr>
          <w:rFonts w:ascii="Arial" w:eastAsia="Arial" w:hAnsi="Arial"/>
          <w:sz w:val="18"/>
        </w:rPr>
        <w:t>CT1234.</w:t>
      </w:r>
    </w:p>
    <w:p w:rsidR="00000000" w:rsidRDefault="00545572">
      <w:pPr>
        <w:tabs>
          <w:tab w:val="left" w:pos="1560"/>
        </w:tabs>
        <w:spacing w:line="0" w:lineRule="atLeast"/>
        <w:ind w:left="220"/>
        <w:rPr>
          <w:rFonts w:ascii="Arial" w:eastAsia="Arial" w:hAnsi="Arial"/>
          <w:sz w:val="18"/>
        </w:rPr>
        <w:sectPr w:rsidR="00000000">
          <w:pgSz w:w="12240" w:h="15840"/>
          <w:pgMar w:top="400" w:right="1220" w:bottom="184" w:left="18" w:header="0" w:footer="0" w:gutter="0"/>
          <w:cols w:num="2" w:space="0" w:equalWidth="0">
            <w:col w:w="482" w:space="720"/>
            <w:col w:w="98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360"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12</w:t>
      </w:r>
      <w:r>
        <w:rPr>
          <w:rFonts w:ascii="Times New Roman" w:eastAsia="Times New Roman" w:hAnsi="Times New Roman"/>
        </w:rPr>
        <w:tab/>
      </w:r>
      <w:r>
        <w:rPr>
          <w:rFonts w:ascii="Arial" w:eastAsia="Arial" w:hAnsi="Arial"/>
          <w:sz w:val="17"/>
        </w:rPr>
        <w:t xml:space="preserve">© 2010 Association for the Advancement of Medical Instrumentation </w:t>
      </w:r>
      <w:r>
        <w:rPr>
          <w:rFonts w:ascii="Arial" w:eastAsia="Arial" w:hAnsi="Arial"/>
          <w:sz w:val="17"/>
        </w:rPr>
        <w:t>■</w:t>
      </w:r>
      <w:r>
        <w:rPr>
          <w:rFonts w:ascii="Arial" w:eastAsia="Arial" w:hAnsi="Arial"/>
          <w:sz w:val="17"/>
        </w:rPr>
        <w:t xml:space="preserve"> ANSI/AAMI/ISO 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220" w:bottom="184" w:left="18" w:header="0" w:footer="0" w:gutter="0"/>
          <w:cols w:space="0" w:equalWidth="0">
            <w:col w:w="110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25" w:name="page25"/>
            <w:bookmarkEnd w:id="25"/>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46" w:lineRule="exact"/>
        <w:rPr>
          <w:rFonts w:ascii="Times New Roman" w:eastAsia="Times New Roman" w:hAnsi="Times New Roman"/>
        </w:rPr>
      </w:pPr>
    </w:p>
    <w:p w:rsidR="00000000" w:rsidRDefault="00545572">
      <w:pPr>
        <w:spacing w:line="0" w:lineRule="atLeast"/>
        <w:ind w:right="40"/>
        <w:jc w:val="center"/>
        <w:rPr>
          <w:rFonts w:ascii="Arial" w:eastAsia="Arial" w:hAnsi="Arial"/>
          <w:b/>
          <w:sz w:val="28"/>
        </w:rPr>
      </w:pPr>
      <w:r>
        <w:rPr>
          <w:rFonts w:ascii="Arial" w:eastAsia="Arial" w:hAnsi="Arial"/>
          <w:b/>
          <w:sz w:val="28"/>
        </w:rPr>
        <w:t>Ann</w:t>
      </w:r>
      <w:r>
        <w:rPr>
          <w:rFonts w:ascii="Arial" w:eastAsia="Arial" w:hAnsi="Arial"/>
          <w:b/>
          <w:sz w:val="28"/>
        </w:rPr>
        <w:t>ex A</w:t>
      </w:r>
    </w:p>
    <w:p w:rsidR="00000000" w:rsidRDefault="00545572">
      <w:pPr>
        <w:spacing w:line="17" w:lineRule="exact"/>
        <w:rPr>
          <w:rFonts w:ascii="Times New Roman" w:eastAsia="Times New Roman" w:hAnsi="Times New Roman"/>
        </w:rPr>
      </w:pPr>
    </w:p>
    <w:p w:rsidR="00000000" w:rsidRDefault="00545572">
      <w:pPr>
        <w:spacing w:line="0" w:lineRule="atLeast"/>
        <w:ind w:right="40"/>
        <w:jc w:val="center"/>
        <w:rPr>
          <w:rFonts w:ascii="Arial" w:eastAsia="Arial" w:hAnsi="Arial"/>
          <w:sz w:val="28"/>
        </w:rPr>
      </w:pPr>
      <w:r>
        <w:rPr>
          <w:rFonts w:ascii="Arial" w:eastAsia="Arial" w:hAnsi="Arial"/>
          <w:sz w:val="28"/>
        </w:rPr>
        <w:t>(informative)</w:t>
      </w:r>
    </w:p>
    <w:p w:rsidR="00000000" w:rsidRDefault="00545572">
      <w:pPr>
        <w:spacing w:line="269" w:lineRule="exact"/>
        <w:rPr>
          <w:rFonts w:ascii="Times New Roman" w:eastAsia="Times New Roman" w:hAnsi="Times New Roman"/>
        </w:rPr>
      </w:pPr>
    </w:p>
    <w:p w:rsidR="00000000" w:rsidRDefault="00545572">
      <w:pPr>
        <w:spacing w:line="0" w:lineRule="atLeast"/>
        <w:ind w:left="3480"/>
        <w:rPr>
          <w:rFonts w:ascii="Arial" w:eastAsia="Arial" w:hAnsi="Arial"/>
          <w:b/>
          <w:sz w:val="28"/>
        </w:rPr>
      </w:pPr>
      <w:r>
        <w:rPr>
          <w:rFonts w:ascii="Arial" w:eastAsia="Arial" w:hAnsi="Arial"/>
          <w:b/>
          <w:sz w:val="28"/>
        </w:rPr>
        <w:t>Device categories</w:t>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67"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This annex provides descriptions and examples of device categories.</w:t>
      </w:r>
    </w:p>
    <w:p w:rsidR="00000000" w:rsidRDefault="00545572">
      <w:pPr>
        <w:spacing w:line="233"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01</w:t>
      </w:r>
    </w:p>
    <w:p w:rsidR="00000000" w:rsidRDefault="00545572">
      <w:pPr>
        <w:spacing w:line="219"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Active implantable devices</w:t>
      </w:r>
    </w:p>
    <w:p w:rsidR="00000000" w:rsidRDefault="00545572">
      <w:pPr>
        <w:spacing w:line="218" w:lineRule="exact"/>
        <w:rPr>
          <w:rFonts w:ascii="Times New Roman" w:eastAsia="Times New Roman" w:hAnsi="Times New Roman"/>
        </w:rPr>
      </w:pPr>
    </w:p>
    <w:p w:rsidR="00000000" w:rsidRDefault="00545572">
      <w:pPr>
        <w:spacing w:line="258" w:lineRule="auto"/>
        <w:ind w:left="400" w:right="40"/>
        <w:jc w:val="both"/>
        <w:rPr>
          <w:rFonts w:ascii="Arial" w:eastAsia="Arial" w:hAnsi="Arial"/>
        </w:rPr>
      </w:pPr>
      <w:r>
        <w:rPr>
          <w:rFonts w:ascii="Arial" w:eastAsia="Arial" w:hAnsi="Arial"/>
        </w:rPr>
        <w:t>Devices that operate with an integral power source (i.e. independent of energy from the human body or</w:t>
      </w:r>
      <w:r>
        <w:rPr>
          <w:rFonts w:ascii="Arial" w:eastAsia="Arial" w:hAnsi="Arial"/>
        </w:rPr>
        <w:t xml:space="preserve"> gravity), that are totally or partially introduced, surgically or medically, into the human body or body-orifice, where they are intended to remain temporarily or permanently.</w:t>
      </w:r>
    </w:p>
    <w:p w:rsidR="00000000" w:rsidRDefault="00545572">
      <w:pPr>
        <w:spacing w:line="174" w:lineRule="exact"/>
        <w:rPr>
          <w:rFonts w:ascii="Times New Roman" w:eastAsia="Times New Roman" w:hAnsi="Times New Roman"/>
        </w:rPr>
      </w:pPr>
    </w:p>
    <w:p w:rsidR="00000000" w:rsidRDefault="00545572">
      <w:pPr>
        <w:spacing w:line="280" w:lineRule="auto"/>
        <w:ind w:left="400" w:right="40"/>
        <w:rPr>
          <w:rFonts w:ascii="Arial" w:eastAsia="Arial" w:hAnsi="Arial"/>
          <w:sz w:val="18"/>
        </w:rPr>
      </w:pPr>
      <w:r>
        <w:rPr>
          <w:rFonts w:ascii="Arial" w:eastAsia="Arial" w:hAnsi="Arial"/>
          <w:sz w:val="18"/>
        </w:rPr>
        <w:t xml:space="preserve">EXAMPLE 1 Cochlear implants, implantable defibrillators, implantable infusion </w:t>
      </w:r>
      <w:r>
        <w:rPr>
          <w:rFonts w:ascii="Arial" w:eastAsia="Arial" w:hAnsi="Arial"/>
          <w:sz w:val="18"/>
        </w:rPr>
        <w:t>pumps, implantable stimulators, pacemakers, and their accessories.</w:t>
      </w:r>
    </w:p>
    <w:p w:rsidR="00000000" w:rsidRDefault="00545572">
      <w:pPr>
        <w:spacing w:line="166"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02</w:t>
      </w:r>
    </w:p>
    <w:p w:rsidR="00000000" w:rsidRDefault="00545572">
      <w:pPr>
        <w:spacing w:line="219"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Anesthetic and respiratory devices</w:t>
      </w:r>
    </w:p>
    <w:p w:rsidR="00000000" w:rsidRDefault="00545572">
      <w:pPr>
        <w:spacing w:line="218" w:lineRule="exact"/>
        <w:rPr>
          <w:rFonts w:ascii="Times New Roman" w:eastAsia="Times New Roman" w:hAnsi="Times New Roman"/>
        </w:rPr>
      </w:pPr>
    </w:p>
    <w:p w:rsidR="00000000" w:rsidRDefault="00545572">
      <w:pPr>
        <w:spacing w:line="277" w:lineRule="auto"/>
        <w:ind w:left="400" w:right="40"/>
        <w:rPr>
          <w:rFonts w:ascii="Arial" w:eastAsia="Arial" w:hAnsi="Arial"/>
        </w:rPr>
      </w:pPr>
      <w:r>
        <w:rPr>
          <w:rFonts w:ascii="Arial" w:eastAsia="Arial" w:hAnsi="Arial"/>
        </w:rPr>
        <w:t>Devices used to supply, condition, monitor, dispense or deliver respiratory or anesthetic gases, vapors or other substances, in order to</w:t>
      </w:r>
      <w:r>
        <w:rPr>
          <w:rFonts w:ascii="Arial" w:eastAsia="Arial" w:hAnsi="Arial"/>
        </w:rPr>
        <w:t xml:space="preserve"> provide or control respiration or anesthesia.</w:t>
      </w:r>
    </w:p>
    <w:p w:rsidR="00000000" w:rsidRDefault="00545572">
      <w:pPr>
        <w:spacing w:line="154" w:lineRule="exact"/>
        <w:rPr>
          <w:rFonts w:ascii="Times New Roman" w:eastAsia="Times New Roman" w:hAnsi="Times New Roman"/>
        </w:rPr>
      </w:pPr>
    </w:p>
    <w:p w:rsidR="00000000" w:rsidRDefault="00545572">
      <w:pPr>
        <w:spacing w:line="280" w:lineRule="auto"/>
        <w:ind w:left="400" w:right="40"/>
        <w:rPr>
          <w:rFonts w:ascii="Arial" w:eastAsia="Arial" w:hAnsi="Arial"/>
          <w:sz w:val="18"/>
        </w:rPr>
      </w:pPr>
      <w:r>
        <w:rPr>
          <w:rFonts w:ascii="Arial" w:eastAsia="Arial" w:hAnsi="Arial"/>
          <w:sz w:val="18"/>
        </w:rPr>
        <w:t>EXAMPLE 2 Airways, anesthesia systems, breathing circuits, humidifiers, tracheal tubes, ventilators, and their accessories.</w:t>
      </w:r>
    </w:p>
    <w:p w:rsidR="00000000" w:rsidRDefault="00545572">
      <w:pPr>
        <w:spacing w:line="166"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03</w:t>
      </w:r>
    </w:p>
    <w:p w:rsidR="00000000" w:rsidRDefault="00545572">
      <w:pPr>
        <w:spacing w:line="219"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Dental devices</w:t>
      </w:r>
    </w:p>
    <w:p w:rsidR="00000000" w:rsidRDefault="00545572">
      <w:pPr>
        <w:spacing w:line="218" w:lineRule="exact"/>
        <w:rPr>
          <w:rFonts w:ascii="Times New Roman" w:eastAsia="Times New Roman" w:hAnsi="Times New Roman"/>
        </w:rPr>
      </w:pPr>
    </w:p>
    <w:p w:rsidR="00000000" w:rsidRDefault="00545572">
      <w:pPr>
        <w:spacing w:line="278" w:lineRule="auto"/>
        <w:ind w:left="400" w:right="40"/>
        <w:rPr>
          <w:rFonts w:ascii="Arial" w:eastAsia="Arial" w:hAnsi="Arial"/>
        </w:rPr>
      </w:pPr>
      <w:r>
        <w:rPr>
          <w:rFonts w:ascii="Arial" w:eastAsia="Arial" w:hAnsi="Arial"/>
        </w:rPr>
        <w:t>Devices used to diagnose, prevent, monitor, treat o</w:t>
      </w:r>
      <w:r>
        <w:rPr>
          <w:rFonts w:ascii="Arial" w:eastAsia="Arial" w:hAnsi="Arial"/>
        </w:rPr>
        <w:t>r alleviate oral, maxillo-facial and dental disease/disorders.</w:t>
      </w:r>
    </w:p>
    <w:p w:rsidR="00000000" w:rsidRDefault="00545572">
      <w:pPr>
        <w:spacing w:line="153" w:lineRule="exact"/>
        <w:rPr>
          <w:rFonts w:ascii="Times New Roman" w:eastAsia="Times New Roman" w:hAnsi="Times New Roman"/>
        </w:rPr>
      </w:pPr>
    </w:p>
    <w:p w:rsidR="00000000" w:rsidRDefault="00545572">
      <w:pPr>
        <w:spacing w:line="280" w:lineRule="auto"/>
        <w:ind w:left="400" w:right="40"/>
        <w:rPr>
          <w:rFonts w:ascii="Arial" w:eastAsia="Arial" w:hAnsi="Arial"/>
          <w:sz w:val="18"/>
        </w:rPr>
      </w:pPr>
      <w:r>
        <w:rPr>
          <w:rFonts w:ascii="Arial" w:eastAsia="Arial" w:hAnsi="Arial"/>
          <w:sz w:val="18"/>
        </w:rPr>
        <w:t>EXAMPLE 3 Dental amalgam, dental cements, dental hand instruments, dental implants, dental materials, dental tools/laboratory devices, and their accessories.</w:t>
      </w:r>
    </w:p>
    <w:p w:rsidR="00000000" w:rsidRDefault="00545572">
      <w:pPr>
        <w:spacing w:line="165"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04</w:t>
      </w:r>
    </w:p>
    <w:p w:rsidR="00000000" w:rsidRDefault="00545572">
      <w:pPr>
        <w:spacing w:line="219"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Electro mechanica</w:t>
      </w:r>
      <w:r>
        <w:rPr>
          <w:rFonts w:ascii="Arial" w:eastAsia="Arial" w:hAnsi="Arial"/>
          <w:b/>
        </w:rPr>
        <w:t>l medical devices</w:t>
      </w:r>
    </w:p>
    <w:p w:rsidR="00000000" w:rsidRDefault="00545572">
      <w:pPr>
        <w:spacing w:line="218" w:lineRule="exact"/>
        <w:rPr>
          <w:rFonts w:ascii="Times New Roman" w:eastAsia="Times New Roman" w:hAnsi="Times New Roman"/>
        </w:rPr>
      </w:pPr>
    </w:p>
    <w:p w:rsidR="00000000" w:rsidRDefault="00545572">
      <w:pPr>
        <w:spacing w:line="278" w:lineRule="auto"/>
        <w:ind w:left="400" w:right="40"/>
        <w:rPr>
          <w:rFonts w:ascii="Arial" w:eastAsia="Arial" w:hAnsi="Arial"/>
        </w:rPr>
      </w:pPr>
      <w:r>
        <w:rPr>
          <w:rFonts w:ascii="Arial" w:eastAsia="Arial" w:hAnsi="Arial"/>
        </w:rPr>
        <w:t>Devices that operate on electrical energy (electromedical) or through some integrated physical mechanism or machinery (mechanical).</w:t>
      </w:r>
    </w:p>
    <w:p w:rsidR="00000000" w:rsidRDefault="00545572">
      <w:pPr>
        <w:spacing w:line="153" w:lineRule="exact"/>
        <w:rPr>
          <w:rFonts w:ascii="Times New Roman" w:eastAsia="Times New Roman" w:hAnsi="Times New Roman"/>
        </w:rPr>
      </w:pPr>
    </w:p>
    <w:p w:rsidR="00000000" w:rsidRDefault="00545572">
      <w:pPr>
        <w:spacing w:line="262" w:lineRule="auto"/>
        <w:ind w:left="400" w:right="40"/>
        <w:jc w:val="both"/>
        <w:rPr>
          <w:rFonts w:ascii="Arial" w:eastAsia="Arial" w:hAnsi="Arial"/>
          <w:sz w:val="18"/>
        </w:rPr>
      </w:pPr>
      <w:r>
        <w:rPr>
          <w:rFonts w:ascii="Arial" w:eastAsia="Arial" w:hAnsi="Arial"/>
          <w:sz w:val="18"/>
        </w:rPr>
        <w:t>EXAMPLE 4 Specialized beds, defibrillators, dialysis systems, electrocardiographs (ECG), electroencephal</w:t>
      </w:r>
      <w:r>
        <w:rPr>
          <w:rFonts w:ascii="Arial" w:eastAsia="Arial" w:hAnsi="Arial"/>
          <w:sz w:val="18"/>
        </w:rPr>
        <w:t>ographs (EEG), endoscopes, infusion pumps, lasers, operation/examination tables/lights, suction systems, and their accessories.</w:t>
      </w:r>
    </w:p>
    <w:p w:rsidR="00000000" w:rsidRDefault="00545572">
      <w:pPr>
        <w:spacing w:line="262" w:lineRule="auto"/>
        <w:ind w:left="400" w:right="40"/>
        <w:jc w:val="both"/>
        <w:rPr>
          <w:rFonts w:ascii="Arial" w:eastAsia="Arial" w:hAnsi="Arial"/>
          <w:sz w:val="18"/>
        </w:rPr>
        <w:sectPr w:rsidR="00000000">
          <w:pgSz w:w="12240" w:h="15840"/>
          <w:pgMar w:top="400" w:right="1400" w:bottom="173"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75" w:lineRule="exact"/>
        <w:rPr>
          <w:rFonts w:ascii="Times New Roman" w:eastAsia="Times New Roman" w:hAnsi="Times New Roman"/>
        </w:rPr>
      </w:pPr>
    </w:p>
    <w:p w:rsidR="00000000" w:rsidRDefault="00545572">
      <w:pPr>
        <w:tabs>
          <w:tab w:val="left" w:pos="1060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ANSI/AAMI/ISO 15225:2010</w:t>
      </w:r>
      <w:r>
        <w:rPr>
          <w:rFonts w:ascii="Times New Roman" w:eastAsia="Times New Roman" w:hAnsi="Times New Roman"/>
        </w:rPr>
        <w:tab/>
      </w:r>
      <w:r>
        <w:rPr>
          <w:rFonts w:ascii="Arial" w:eastAsia="Arial" w:hAnsi="Arial"/>
          <w:sz w:val="17"/>
        </w:rPr>
        <w:t>13</w:t>
      </w:r>
    </w:p>
    <w:p w:rsidR="00000000" w:rsidRDefault="00545572">
      <w:pPr>
        <w:tabs>
          <w:tab w:val="left" w:pos="10601"/>
        </w:tabs>
        <w:spacing w:line="0" w:lineRule="atLeast"/>
        <w:ind w:left="1422"/>
        <w:rPr>
          <w:rFonts w:ascii="Arial" w:eastAsia="Arial" w:hAnsi="Arial"/>
          <w:sz w:val="17"/>
        </w:rPr>
        <w:sectPr w:rsidR="00000000">
          <w:type w:val="continuous"/>
          <w:pgSz w:w="12240" w:h="15840"/>
          <w:pgMar w:top="400" w:right="1400" w:bottom="173"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26" w:name="page26"/>
            <w:bookmarkEnd w:id="26"/>
            <w:r>
              <w:rPr>
                <w:rFonts w:ascii="Arial" w:eastAsia="Arial" w:hAnsi="Arial"/>
                <w:color w:val="668000"/>
                <w:sz w:val="16"/>
              </w:rPr>
              <w:t>AAMI eSubscription (pow</w:t>
            </w:r>
            <w:r>
              <w:rPr>
                <w:rFonts w:ascii="Arial" w:eastAsia="Arial" w:hAnsi="Arial"/>
                <w:color w:val="668000"/>
                <w:sz w:val="16"/>
              </w:rPr>
              <w:t>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78"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05</w:t>
      </w:r>
    </w:p>
    <w:p w:rsidR="00000000" w:rsidRDefault="00545572">
      <w:pPr>
        <w:spacing w:line="219"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Hospital hardware</w:t>
      </w:r>
    </w:p>
    <w:p w:rsidR="00000000" w:rsidRDefault="00545572">
      <w:pPr>
        <w:spacing w:line="218" w:lineRule="exact"/>
        <w:rPr>
          <w:rFonts w:ascii="Times New Roman" w:eastAsia="Times New Roman" w:hAnsi="Times New Roman"/>
        </w:rPr>
      </w:pPr>
    </w:p>
    <w:p w:rsidR="00000000" w:rsidRDefault="00545572">
      <w:pPr>
        <w:spacing w:line="278" w:lineRule="auto"/>
        <w:ind w:left="400" w:right="40"/>
        <w:rPr>
          <w:rFonts w:ascii="Arial" w:eastAsia="Arial" w:hAnsi="Arial"/>
        </w:rPr>
      </w:pPr>
      <w:r>
        <w:rPr>
          <w:rFonts w:ascii="Arial" w:eastAsia="Arial" w:hAnsi="Arial"/>
        </w:rPr>
        <w:t>Devices that typically do not directly or actively participate in the diagnosis or treatment of patients, but that support or facilitate such activities.</w:t>
      </w:r>
    </w:p>
    <w:p w:rsidR="00000000" w:rsidRDefault="00545572">
      <w:pPr>
        <w:spacing w:line="153" w:lineRule="exact"/>
        <w:rPr>
          <w:rFonts w:ascii="Times New Roman" w:eastAsia="Times New Roman" w:hAnsi="Times New Roman"/>
        </w:rPr>
      </w:pPr>
    </w:p>
    <w:p w:rsidR="00000000" w:rsidRDefault="00545572">
      <w:pPr>
        <w:spacing w:line="280" w:lineRule="auto"/>
        <w:ind w:left="400" w:right="40"/>
        <w:rPr>
          <w:rFonts w:ascii="Arial" w:eastAsia="Arial" w:hAnsi="Arial"/>
          <w:sz w:val="18"/>
        </w:rPr>
      </w:pPr>
      <w:r>
        <w:rPr>
          <w:rFonts w:ascii="Arial" w:eastAsia="Arial" w:hAnsi="Arial"/>
          <w:sz w:val="18"/>
        </w:rPr>
        <w:t>EXAMPLE 5 Air cleaners, baths, detergents, disinfectants, floor coverings/mats, incinerators, patient beds, patient transfer equipment, sterilizers, and their accessories.</w:t>
      </w:r>
    </w:p>
    <w:p w:rsidR="00000000" w:rsidRDefault="00545572">
      <w:pPr>
        <w:spacing w:line="184"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06</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 xml:space="preserve">Term: </w:t>
      </w:r>
      <w:r>
        <w:rPr>
          <w:rFonts w:ascii="Arial" w:eastAsia="Arial" w:hAnsi="Arial"/>
          <w:b/>
          <w:i/>
        </w:rPr>
        <w:t>In vitro</w:t>
      </w:r>
      <w:r>
        <w:rPr>
          <w:rFonts w:ascii="Arial" w:eastAsia="Arial" w:hAnsi="Arial"/>
          <w:b/>
        </w:rPr>
        <w:t xml:space="preserve"> diagnostic devices</w:t>
      </w:r>
    </w:p>
    <w:p w:rsidR="00000000" w:rsidRDefault="00545572">
      <w:pPr>
        <w:spacing w:line="238" w:lineRule="exact"/>
        <w:rPr>
          <w:rFonts w:ascii="Times New Roman" w:eastAsia="Times New Roman" w:hAnsi="Times New Roman"/>
        </w:rPr>
      </w:pPr>
    </w:p>
    <w:p w:rsidR="00000000" w:rsidRDefault="00545572">
      <w:pPr>
        <w:spacing w:line="277" w:lineRule="auto"/>
        <w:ind w:left="400" w:right="40"/>
        <w:rPr>
          <w:rFonts w:ascii="Arial" w:eastAsia="Arial" w:hAnsi="Arial"/>
        </w:rPr>
      </w:pPr>
      <w:r>
        <w:rPr>
          <w:rFonts w:ascii="Arial" w:eastAsia="Arial" w:hAnsi="Arial"/>
        </w:rPr>
        <w:t>Devices used to examine clinical sam</w:t>
      </w:r>
      <w:r>
        <w:rPr>
          <w:rFonts w:ascii="Arial" w:eastAsia="Arial" w:hAnsi="Arial"/>
        </w:rPr>
        <w:t>ples taken from the human body to evaluate physiological or pathological conditions.</w:t>
      </w:r>
    </w:p>
    <w:p w:rsidR="00000000" w:rsidRDefault="00545572">
      <w:pPr>
        <w:spacing w:line="176" w:lineRule="exact"/>
        <w:rPr>
          <w:rFonts w:ascii="Times New Roman" w:eastAsia="Times New Roman" w:hAnsi="Times New Roman"/>
        </w:rPr>
      </w:pPr>
    </w:p>
    <w:p w:rsidR="00000000" w:rsidRDefault="00545572">
      <w:pPr>
        <w:spacing w:line="280" w:lineRule="auto"/>
        <w:ind w:left="400" w:right="40"/>
        <w:rPr>
          <w:rFonts w:ascii="Arial" w:eastAsia="Arial" w:hAnsi="Arial"/>
          <w:sz w:val="18"/>
        </w:rPr>
      </w:pPr>
      <w:r>
        <w:rPr>
          <w:rFonts w:ascii="Arial" w:eastAsia="Arial" w:hAnsi="Arial"/>
          <w:sz w:val="18"/>
        </w:rPr>
        <w:t xml:space="preserve">EXAMPLE 6 Analyzers, blood glucose monitoring devices, </w:t>
      </w:r>
      <w:r>
        <w:rPr>
          <w:rFonts w:ascii="Arial" w:eastAsia="Arial" w:hAnsi="Arial"/>
          <w:i/>
          <w:sz w:val="18"/>
        </w:rPr>
        <w:t>in vitro</w:t>
      </w:r>
      <w:r>
        <w:rPr>
          <w:rFonts w:ascii="Arial" w:eastAsia="Arial" w:hAnsi="Arial"/>
          <w:sz w:val="18"/>
        </w:rPr>
        <w:t xml:space="preserve"> diagnostic (IVD) test kits/calibrators/controls, dedicated laboratory equipment, microbial sensitivity sys</w:t>
      </w:r>
      <w:r>
        <w:rPr>
          <w:rFonts w:ascii="Arial" w:eastAsia="Arial" w:hAnsi="Arial"/>
          <w:sz w:val="18"/>
        </w:rPr>
        <w:t>tems, and their accessories.</w:t>
      </w:r>
    </w:p>
    <w:p w:rsidR="00000000" w:rsidRDefault="00545572">
      <w:pPr>
        <w:spacing w:line="184"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07</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Non-active implantable devices</w:t>
      </w:r>
    </w:p>
    <w:p w:rsidR="00000000" w:rsidRDefault="00545572">
      <w:pPr>
        <w:spacing w:line="238" w:lineRule="exact"/>
        <w:rPr>
          <w:rFonts w:ascii="Times New Roman" w:eastAsia="Times New Roman" w:hAnsi="Times New Roman"/>
        </w:rPr>
      </w:pPr>
    </w:p>
    <w:p w:rsidR="00000000" w:rsidRDefault="00545572">
      <w:pPr>
        <w:spacing w:line="258" w:lineRule="auto"/>
        <w:ind w:left="400" w:right="40"/>
        <w:jc w:val="both"/>
        <w:rPr>
          <w:rFonts w:ascii="Arial" w:eastAsia="Arial" w:hAnsi="Arial"/>
        </w:rPr>
      </w:pPr>
      <w:r>
        <w:rPr>
          <w:rFonts w:ascii="Arial" w:eastAsia="Arial" w:hAnsi="Arial"/>
        </w:rPr>
        <w:t>Devices without an integral power source that are totally or partially introduced, surgically or medically, into the human body or body-orifice, where they are intended to remain</w:t>
      </w:r>
      <w:r>
        <w:rPr>
          <w:rFonts w:ascii="Arial" w:eastAsia="Arial" w:hAnsi="Arial"/>
        </w:rPr>
        <w:t xml:space="preserve"> for longer than 30 days.</w:t>
      </w:r>
    </w:p>
    <w:p w:rsidR="00000000" w:rsidRDefault="00545572">
      <w:pPr>
        <w:spacing w:line="194" w:lineRule="exact"/>
        <w:rPr>
          <w:rFonts w:ascii="Times New Roman" w:eastAsia="Times New Roman" w:hAnsi="Times New Roman"/>
        </w:rPr>
      </w:pPr>
    </w:p>
    <w:p w:rsidR="00000000" w:rsidRDefault="00545572">
      <w:pPr>
        <w:spacing w:line="280" w:lineRule="auto"/>
        <w:ind w:left="400" w:right="40"/>
        <w:rPr>
          <w:rFonts w:ascii="Arial" w:eastAsia="Arial" w:hAnsi="Arial"/>
          <w:sz w:val="18"/>
        </w:rPr>
      </w:pPr>
      <w:r>
        <w:rPr>
          <w:rFonts w:ascii="Arial" w:eastAsia="Arial" w:hAnsi="Arial"/>
          <w:sz w:val="18"/>
        </w:rPr>
        <w:t>EXAMPLE 7 Cardiovascular clips, embolization implants, orthopedic fixation systems, intrauterine devices, heart valves, bone prostheses, and their accessories.</w:t>
      </w:r>
    </w:p>
    <w:p w:rsidR="00000000" w:rsidRDefault="00545572">
      <w:pPr>
        <w:spacing w:line="184"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08</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Ophthalmic and optical devices</w:t>
      </w:r>
    </w:p>
    <w:p w:rsidR="00000000" w:rsidRDefault="00545572">
      <w:pPr>
        <w:spacing w:line="240" w:lineRule="exact"/>
        <w:rPr>
          <w:rFonts w:ascii="Times New Roman" w:eastAsia="Times New Roman" w:hAnsi="Times New Roman"/>
        </w:rPr>
      </w:pPr>
    </w:p>
    <w:p w:rsidR="00000000" w:rsidRDefault="00545572">
      <w:pPr>
        <w:spacing w:line="276" w:lineRule="auto"/>
        <w:ind w:left="400" w:right="40"/>
        <w:rPr>
          <w:rFonts w:ascii="Arial" w:eastAsia="Arial" w:hAnsi="Arial"/>
        </w:rPr>
      </w:pPr>
      <w:r>
        <w:rPr>
          <w:rFonts w:ascii="Arial" w:eastAsia="Arial" w:hAnsi="Arial"/>
        </w:rPr>
        <w:t>Devices used to diag</w:t>
      </w:r>
      <w:r>
        <w:rPr>
          <w:rFonts w:ascii="Arial" w:eastAsia="Arial" w:hAnsi="Arial"/>
        </w:rPr>
        <w:t>nose, prevent, monitor, treat, correct or alleviate diseases or disorders related to the eye.</w:t>
      </w:r>
    </w:p>
    <w:p w:rsidR="00000000" w:rsidRDefault="00545572">
      <w:pPr>
        <w:spacing w:line="176" w:lineRule="exact"/>
        <w:rPr>
          <w:rFonts w:ascii="Times New Roman" w:eastAsia="Times New Roman" w:hAnsi="Times New Roman"/>
        </w:rPr>
      </w:pPr>
    </w:p>
    <w:p w:rsidR="00000000" w:rsidRDefault="00545572">
      <w:pPr>
        <w:spacing w:line="280" w:lineRule="auto"/>
        <w:ind w:left="400" w:right="40"/>
        <w:rPr>
          <w:rFonts w:ascii="Arial" w:eastAsia="Arial" w:hAnsi="Arial"/>
          <w:sz w:val="18"/>
        </w:rPr>
      </w:pPr>
      <w:r>
        <w:rPr>
          <w:rFonts w:ascii="Arial" w:eastAsia="Arial" w:hAnsi="Arial"/>
          <w:sz w:val="18"/>
        </w:rPr>
        <w:t>EXAMPLE 8 Contact lenses, keratomes, intraocular lenses, slit lamps, ophthalmic test instruments, phacoemulsification systems, tonometers, and their accessories.</w:t>
      </w:r>
    </w:p>
    <w:p w:rsidR="00000000" w:rsidRDefault="00545572">
      <w:pPr>
        <w:spacing w:line="184"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09</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Reusable devices</w:t>
      </w:r>
    </w:p>
    <w:p w:rsidR="00000000" w:rsidRDefault="00545572">
      <w:pPr>
        <w:spacing w:line="240" w:lineRule="exact"/>
        <w:rPr>
          <w:rFonts w:ascii="Times New Roman" w:eastAsia="Times New Roman" w:hAnsi="Times New Roman"/>
        </w:rPr>
      </w:pPr>
    </w:p>
    <w:p w:rsidR="00000000" w:rsidRDefault="00545572">
      <w:pPr>
        <w:spacing w:line="276" w:lineRule="auto"/>
        <w:ind w:left="400" w:right="40"/>
        <w:rPr>
          <w:rFonts w:ascii="Arial" w:eastAsia="Arial" w:hAnsi="Arial"/>
        </w:rPr>
      </w:pPr>
      <w:r>
        <w:rPr>
          <w:rFonts w:ascii="Arial" w:eastAsia="Arial" w:hAnsi="Arial"/>
        </w:rPr>
        <w:t>Devices that can be used for more than one application period, often involving cleaning or sterilization between the periods.</w:t>
      </w:r>
    </w:p>
    <w:p w:rsidR="00000000" w:rsidRDefault="00545572">
      <w:pPr>
        <w:spacing w:line="176" w:lineRule="exact"/>
        <w:rPr>
          <w:rFonts w:ascii="Times New Roman" w:eastAsia="Times New Roman" w:hAnsi="Times New Roman"/>
        </w:rPr>
      </w:pPr>
    </w:p>
    <w:p w:rsidR="00000000" w:rsidRDefault="00545572">
      <w:pPr>
        <w:spacing w:line="280" w:lineRule="auto"/>
        <w:ind w:left="400" w:right="40"/>
        <w:rPr>
          <w:rFonts w:ascii="Arial" w:eastAsia="Arial" w:hAnsi="Arial"/>
          <w:sz w:val="18"/>
        </w:rPr>
      </w:pPr>
      <w:r>
        <w:rPr>
          <w:rFonts w:ascii="Arial" w:eastAsia="Arial" w:hAnsi="Arial"/>
          <w:sz w:val="18"/>
        </w:rPr>
        <w:t>EXAMPLE 9 Drills, elastic bandages, hemostats, medicine administration kits, saws, scar manag</w:t>
      </w:r>
      <w:r>
        <w:rPr>
          <w:rFonts w:ascii="Arial" w:eastAsia="Arial" w:hAnsi="Arial"/>
          <w:sz w:val="18"/>
        </w:rPr>
        <w:t>ement garments, reusable surgical instruments (chisels, scissors, retractors, scalpels), and their accessories.</w:t>
      </w:r>
    </w:p>
    <w:p w:rsidR="00000000" w:rsidRDefault="00545572">
      <w:pPr>
        <w:spacing w:line="280" w:lineRule="auto"/>
        <w:ind w:left="400" w:right="40"/>
        <w:rPr>
          <w:rFonts w:ascii="Arial" w:eastAsia="Arial" w:hAnsi="Arial"/>
          <w:sz w:val="18"/>
        </w:rPr>
        <w:sectPr w:rsidR="00000000">
          <w:pgSz w:w="12240" w:h="15840"/>
          <w:pgMar w:top="400" w:right="1400" w:bottom="184"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66"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14</w:t>
      </w:r>
      <w:r>
        <w:rPr>
          <w:rFonts w:ascii="Times New Roman" w:eastAsia="Times New Roman" w:hAnsi="Times New Roman"/>
        </w:rPr>
        <w:tab/>
      </w:r>
      <w:r>
        <w:rPr>
          <w:rFonts w:ascii="Arial" w:eastAsia="Arial" w:hAnsi="Arial"/>
          <w:sz w:val="17"/>
        </w:rPr>
        <w:t xml:space="preserve">© 2010 Association for the Advancement of Medical Instrumentation </w:t>
      </w:r>
      <w:r>
        <w:rPr>
          <w:rFonts w:ascii="Arial" w:eastAsia="Arial" w:hAnsi="Arial"/>
          <w:sz w:val="17"/>
        </w:rPr>
        <w:t>■</w:t>
      </w:r>
      <w:r>
        <w:rPr>
          <w:rFonts w:ascii="Arial" w:eastAsia="Arial" w:hAnsi="Arial"/>
          <w:sz w:val="17"/>
        </w:rPr>
        <w:t xml:space="preserve"> ANSI/AAMI/ISO 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400" w:bottom="184"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27" w:name="page27"/>
            <w:bookmarkEnd w:id="27"/>
            <w:r>
              <w:rPr>
                <w:rFonts w:ascii="Arial" w:eastAsia="Arial" w:hAnsi="Arial"/>
                <w:color w:val="668000"/>
                <w:sz w:val="16"/>
              </w:rPr>
              <w:t>AAMI eSubscription (powered by Edaptiv</w:t>
            </w:r>
            <w:r>
              <w:rPr>
                <w:rFonts w:ascii="Arial" w:eastAsia="Arial" w:hAnsi="Arial"/>
                <w:color w:val="668000"/>
                <w:sz w:val="16"/>
              </w:rPr>
              <w:t>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77"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10</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Single-use devices</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rPr>
      </w:pPr>
      <w:r>
        <w:rPr>
          <w:rFonts w:ascii="Arial" w:eastAsia="Arial" w:hAnsi="Arial"/>
        </w:rPr>
        <w:t>Device that is intended for one use, or on a single patient during a single procedure.</w:t>
      </w:r>
    </w:p>
    <w:p w:rsidR="00000000" w:rsidRDefault="00545572">
      <w:pPr>
        <w:spacing w:line="245" w:lineRule="exact"/>
        <w:rPr>
          <w:rFonts w:ascii="Times New Roman" w:eastAsia="Times New Roman" w:hAnsi="Times New Roman"/>
        </w:rPr>
      </w:pPr>
    </w:p>
    <w:p w:rsidR="00000000" w:rsidRDefault="00545572">
      <w:pPr>
        <w:spacing w:line="262" w:lineRule="auto"/>
        <w:ind w:left="400" w:right="40"/>
        <w:jc w:val="both"/>
        <w:rPr>
          <w:rFonts w:ascii="Arial" w:eastAsia="Arial" w:hAnsi="Arial"/>
          <w:sz w:val="18"/>
        </w:rPr>
      </w:pPr>
      <w:r>
        <w:rPr>
          <w:rFonts w:ascii="Arial" w:eastAsia="Arial" w:hAnsi="Arial"/>
          <w:sz w:val="18"/>
        </w:rPr>
        <w:t>EXAMPLE 10 Adhesive tapes, bandages, blood collection devices, catheters, condo</w:t>
      </w:r>
      <w:r>
        <w:rPr>
          <w:rFonts w:ascii="Arial" w:eastAsia="Arial" w:hAnsi="Arial"/>
          <w:sz w:val="18"/>
        </w:rPr>
        <w:t>ms, dressings, electrodes, kits/sets (biopsy, intravenous infusion), needles, single-use surgical instruments/products (cannulae, scalpels, absorbents), and their accessories.</w:t>
      </w:r>
    </w:p>
    <w:p w:rsidR="00000000" w:rsidRDefault="00545572">
      <w:pPr>
        <w:spacing w:line="199"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11</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Assistive products for persons with disability</w:t>
      </w:r>
    </w:p>
    <w:p w:rsidR="00000000" w:rsidRDefault="00545572">
      <w:pPr>
        <w:spacing w:line="240" w:lineRule="exact"/>
        <w:rPr>
          <w:rFonts w:ascii="Times New Roman" w:eastAsia="Times New Roman" w:hAnsi="Times New Roman"/>
        </w:rPr>
      </w:pPr>
    </w:p>
    <w:p w:rsidR="00000000" w:rsidRDefault="00545572">
      <w:pPr>
        <w:spacing w:line="276" w:lineRule="auto"/>
        <w:ind w:left="400" w:right="40"/>
        <w:rPr>
          <w:rFonts w:ascii="Arial" w:eastAsia="Arial" w:hAnsi="Arial"/>
        </w:rPr>
      </w:pPr>
      <w:r>
        <w:rPr>
          <w:rFonts w:ascii="Arial" w:eastAsia="Arial" w:hAnsi="Arial"/>
        </w:rPr>
        <w:t>Devices special</w:t>
      </w:r>
      <w:r>
        <w:rPr>
          <w:rFonts w:ascii="Arial" w:eastAsia="Arial" w:hAnsi="Arial"/>
        </w:rPr>
        <w:t>ly produced or adapted which compensate for, relieve, prevent or neutralize an impairment, disability or handicap.</w:t>
      </w:r>
    </w:p>
    <w:p w:rsidR="00000000" w:rsidRDefault="00545572">
      <w:pPr>
        <w:spacing w:line="176" w:lineRule="exact"/>
        <w:rPr>
          <w:rFonts w:ascii="Times New Roman" w:eastAsia="Times New Roman" w:hAnsi="Times New Roman"/>
        </w:rPr>
      </w:pPr>
    </w:p>
    <w:p w:rsidR="00000000" w:rsidRDefault="00545572">
      <w:pPr>
        <w:spacing w:line="280" w:lineRule="auto"/>
        <w:ind w:left="400" w:right="40"/>
        <w:rPr>
          <w:rFonts w:ascii="Arial" w:eastAsia="Arial" w:hAnsi="Arial"/>
          <w:sz w:val="18"/>
        </w:rPr>
      </w:pPr>
      <w:r>
        <w:rPr>
          <w:rFonts w:ascii="Arial" w:eastAsia="Arial" w:hAnsi="Arial"/>
          <w:sz w:val="18"/>
        </w:rPr>
        <w:t>EXAMPLE 11 Artificial limbs, audiometers, crutches, hearing aids, lifts, orientation aids, rehabilitation devices, wheelchairs, and their ac</w:t>
      </w:r>
      <w:r>
        <w:rPr>
          <w:rFonts w:ascii="Arial" w:eastAsia="Arial" w:hAnsi="Arial"/>
          <w:sz w:val="18"/>
        </w:rPr>
        <w:t>cessories.</w:t>
      </w:r>
    </w:p>
    <w:p w:rsidR="00000000" w:rsidRDefault="00545572">
      <w:pPr>
        <w:spacing w:line="184"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12</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Diagnostic and therapeutic radiation devices</w:t>
      </w:r>
    </w:p>
    <w:p w:rsidR="00000000" w:rsidRDefault="00545572">
      <w:pPr>
        <w:spacing w:line="240" w:lineRule="exact"/>
        <w:rPr>
          <w:rFonts w:ascii="Times New Roman" w:eastAsia="Times New Roman" w:hAnsi="Times New Roman"/>
        </w:rPr>
      </w:pPr>
    </w:p>
    <w:p w:rsidR="00000000" w:rsidRDefault="00545572">
      <w:pPr>
        <w:spacing w:line="258" w:lineRule="auto"/>
        <w:ind w:left="400" w:right="40"/>
        <w:jc w:val="both"/>
        <w:rPr>
          <w:rFonts w:ascii="Arial" w:eastAsia="Arial" w:hAnsi="Arial"/>
        </w:rPr>
      </w:pPr>
      <w:r>
        <w:rPr>
          <w:rFonts w:ascii="Arial" w:eastAsia="Arial" w:hAnsi="Arial"/>
        </w:rPr>
        <w:t xml:space="preserve">Devices that use radiation energy, including </w:t>
      </w:r>
      <w:r>
        <w:rPr>
          <w:rFonts w:ascii="Arial" w:eastAsia="Arial" w:hAnsi="Arial"/>
          <w:i/>
        </w:rPr>
        <w:t>in vivo</w:t>
      </w:r>
      <w:r>
        <w:rPr>
          <w:rFonts w:ascii="Arial" w:eastAsia="Arial" w:hAnsi="Arial"/>
        </w:rPr>
        <w:t xml:space="preserve"> isotopes, excited particle energy, magnetic resonance imaging, nuclear energy, ultrasound and x-ray, for the purpose of providing</w:t>
      </w:r>
      <w:r>
        <w:rPr>
          <w:rFonts w:ascii="Arial" w:eastAsia="Arial" w:hAnsi="Arial"/>
        </w:rPr>
        <w:t xml:space="preserve"> diagnostic imaging or therapeutic radiation treatment.</w:t>
      </w:r>
    </w:p>
    <w:p w:rsidR="00000000" w:rsidRDefault="00545572">
      <w:pPr>
        <w:spacing w:line="195" w:lineRule="exact"/>
        <w:rPr>
          <w:rFonts w:ascii="Times New Roman" w:eastAsia="Times New Roman" w:hAnsi="Times New Roman"/>
        </w:rPr>
      </w:pPr>
    </w:p>
    <w:p w:rsidR="00000000" w:rsidRDefault="00545572">
      <w:pPr>
        <w:spacing w:line="262" w:lineRule="auto"/>
        <w:ind w:left="400" w:right="40"/>
        <w:jc w:val="both"/>
        <w:rPr>
          <w:rFonts w:ascii="Arial" w:eastAsia="Arial" w:hAnsi="Arial"/>
          <w:sz w:val="18"/>
        </w:rPr>
      </w:pPr>
      <w:r>
        <w:rPr>
          <w:rFonts w:ascii="Arial" w:eastAsia="Arial" w:hAnsi="Arial"/>
          <w:sz w:val="18"/>
        </w:rPr>
        <w:t>EXAMPLE 12 Accelerator systems, bone absorptiometric systems, accelerator systems, computed tomography (CT) systems, magnetic resonance imaging (MRI) systems, positron emission tomography (PET) syste</w:t>
      </w:r>
      <w:r>
        <w:rPr>
          <w:rFonts w:ascii="Arial" w:eastAsia="Arial" w:hAnsi="Arial"/>
          <w:sz w:val="18"/>
        </w:rPr>
        <w:t>m, X-ray systems, and their accessories.</w:t>
      </w:r>
    </w:p>
    <w:p w:rsidR="00000000" w:rsidRDefault="00545572">
      <w:pPr>
        <w:spacing w:line="192" w:lineRule="exact"/>
        <w:rPr>
          <w:rFonts w:ascii="Times New Roman" w:eastAsia="Times New Roman" w:hAnsi="Times New Roman"/>
        </w:rPr>
      </w:pPr>
    </w:p>
    <w:p w:rsidR="00000000" w:rsidRDefault="00545572">
      <w:pPr>
        <w:tabs>
          <w:tab w:val="left" w:pos="1380"/>
        </w:tabs>
        <w:spacing w:line="0" w:lineRule="atLeast"/>
        <w:ind w:left="40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Radiant warming devices are excluded.</w:t>
      </w:r>
    </w:p>
    <w:p w:rsidR="00000000" w:rsidRDefault="00545572">
      <w:pPr>
        <w:spacing w:line="250"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13</w:t>
      </w:r>
    </w:p>
    <w:p w:rsidR="00000000" w:rsidRDefault="00545572">
      <w:pPr>
        <w:spacing w:line="239"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Complementary therapy devices</w:t>
      </w:r>
    </w:p>
    <w:p w:rsidR="00000000" w:rsidRDefault="00545572">
      <w:pPr>
        <w:spacing w:line="240" w:lineRule="exact"/>
        <w:rPr>
          <w:rFonts w:ascii="Times New Roman" w:eastAsia="Times New Roman" w:hAnsi="Times New Roman"/>
        </w:rPr>
      </w:pPr>
    </w:p>
    <w:p w:rsidR="00000000" w:rsidRDefault="00545572">
      <w:pPr>
        <w:spacing w:line="258" w:lineRule="auto"/>
        <w:ind w:left="400" w:right="40"/>
        <w:jc w:val="both"/>
        <w:rPr>
          <w:rFonts w:ascii="Arial" w:eastAsia="Arial" w:hAnsi="Arial"/>
        </w:rPr>
      </w:pPr>
      <w:r>
        <w:rPr>
          <w:rFonts w:ascii="Arial" w:eastAsia="Arial" w:hAnsi="Arial"/>
        </w:rPr>
        <w:t>Devices that use traditional or alternative methods to diagnose or treat illness. These devices may be used alone or to com</w:t>
      </w:r>
      <w:r>
        <w:rPr>
          <w:rFonts w:ascii="Arial" w:eastAsia="Arial" w:hAnsi="Arial"/>
        </w:rPr>
        <w:t>plement allopathic medicine; their use is commonly related to the body's innate energy system.</w:t>
      </w:r>
    </w:p>
    <w:p w:rsidR="00000000" w:rsidRDefault="00545572">
      <w:pPr>
        <w:spacing w:line="194" w:lineRule="exact"/>
        <w:rPr>
          <w:rFonts w:ascii="Times New Roman" w:eastAsia="Times New Roman" w:hAnsi="Times New Roman"/>
        </w:rPr>
      </w:pPr>
    </w:p>
    <w:p w:rsidR="00000000" w:rsidRDefault="00545572">
      <w:pPr>
        <w:spacing w:line="280" w:lineRule="auto"/>
        <w:ind w:left="400" w:right="40"/>
        <w:rPr>
          <w:rFonts w:ascii="Arial" w:eastAsia="Arial" w:hAnsi="Arial"/>
          <w:sz w:val="18"/>
        </w:rPr>
      </w:pPr>
      <w:r>
        <w:rPr>
          <w:rFonts w:ascii="Arial" w:eastAsia="Arial" w:hAnsi="Arial"/>
          <w:sz w:val="18"/>
        </w:rPr>
        <w:t>EXAMPLE 13 Acupuncture needles/devices, bio-energy mapping systems/software, magnets, moxibustion devices, suction cups.</w:t>
      </w:r>
    </w:p>
    <w:p w:rsidR="00000000" w:rsidRDefault="00545572">
      <w:pPr>
        <w:spacing w:line="184"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14</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Biological derived dev</w:t>
      </w:r>
      <w:r>
        <w:rPr>
          <w:rFonts w:ascii="Arial" w:eastAsia="Arial" w:hAnsi="Arial"/>
          <w:b/>
        </w:rPr>
        <w:t>ices</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rPr>
      </w:pPr>
      <w:r>
        <w:rPr>
          <w:rFonts w:ascii="Arial" w:eastAsia="Arial" w:hAnsi="Arial"/>
        </w:rPr>
        <w:t>Devices incorporating human or animal tissues, or tissue derived products.</w:t>
      </w:r>
    </w:p>
    <w:p w:rsidR="00000000" w:rsidRDefault="00545572">
      <w:pPr>
        <w:spacing w:line="245" w:lineRule="exact"/>
        <w:rPr>
          <w:rFonts w:ascii="Times New Roman" w:eastAsia="Times New Roman" w:hAnsi="Times New Roman"/>
        </w:rPr>
      </w:pPr>
    </w:p>
    <w:p w:rsidR="00000000" w:rsidRDefault="00545572">
      <w:pPr>
        <w:spacing w:line="0" w:lineRule="atLeast"/>
        <w:ind w:left="400"/>
        <w:rPr>
          <w:rFonts w:ascii="Arial" w:eastAsia="Arial" w:hAnsi="Arial"/>
          <w:sz w:val="18"/>
        </w:rPr>
      </w:pPr>
      <w:r>
        <w:rPr>
          <w:rFonts w:ascii="Arial" w:eastAsia="Arial" w:hAnsi="Arial"/>
          <w:sz w:val="18"/>
        </w:rPr>
        <w:t>EXAMPLE 14  Heart valves, tissue growth products.</w:t>
      </w:r>
    </w:p>
    <w:p w:rsidR="00000000" w:rsidRDefault="00545572">
      <w:pPr>
        <w:spacing w:line="0" w:lineRule="atLeast"/>
        <w:ind w:left="400"/>
        <w:rPr>
          <w:rFonts w:ascii="Arial" w:eastAsia="Arial" w:hAnsi="Arial"/>
          <w:sz w:val="18"/>
        </w:rPr>
        <w:sectPr w:rsidR="00000000">
          <w:pgSz w:w="12240" w:h="15840"/>
          <w:pgMar w:top="400" w:right="1400" w:bottom="173"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43" w:lineRule="exact"/>
        <w:rPr>
          <w:rFonts w:ascii="Times New Roman" w:eastAsia="Times New Roman" w:hAnsi="Times New Roman"/>
        </w:rPr>
      </w:pPr>
    </w:p>
    <w:p w:rsidR="00000000" w:rsidRDefault="00545572">
      <w:pPr>
        <w:tabs>
          <w:tab w:val="left" w:pos="1060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ANSI/AAMI/ISO 15225:2010</w:t>
      </w:r>
      <w:r>
        <w:rPr>
          <w:rFonts w:ascii="Times New Roman" w:eastAsia="Times New Roman" w:hAnsi="Times New Roman"/>
        </w:rPr>
        <w:tab/>
      </w:r>
      <w:r>
        <w:rPr>
          <w:rFonts w:ascii="Arial" w:eastAsia="Arial" w:hAnsi="Arial"/>
          <w:sz w:val="17"/>
        </w:rPr>
        <w:t>15</w:t>
      </w:r>
    </w:p>
    <w:p w:rsidR="00000000" w:rsidRDefault="00545572">
      <w:pPr>
        <w:tabs>
          <w:tab w:val="left" w:pos="10601"/>
        </w:tabs>
        <w:spacing w:line="0" w:lineRule="atLeast"/>
        <w:ind w:left="1422"/>
        <w:rPr>
          <w:rFonts w:ascii="Arial" w:eastAsia="Arial" w:hAnsi="Arial"/>
          <w:sz w:val="17"/>
        </w:rPr>
        <w:sectPr w:rsidR="00000000">
          <w:type w:val="continuous"/>
          <w:pgSz w:w="12240" w:h="15840"/>
          <w:pgMar w:top="400" w:right="1400" w:bottom="173"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28" w:name="page28"/>
            <w:bookmarkEnd w:id="28"/>
            <w:r>
              <w:rPr>
                <w:rFonts w:ascii="Arial" w:eastAsia="Arial" w:hAnsi="Arial"/>
                <w:color w:val="668000"/>
                <w:sz w:val="16"/>
              </w:rPr>
              <w:t>AAMI eSubscription (</w:t>
            </w:r>
            <w:r>
              <w:rPr>
                <w:rFonts w:ascii="Arial" w:eastAsia="Arial" w:hAnsi="Arial"/>
                <w:color w:val="668000"/>
                <w:sz w:val="16"/>
              </w:rPr>
              <w:t>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77"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15</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Healthcare facility products and adaptations</w:t>
      </w:r>
    </w:p>
    <w:p w:rsidR="00000000" w:rsidRDefault="00545572">
      <w:pPr>
        <w:spacing w:line="240" w:lineRule="exact"/>
        <w:rPr>
          <w:rFonts w:ascii="Times New Roman" w:eastAsia="Times New Roman" w:hAnsi="Times New Roman"/>
        </w:rPr>
      </w:pPr>
    </w:p>
    <w:p w:rsidR="00000000" w:rsidRDefault="00545572">
      <w:pPr>
        <w:spacing w:line="276" w:lineRule="auto"/>
        <w:ind w:left="400" w:right="40"/>
        <w:rPr>
          <w:rFonts w:ascii="Arial" w:eastAsia="Arial" w:hAnsi="Arial"/>
        </w:rPr>
      </w:pPr>
      <w:r>
        <w:rPr>
          <w:rFonts w:ascii="Arial" w:eastAsia="Arial" w:hAnsi="Arial"/>
        </w:rPr>
        <w:t>Building-related products and furnishings for the function and utilization of healthcare facilities, or for home healthcare</w:t>
      </w:r>
      <w:r>
        <w:rPr>
          <w:rFonts w:ascii="Arial" w:eastAsia="Arial" w:hAnsi="Arial"/>
        </w:rPr>
        <w:t>, which are not involved in patient diagnosis or disease-related treatment.</w:t>
      </w:r>
    </w:p>
    <w:p w:rsidR="00000000" w:rsidRDefault="00545572">
      <w:pPr>
        <w:spacing w:line="176" w:lineRule="exact"/>
        <w:rPr>
          <w:rFonts w:ascii="Times New Roman" w:eastAsia="Times New Roman" w:hAnsi="Times New Roman"/>
        </w:rPr>
      </w:pPr>
    </w:p>
    <w:p w:rsidR="00000000" w:rsidRDefault="00545572">
      <w:pPr>
        <w:spacing w:line="262" w:lineRule="auto"/>
        <w:ind w:left="400" w:right="40"/>
        <w:jc w:val="both"/>
        <w:rPr>
          <w:rFonts w:ascii="Arial" w:eastAsia="Arial" w:hAnsi="Arial"/>
          <w:sz w:val="18"/>
        </w:rPr>
      </w:pPr>
      <w:r>
        <w:rPr>
          <w:rFonts w:ascii="Arial" w:eastAsia="Arial" w:hAnsi="Arial"/>
          <w:sz w:val="18"/>
        </w:rPr>
        <w:t>EXAMPLE 15 Electrical outlets, safety systems (e.g. electrical fail-safe systems, personnel assistance warning systems), fixed generators, sanitation products (e.g. special toilet</w:t>
      </w:r>
      <w:r>
        <w:rPr>
          <w:rFonts w:ascii="Arial" w:eastAsia="Arial" w:hAnsi="Arial"/>
          <w:sz w:val="18"/>
        </w:rPr>
        <w:t>s and baths for routine hygiene), permanent floor/wall coverings, goods transportation systems, adapted and standard furniture, and their accessories.</w:t>
      </w:r>
    </w:p>
    <w:p w:rsidR="00000000" w:rsidRDefault="00545572">
      <w:pPr>
        <w:spacing w:line="262" w:lineRule="auto"/>
        <w:ind w:left="400" w:right="40"/>
        <w:jc w:val="both"/>
        <w:rPr>
          <w:rFonts w:ascii="Arial" w:eastAsia="Arial" w:hAnsi="Arial"/>
          <w:sz w:val="18"/>
        </w:rPr>
        <w:sectPr w:rsidR="00000000">
          <w:pgSz w:w="12240" w:h="15840"/>
          <w:pgMar w:top="400" w:right="1400" w:bottom="184"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76"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16</w:t>
      </w:r>
      <w:r>
        <w:rPr>
          <w:rFonts w:ascii="Times New Roman" w:eastAsia="Times New Roman" w:hAnsi="Times New Roman"/>
        </w:rPr>
        <w:tab/>
      </w:r>
      <w:r>
        <w:rPr>
          <w:rFonts w:ascii="Arial" w:eastAsia="Arial" w:hAnsi="Arial"/>
          <w:sz w:val="17"/>
        </w:rPr>
        <w:t>© 2010 Association for the Advancement of Medical Instrument</w:t>
      </w:r>
      <w:r>
        <w:rPr>
          <w:rFonts w:ascii="Arial" w:eastAsia="Arial" w:hAnsi="Arial"/>
          <w:sz w:val="17"/>
        </w:rPr>
        <w:t xml:space="preserve">ation </w:t>
      </w:r>
      <w:r>
        <w:rPr>
          <w:rFonts w:ascii="Arial" w:eastAsia="Arial" w:hAnsi="Arial"/>
          <w:sz w:val="17"/>
        </w:rPr>
        <w:t>■</w:t>
      </w:r>
      <w:r>
        <w:rPr>
          <w:rFonts w:ascii="Arial" w:eastAsia="Arial" w:hAnsi="Arial"/>
          <w:sz w:val="17"/>
        </w:rPr>
        <w:t xml:space="preserve"> ANSI/AAMI/ISO 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400" w:bottom="184"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29" w:name="page29"/>
            <w:bookmarkEnd w:id="29"/>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46" w:lineRule="exact"/>
        <w:rPr>
          <w:rFonts w:ascii="Times New Roman" w:eastAsia="Times New Roman" w:hAnsi="Times New Roman"/>
        </w:rPr>
      </w:pPr>
    </w:p>
    <w:p w:rsidR="00000000" w:rsidRDefault="00545572">
      <w:pPr>
        <w:spacing w:line="0" w:lineRule="atLeast"/>
        <w:ind w:right="60"/>
        <w:jc w:val="center"/>
        <w:rPr>
          <w:rFonts w:ascii="Arial" w:eastAsia="Arial" w:hAnsi="Arial"/>
          <w:b/>
          <w:sz w:val="28"/>
        </w:rPr>
      </w:pPr>
      <w:r>
        <w:rPr>
          <w:rFonts w:ascii="Arial" w:eastAsia="Arial" w:hAnsi="Arial"/>
          <w:b/>
          <w:sz w:val="28"/>
        </w:rPr>
        <w:t>Annex B</w:t>
      </w:r>
    </w:p>
    <w:p w:rsidR="00000000" w:rsidRDefault="00545572">
      <w:pPr>
        <w:spacing w:line="17" w:lineRule="exact"/>
        <w:rPr>
          <w:rFonts w:ascii="Times New Roman" w:eastAsia="Times New Roman" w:hAnsi="Times New Roman"/>
        </w:rPr>
      </w:pPr>
    </w:p>
    <w:p w:rsidR="00000000" w:rsidRDefault="00545572">
      <w:pPr>
        <w:spacing w:line="0" w:lineRule="atLeast"/>
        <w:ind w:right="60"/>
        <w:jc w:val="center"/>
        <w:rPr>
          <w:rFonts w:ascii="Arial" w:eastAsia="Arial" w:hAnsi="Arial"/>
          <w:sz w:val="28"/>
        </w:rPr>
      </w:pPr>
      <w:r>
        <w:rPr>
          <w:rFonts w:ascii="Arial" w:eastAsia="Arial" w:hAnsi="Arial"/>
          <w:sz w:val="28"/>
        </w:rPr>
        <w:t>(informative)</w:t>
      </w:r>
    </w:p>
    <w:p w:rsidR="00000000" w:rsidRDefault="00545572">
      <w:pPr>
        <w:spacing w:line="257" w:lineRule="exact"/>
        <w:rPr>
          <w:rFonts w:ascii="Times New Roman" w:eastAsia="Times New Roman" w:hAnsi="Times New Roman"/>
        </w:rPr>
      </w:pPr>
    </w:p>
    <w:p w:rsidR="00000000" w:rsidRDefault="00545572">
      <w:pPr>
        <w:spacing w:line="0" w:lineRule="atLeast"/>
        <w:ind w:right="60"/>
        <w:jc w:val="center"/>
        <w:rPr>
          <w:rFonts w:ascii="Arial" w:eastAsia="Arial" w:hAnsi="Arial"/>
          <w:b/>
          <w:sz w:val="28"/>
        </w:rPr>
      </w:pPr>
      <w:r>
        <w:rPr>
          <w:rFonts w:ascii="Arial" w:eastAsia="Arial" w:hAnsi="Arial"/>
          <w:b/>
          <w:sz w:val="28"/>
        </w:rPr>
        <w:t>Examples for generation of generic device group terms and</w:t>
      </w:r>
    </w:p>
    <w:p w:rsidR="00000000" w:rsidRDefault="00545572">
      <w:pPr>
        <w:spacing w:line="0" w:lineRule="atLeast"/>
        <w:ind w:right="60"/>
        <w:jc w:val="center"/>
        <w:rPr>
          <w:rFonts w:ascii="Arial" w:eastAsia="Arial" w:hAnsi="Arial"/>
          <w:b/>
          <w:sz w:val="28"/>
        </w:rPr>
      </w:pPr>
      <w:r>
        <w:rPr>
          <w:rFonts w:ascii="Arial" w:eastAsia="Arial" w:hAnsi="Arial"/>
          <w:b/>
          <w:sz w:val="28"/>
        </w:rPr>
        <w:t>synonyms</w:t>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26" w:lineRule="exact"/>
        <w:rPr>
          <w:rFonts w:ascii="Times New Roman" w:eastAsia="Times New Roman" w:hAnsi="Times New Roman"/>
        </w:rPr>
      </w:pPr>
    </w:p>
    <w:p w:rsidR="00000000" w:rsidRDefault="00545572">
      <w:pPr>
        <w:spacing w:line="0" w:lineRule="atLeast"/>
        <w:rPr>
          <w:rFonts w:ascii="Arial" w:eastAsia="Arial" w:hAnsi="Arial"/>
          <w:b/>
          <w:sz w:val="24"/>
        </w:rPr>
      </w:pPr>
      <w:r>
        <w:rPr>
          <w:rFonts w:ascii="Arial" w:eastAsia="Arial" w:hAnsi="Arial"/>
          <w:b/>
          <w:sz w:val="24"/>
        </w:rPr>
        <w:t>B.1 General</w:t>
      </w:r>
    </w:p>
    <w:p w:rsidR="00000000" w:rsidRDefault="00545572">
      <w:pPr>
        <w:spacing w:line="244" w:lineRule="exact"/>
        <w:rPr>
          <w:rFonts w:ascii="Times New Roman" w:eastAsia="Times New Roman" w:hAnsi="Times New Roman"/>
        </w:rPr>
      </w:pPr>
    </w:p>
    <w:p w:rsidR="00000000" w:rsidRDefault="00545572">
      <w:pPr>
        <w:spacing w:line="277" w:lineRule="auto"/>
        <w:ind w:right="60"/>
        <w:rPr>
          <w:rFonts w:ascii="Arial" w:eastAsia="Arial" w:hAnsi="Arial"/>
        </w:rPr>
      </w:pPr>
      <w:r>
        <w:rPr>
          <w:rFonts w:ascii="Arial" w:eastAsia="Arial" w:hAnsi="Arial"/>
        </w:rPr>
        <w:t>This annex provides ex</w:t>
      </w:r>
      <w:r>
        <w:rPr>
          <w:rFonts w:ascii="Arial" w:eastAsia="Arial" w:hAnsi="Arial"/>
        </w:rPr>
        <w:t>amples for the purpose of generating generic device group terms and updating the nomenclature.</w:t>
      </w:r>
    </w:p>
    <w:p w:rsidR="00000000" w:rsidRDefault="00545572">
      <w:pPr>
        <w:spacing w:line="169"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The terms used in the examples provided are for illustrative purposes.</w:t>
      </w:r>
    </w:p>
    <w:p w:rsidR="00000000" w:rsidRDefault="00545572">
      <w:pPr>
        <w:spacing w:line="200" w:lineRule="exact"/>
        <w:rPr>
          <w:rFonts w:ascii="Times New Roman" w:eastAsia="Times New Roman" w:hAnsi="Times New Roman"/>
        </w:rPr>
      </w:pPr>
    </w:p>
    <w:p w:rsidR="00000000" w:rsidRDefault="00545572">
      <w:pPr>
        <w:spacing w:line="301" w:lineRule="exact"/>
        <w:rPr>
          <w:rFonts w:ascii="Times New Roman" w:eastAsia="Times New Roman" w:hAnsi="Times New Roman"/>
        </w:rPr>
      </w:pPr>
    </w:p>
    <w:p w:rsidR="00000000" w:rsidRDefault="00545572">
      <w:pPr>
        <w:spacing w:line="0" w:lineRule="atLeast"/>
        <w:rPr>
          <w:rFonts w:ascii="Arial" w:eastAsia="Arial" w:hAnsi="Arial"/>
          <w:b/>
          <w:sz w:val="24"/>
        </w:rPr>
      </w:pPr>
      <w:r>
        <w:rPr>
          <w:rFonts w:ascii="Arial" w:eastAsia="Arial" w:hAnsi="Arial"/>
          <w:b/>
          <w:sz w:val="24"/>
        </w:rPr>
        <w:t>B.2 Structure of generic device group terms</w:t>
      </w:r>
    </w:p>
    <w:p w:rsidR="00000000" w:rsidRDefault="00545572">
      <w:pPr>
        <w:spacing w:line="223" w:lineRule="exact"/>
        <w:rPr>
          <w:rFonts w:ascii="Times New Roman" w:eastAsia="Times New Roman" w:hAnsi="Times New Roman"/>
        </w:rPr>
      </w:pPr>
    </w:p>
    <w:p w:rsidR="00000000" w:rsidRDefault="00545572">
      <w:pPr>
        <w:spacing w:line="252" w:lineRule="auto"/>
        <w:jc w:val="both"/>
        <w:rPr>
          <w:rFonts w:ascii="Arial" w:eastAsia="Arial" w:hAnsi="Arial"/>
        </w:rPr>
      </w:pPr>
      <w:r>
        <w:rPr>
          <w:rFonts w:ascii="Arial" w:eastAsia="Arial" w:hAnsi="Arial"/>
        </w:rPr>
        <w:t>The preferred term should be of such a cha</w:t>
      </w:r>
      <w:r>
        <w:rPr>
          <w:rFonts w:ascii="Arial" w:eastAsia="Arial" w:hAnsi="Arial"/>
        </w:rPr>
        <w:t xml:space="preserve">racter that the nomenclature acquires a functional architecture, bearing in mind the users and use of the device. The qualifier, especially when common to many terms, may be based on the properties, characteristics or field of use of the devices, by using </w:t>
      </w:r>
      <w:r>
        <w:rPr>
          <w:rFonts w:ascii="Arial" w:eastAsia="Arial" w:hAnsi="Arial"/>
        </w:rPr>
        <w:t>well-established conventions when appropriate.</w:t>
      </w:r>
    </w:p>
    <w:p w:rsidR="00000000" w:rsidRDefault="00545572">
      <w:pPr>
        <w:spacing w:line="174" w:lineRule="exact"/>
        <w:rPr>
          <w:rFonts w:ascii="Times New Roman" w:eastAsia="Times New Roman" w:hAnsi="Times New Roman"/>
        </w:rPr>
      </w:pPr>
    </w:p>
    <w:p w:rsidR="00000000" w:rsidRDefault="00545572">
      <w:pPr>
        <w:spacing w:line="249" w:lineRule="auto"/>
        <w:ind w:right="60"/>
        <w:jc w:val="both"/>
        <w:rPr>
          <w:rFonts w:ascii="Arial" w:eastAsia="Arial" w:hAnsi="Arial"/>
        </w:rPr>
      </w:pPr>
      <w:r>
        <w:rPr>
          <w:rFonts w:ascii="Arial" w:eastAsia="Arial" w:hAnsi="Arial"/>
        </w:rPr>
        <w:t>The general structure of the preferred term is the base concept (singular noun or noun phrase), followed by one or more qualifiers (adjectives or adjectival phrases), delimited or separated by a comma. The ba</w:t>
      </w:r>
      <w:r>
        <w:rPr>
          <w:rFonts w:ascii="Arial" w:eastAsia="Arial" w:hAnsi="Arial"/>
        </w:rPr>
        <w:t>se concept is the broadest representation of the generic device group of medical devices that is further described by the qualifiers. The qualifiers, moving from left to right, should be ordered from broader (less specific) to narrower (more specific).</w:t>
      </w:r>
    </w:p>
    <w:p w:rsidR="00000000" w:rsidRDefault="00545572">
      <w:pPr>
        <w:spacing w:line="200" w:lineRule="exact"/>
        <w:rPr>
          <w:rFonts w:ascii="Times New Roman" w:eastAsia="Times New Roman" w:hAnsi="Times New Roman"/>
        </w:rPr>
      </w:pPr>
    </w:p>
    <w:p w:rsidR="00000000" w:rsidRDefault="00545572">
      <w:pPr>
        <w:spacing w:line="258" w:lineRule="exact"/>
        <w:rPr>
          <w:rFonts w:ascii="Times New Roman" w:eastAsia="Times New Roman" w:hAnsi="Times New Roman"/>
        </w:rPr>
      </w:pPr>
    </w:p>
    <w:p w:rsidR="00000000" w:rsidRDefault="00545572">
      <w:pPr>
        <w:spacing w:line="0" w:lineRule="atLeast"/>
        <w:rPr>
          <w:rFonts w:ascii="Arial" w:eastAsia="Arial" w:hAnsi="Arial"/>
          <w:b/>
          <w:sz w:val="24"/>
        </w:rPr>
      </w:pPr>
      <w:r>
        <w:rPr>
          <w:rFonts w:ascii="Arial" w:eastAsia="Arial" w:hAnsi="Arial"/>
          <w:b/>
          <w:sz w:val="24"/>
        </w:rPr>
        <w:t>B</w:t>
      </w:r>
      <w:r>
        <w:rPr>
          <w:rFonts w:ascii="Arial" w:eastAsia="Arial" w:hAnsi="Arial"/>
          <w:b/>
          <w:sz w:val="24"/>
        </w:rPr>
        <w:t>.3 Examples of generic device group terms</w:t>
      </w:r>
    </w:p>
    <w:p w:rsidR="00000000" w:rsidRDefault="00545572">
      <w:pPr>
        <w:spacing w:line="243" w:lineRule="exact"/>
        <w:rPr>
          <w:rFonts w:ascii="Times New Roman" w:eastAsia="Times New Roman" w:hAnsi="Times New Roman"/>
        </w:rPr>
      </w:pPr>
    </w:p>
    <w:p w:rsidR="00000000" w:rsidRDefault="00545572">
      <w:pPr>
        <w:tabs>
          <w:tab w:val="left" w:pos="700"/>
        </w:tabs>
        <w:spacing w:line="0" w:lineRule="atLeast"/>
        <w:rPr>
          <w:rFonts w:ascii="Arial" w:eastAsia="Arial" w:hAnsi="Arial"/>
        </w:rPr>
      </w:pPr>
      <w:r>
        <w:rPr>
          <w:rFonts w:ascii="Arial" w:eastAsia="Arial" w:hAnsi="Arial"/>
          <w:b/>
        </w:rPr>
        <w:t>B.3.1</w:t>
      </w:r>
      <w:r>
        <w:rPr>
          <w:rFonts w:ascii="Times New Roman" w:eastAsia="Times New Roman" w:hAnsi="Times New Roman"/>
        </w:rPr>
        <w:tab/>
      </w:r>
      <w:r>
        <w:rPr>
          <w:rFonts w:ascii="Arial" w:eastAsia="Arial" w:hAnsi="Arial"/>
        </w:rPr>
        <w:t>A preferred term should be constructed in the following manner:</w:t>
      </w:r>
    </w:p>
    <w:p w:rsidR="00000000" w:rsidRDefault="00545572">
      <w:pPr>
        <w:spacing w:line="306" w:lineRule="exact"/>
        <w:rPr>
          <w:rFonts w:ascii="Times New Roman" w:eastAsia="Times New Roman" w:hAnsi="Times New Roman"/>
        </w:rPr>
      </w:pPr>
    </w:p>
    <w:p w:rsidR="00000000" w:rsidRDefault="00545572">
      <w:pPr>
        <w:tabs>
          <w:tab w:val="left" w:pos="2880"/>
          <w:tab w:val="left" w:pos="5740"/>
        </w:tabs>
        <w:spacing w:line="0" w:lineRule="atLeast"/>
        <w:ind w:left="680"/>
        <w:rPr>
          <w:rFonts w:ascii="Arial" w:eastAsia="Arial" w:hAnsi="Arial"/>
          <w:sz w:val="17"/>
        </w:rPr>
      </w:pPr>
      <w:r>
        <w:rPr>
          <w:rFonts w:ascii="Arial" w:eastAsia="Arial" w:hAnsi="Arial"/>
          <w:sz w:val="18"/>
        </w:rPr>
        <w:t>Base concept</w:t>
      </w:r>
      <w:r>
        <w:rPr>
          <w:rFonts w:ascii="Times New Roman" w:eastAsia="Times New Roman" w:hAnsi="Times New Roman"/>
        </w:rPr>
        <w:tab/>
      </w:r>
      <w:r>
        <w:rPr>
          <w:rFonts w:ascii="Arial" w:eastAsia="Arial" w:hAnsi="Arial"/>
          <w:sz w:val="18"/>
        </w:rPr>
        <w:t>qualifier</w:t>
      </w:r>
      <w:r>
        <w:rPr>
          <w:rFonts w:ascii="Times New Roman" w:eastAsia="Times New Roman" w:hAnsi="Times New Roman"/>
        </w:rPr>
        <w:tab/>
      </w:r>
      <w:r>
        <w:rPr>
          <w:rFonts w:ascii="Arial" w:eastAsia="Arial" w:hAnsi="Arial"/>
          <w:sz w:val="17"/>
        </w:rPr>
        <w:t>qualifier</w:t>
      </w:r>
    </w:p>
    <w:p w:rsidR="00000000" w:rsidRDefault="00545572">
      <w:pPr>
        <w:spacing w:line="123" w:lineRule="exact"/>
        <w:rPr>
          <w:rFonts w:ascii="Times New Roman" w:eastAsia="Times New Roman" w:hAnsi="Times New Roman"/>
        </w:rPr>
      </w:pPr>
    </w:p>
    <w:p w:rsidR="00000000" w:rsidRDefault="00545572">
      <w:pPr>
        <w:tabs>
          <w:tab w:val="left" w:pos="2880"/>
          <w:tab w:val="left" w:pos="5740"/>
        </w:tabs>
        <w:spacing w:line="0" w:lineRule="atLeast"/>
        <w:ind w:left="680"/>
        <w:rPr>
          <w:rFonts w:ascii="Arial" w:eastAsia="Arial" w:hAnsi="Arial"/>
          <w:sz w:val="17"/>
        </w:rPr>
      </w:pPr>
      <w:r>
        <w:rPr>
          <w:rFonts w:ascii="Arial" w:eastAsia="Arial" w:hAnsi="Arial"/>
          <w:sz w:val="18"/>
        </w:rPr>
        <w:t>Noun or noun phrase</w:t>
      </w:r>
      <w:r>
        <w:rPr>
          <w:rFonts w:ascii="Times New Roman" w:eastAsia="Times New Roman" w:hAnsi="Times New Roman"/>
        </w:rPr>
        <w:tab/>
      </w:r>
      <w:r>
        <w:rPr>
          <w:rFonts w:ascii="Arial" w:eastAsia="Arial" w:hAnsi="Arial"/>
          <w:sz w:val="18"/>
        </w:rPr>
        <w:t>adjective or adjectival phrase</w:t>
      </w:r>
      <w:r>
        <w:rPr>
          <w:rFonts w:ascii="Times New Roman" w:eastAsia="Times New Roman" w:hAnsi="Times New Roman"/>
        </w:rPr>
        <w:tab/>
      </w:r>
      <w:r>
        <w:rPr>
          <w:rFonts w:ascii="Arial" w:eastAsia="Arial" w:hAnsi="Arial"/>
          <w:sz w:val="17"/>
        </w:rPr>
        <w:t>adjective or adjectival phrase</w:t>
      </w:r>
    </w:p>
    <w:p w:rsidR="00000000" w:rsidRDefault="00545572">
      <w:pPr>
        <w:spacing w:line="200" w:lineRule="exact"/>
        <w:rPr>
          <w:rFonts w:ascii="Times New Roman" w:eastAsia="Times New Roman" w:hAnsi="Times New Roman"/>
        </w:rPr>
      </w:pPr>
    </w:p>
    <w:p w:rsidR="00000000" w:rsidRDefault="00545572">
      <w:pPr>
        <w:spacing w:line="207" w:lineRule="exact"/>
        <w:rPr>
          <w:rFonts w:ascii="Times New Roman" w:eastAsia="Times New Roman" w:hAnsi="Times New Roman"/>
        </w:rPr>
      </w:pPr>
    </w:p>
    <w:p w:rsidR="00000000" w:rsidRDefault="00545572">
      <w:pPr>
        <w:tabs>
          <w:tab w:val="left" w:pos="700"/>
        </w:tabs>
        <w:spacing w:line="0" w:lineRule="atLeast"/>
        <w:rPr>
          <w:rFonts w:ascii="Arial" w:eastAsia="Arial" w:hAnsi="Arial"/>
        </w:rPr>
      </w:pPr>
      <w:r>
        <w:rPr>
          <w:rFonts w:ascii="Arial" w:eastAsia="Arial" w:hAnsi="Arial"/>
          <w:b/>
        </w:rPr>
        <w:t>B.3.2</w:t>
      </w:r>
      <w:r>
        <w:rPr>
          <w:rFonts w:ascii="Times New Roman" w:eastAsia="Times New Roman" w:hAnsi="Times New Roman"/>
        </w:rPr>
        <w:tab/>
      </w:r>
      <w:r>
        <w:rPr>
          <w:rFonts w:ascii="Arial" w:eastAsia="Arial" w:hAnsi="Arial"/>
        </w:rPr>
        <w:t xml:space="preserve">The following are </w:t>
      </w:r>
      <w:r>
        <w:rPr>
          <w:rFonts w:ascii="Arial" w:eastAsia="Arial" w:hAnsi="Arial"/>
        </w:rPr>
        <w:t>examples of preferred terms structured by base concept followed by qualifier.</w:t>
      </w:r>
    </w:p>
    <w:p w:rsidR="00000000" w:rsidRDefault="00545572">
      <w:pPr>
        <w:spacing w:line="226"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8"/>
        </w:rPr>
      </w:pPr>
      <w:r>
        <w:rPr>
          <w:rFonts w:ascii="Arial" w:eastAsia="Arial" w:hAnsi="Arial"/>
          <w:sz w:val="18"/>
        </w:rPr>
        <w:t>EXAMPLE 1</w:t>
      </w:r>
      <w:r>
        <w:rPr>
          <w:rFonts w:ascii="Times New Roman" w:eastAsia="Times New Roman" w:hAnsi="Times New Roman"/>
        </w:rPr>
        <w:tab/>
      </w:r>
      <w:r>
        <w:rPr>
          <w:rFonts w:ascii="Arial" w:eastAsia="Arial" w:hAnsi="Arial"/>
          <w:sz w:val="18"/>
        </w:rPr>
        <w:t>Suture, nylon.</w:t>
      </w:r>
    </w:p>
    <w:p w:rsidR="00000000" w:rsidRDefault="00545572">
      <w:pPr>
        <w:spacing w:line="223"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2</w:t>
      </w:r>
      <w:r>
        <w:rPr>
          <w:rFonts w:ascii="Times New Roman" w:eastAsia="Times New Roman" w:hAnsi="Times New Roman"/>
        </w:rPr>
        <w:tab/>
      </w:r>
      <w:r>
        <w:rPr>
          <w:rFonts w:ascii="Arial" w:eastAsia="Arial" w:hAnsi="Arial"/>
          <w:sz w:val="17"/>
        </w:rPr>
        <w:t>Suture, polyethylene.</w:t>
      </w:r>
    </w:p>
    <w:p w:rsidR="00000000" w:rsidRDefault="00545572">
      <w:pPr>
        <w:spacing w:line="224"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3</w:t>
      </w:r>
      <w:r>
        <w:rPr>
          <w:rFonts w:ascii="Times New Roman" w:eastAsia="Times New Roman" w:hAnsi="Times New Roman"/>
        </w:rPr>
        <w:tab/>
      </w:r>
      <w:r>
        <w:rPr>
          <w:rFonts w:ascii="Arial" w:eastAsia="Arial" w:hAnsi="Arial"/>
          <w:sz w:val="17"/>
        </w:rPr>
        <w:t>Suture, polyglyconate.</w:t>
      </w:r>
    </w:p>
    <w:p w:rsidR="00000000" w:rsidRDefault="00545572">
      <w:pPr>
        <w:tabs>
          <w:tab w:val="left" w:pos="1340"/>
        </w:tabs>
        <w:spacing w:line="0" w:lineRule="atLeast"/>
        <w:rPr>
          <w:rFonts w:ascii="Arial" w:eastAsia="Arial" w:hAnsi="Arial"/>
          <w:sz w:val="17"/>
        </w:rPr>
        <w:sectPr w:rsidR="00000000">
          <w:pgSz w:w="12240" w:h="15840"/>
          <w:pgMar w:top="400" w:right="1380" w:bottom="173" w:left="18" w:header="0" w:footer="0" w:gutter="0"/>
          <w:cols w:num="2" w:space="0" w:equalWidth="0">
            <w:col w:w="702" w:space="720"/>
            <w:col w:w="942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99" w:lineRule="exact"/>
        <w:rPr>
          <w:rFonts w:ascii="Times New Roman" w:eastAsia="Times New Roman" w:hAnsi="Times New Roman"/>
        </w:rPr>
      </w:pPr>
    </w:p>
    <w:p w:rsidR="00000000" w:rsidRDefault="00545572">
      <w:pPr>
        <w:tabs>
          <w:tab w:val="left" w:pos="1060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w:t>
      </w:r>
      <w:r>
        <w:rPr>
          <w:rFonts w:ascii="Arial" w:eastAsia="Arial" w:hAnsi="Arial"/>
          <w:sz w:val="18"/>
        </w:rPr>
        <w:t>MI/ISO 15225:2010</w:t>
      </w:r>
      <w:r>
        <w:rPr>
          <w:rFonts w:ascii="Times New Roman" w:eastAsia="Times New Roman" w:hAnsi="Times New Roman"/>
        </w:rPr>
        <w:tab/>
      </w:r>
      <w:r>
        <w:rPr>
          <w:rFonts w:ascii="Arial" w:eastAsia="Arial" w:hAnsi="Arial"/>
          <w:sz w:val="17"/>
        </w:rPr>
        <w:t>17</w:t>
      </w:r>
    </w:p>
    <w:p w:rsidR="00000000" w:rsidRDefault="00545572">
      <w:pPr>
        <w:tabs>
          <w:tab w:val="left" w:pos="10601"/>
        </w:tabs>
        <w:spacing w:line="0" w:lineRule="atLeast"/>
        <w:ind w:left="1422"/>
        <w:rPr>
          <w:rFonts w:ascii="Arial" w:eastAsia="Arial" w:hAnsi="Arial"/>
          <w:sz w:val="17"/>
        </w:rPr>
        <w:sectPr w:rsidR="00000000">
          <w:type w:val="continuous"/>
          <w:pgSz w:w="12240" w:h="15840"/>
          <w:pgMar w:top="400" w:right="1380" w:bottom="173" w:left="18" w:header="0" w:footer="0" w:gutter="0"/>
          <w:cols w:space="0" w:equalWidth="0">
            <w:col w:w="1084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30" w:name="page30"/>
            <w:bookmarkEnd w:id="30"/>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62" w:lineRule="exact"/>
        <w:rPr>
          <w:rFonts w:ascii="Times New Roman" w:eastAsia="Times New Roman" w:hAnsi="Times New Roman"/>
        </w:rPr>
      </w:pPr>
    </w:p>
    <w:p w:rsidR="00000000" w:rsidRDefault="00545572">
      <w:pPr>
        <w:spacing w:line="279" w:lineRule="auto"/>
        <w:ind w:right="40"/>
        <w:rPr>
          <w:rFonts w:ascii="Arial" w:eastAsia="Arial" w:hAnsi="Arial"/>
        </w:rPr>
      </w:pPr>
      <w:r>
        <w:rPr>
          <w:rFonts w:ascii="Arial" w:eastAsia="Arial" w:hAnsi="Arial"/>
          <w:b/>
        </w:rPr>
        <w:t xml:space="preserve">B.3.3 </w:t>
      </w:r>
      <w:r>
        <w:rPr>
          <w:rFonts w:ascii="Arial" w:eastAsia="Arial" w:hAnsi="Arial"/>
        </w:rPr>
        <w:t xml:space="preserve">The following are examples of preferred terms using a qualifier which reflects the </w:t>
      </w:r>
      <w:r>
        <w:rPr>
          <w:rFonts w:ascii="Arial" w:eastAsia="Arial" w:hAnsi="Arial"/>
        </w:rPr>
        <w:t>“field of use</w:t>
      </w:r>
      <w:r>
        <w:rPr>
          <w:rFonts w:ascii="Arial" w:eastAsia="Arial" w:hAnsi="Arial"/>
        </w:rPr>
        <w:t>” of</w:t>
      </w:r>
      <w:r>
        <w:rPr>
          <w:rFonts w:ascii="Arial" w:eastAsia="Arial" w:hAnsi="Arial"/>
          <w:b/>
        </w:rPr>
        <w:t xml:space="preserve"> </w:t>
      </w:r>
      <w:r>
        <w:rPr>
          <w:rFonts w:ascii="Arial" w:eastAsia="Arial" w:hAnsi="Arial"/>
        </w:rPr>
        <w:t>the devices to be named by the term.</w:t>
      </w:r>
    </w:p>
    <w:p w:rsidR="00000000" w:rsidRDefault="00545572">
      <w:pPr>
        <w:spacing w:line="153"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1</w:t>
      </w:r>
      <w:r>
        <w:rPr>
          <w:rFonts w:ascii="Times New Roman" w:eastAsia="Times New Roman" w:hAnsi="Times New Roman"/>
        </w:rPr>
        <w:tab/>
      </w:r>
      <w:r>
        <w:rPr>
          <w:rFonts w:ascii="Arial" w:eastAsia="Arial" w:hAnsi="Arial"/>
          <w:sz w:val="17"/>
        </w:rPr>
        <w:t>Hemofiltration system.</w:t>
      </w:r>
    </w:p>
    <w:p w:rsidR="00000000" w:rsidRDefault="00545572">
      <w:pPr>
        <w:spacing w:line="223"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2</w:t>
      </w:r>
      <w:r>
        <w:rPr>
          <w:rFonts w:ascii="Times New Roman" w:eastAsia="Times New Roman" w:hAnsi="Times New Roman"/>
        </w:rPr>
        <w:tab/>
      </w:r>
      <w:r>
        <w:rPr>
          <w:rFonts w:ascii="Arial" w:eastAsia="Arial" w:hAnsi="Arial"/>
          <w:sz w:val="17"/>
        </w:rPr>
        <w:t>Peritoneal dialysis system.</w:t>
      </w:r>
    </w:p>
    <w:p w:rsidR="00000000" w:rsidRDefault="00545572">
      <w:pPr>
        <w:spacing w:line="223"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3</w:t>
      </w:r>
      <w:r>
        <w:rPr>
          <w:rFonts w:ascii="Times New Roman" w:eastAsia="Times New Roman" w:hAnsi="Times New Roman"/>
        </w:rPr>
        <w:tab/>
      </w:r>
      <w:r>
        <w:rPr>
          <w:rFonts w:ascii="Arial" w:eastAsia="Arial" w:hAnsi="Arial"/>
          <w:sz w:val="17"/>
        </w:rPr>
        <w:t>Hemodialysis system.</w:t>
      </w:r>
    </w:p>
    <w:p w:rsidR="00000000" w:rsidRDefault="00545572">
      <w:pPr>
        <w:spacing w:line="224"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4</w:t>
      </w:r>
      <w:r>
        <w:rPr>
          <w:rFonts w:ascii="Times New Roman" w:eastAsia="Times New Roman" w:hAnsi="Times New Roman"/>
        </w:rPr>
        <w:tab/>
      </w:r>
      <w:r>
        <w:rPr>
          <w:rFonts w:ascii="Arial" w:eastAsia="Arial" w:hAnsi="Arial"/>
          <w:sz w:val="17"/>
        </w:rPr>
        <w:t>Hemodialysis system air bubble/foam guard.</w:t>
      </w:r>
    </w:p>
    <w:p w:rsidR="00000000" w:rsidRDefault="00545572">
      <w:pPr>
        <w:spacing w:line="223"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5</w:t>
      </w:r>
      <w:r>
        <w:rPr>
          <w:rFonts w:ascii="Times New Roman" w:eastAsia="Times New Roman" w:hAnsi="Times New Roman"/>
        </w:rPr>
        <w:tab/>
      </w:r>
      <w:r>
        <w:rPr>
          <w:rFonts w:ascii="Arial" w:eastAsia="Arial" w:hAnsi="Arial"/>
          <w:sz w:val="17"/>
        </w:rPr>
        <w:t>Hemodialysis system bicarbonate mixer.</w:t>
      </w:r>
    </w:p>
    <w:p w:rsidR="00000000" w:rsidRDefault="00545572">
      <w:pPr>
        <w:spacing w:line="236" w:lineRule="exact"/>
        <w:rPr>
          <w:rFonts w:ascii="Times New Roman" w:eastAsia="Times New Roman" w:hAnsi="Times New Roman"/>
        </w:rPr>
      </w:pPr>
    </w:p>
    <w:p w:rsidR="00000000" w:rsidRDefault="00545572">
      <w:pPr>
        <w:spacing w:line="278" w:lineRule="auto"/>
        <w:ind w:right="40"/>
        <w:rPr>
          <w:rFonts w:ascii="Arial" w:eastAsia="Arial" w:hAnsi="Arial"/>
        </w:rPr>
      </w:pPr>
      <w:r>
        <w:rPr>
          <w:rFonts w:ascii="Arial" w:eastAsia="Arial" w:hAnsi="Arial"/>
          <w:b/>
        </w:rPr>
        <w:t xml:space="preserve">B.3.4 </w:t>
      </w:r>
      <w:r>
        <w:rPr>
          <w:rFonts w:ascii="Arial" w:eastAsia="Arial" w:hAnsi="Arial"/>
        </w:rPr>
        <w:t>Where there are more than two preferred</w:t>
      </w:r>
      <w:r>
        <w:rPr>
          <w:rFonts w:ascii="Arial" w:eastAsia="Arial" w:hAnsi="Arial"/>
        </w:rPr>
        <w:t xml:space="preserve"> terms with the same base concept, a template may be</w:t>
      </w:r>
      <w:r>
        <w:rPr>
          <w:rFonts w:ascii="Arial" w:eastAsia="Arial" w:hAnsi="Arial"/>
          <w:b/>
        </w:rPr>
        <w:t xml:space="preserve"> </w:t>
      </w:r>
      <w:r>
        <w:rPr>
          <w:rFonts w:ascii="Arial" w:eastAsia="Arial" w:hAnsi="Arial"/>
        </w:rPr>
        <w:t>introduced.</w:t>
      </w:r>
    </w:p>
    <w:p w:rsidR="00000000" w:rsidRDefault="00545572">
      <w:pPr>
        <w:spacing w:line="174"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1</w:t>
      </w:r>
      <w:r>
        <w:rPr>
          <w:rFonts w:ascii="Times New Roman" w:eastAsia="Times New Roman" w:hAnsi="Times New Roman"/>
        </w:rPr>
        <w:tab/>
      </w:r>
      <w:r>
        <w:rPr>
          <w:rFonts w:ascii="Arial" w:eastAsia="Arial" w:hAnsi="Arial"/>
          <w:sz w:val="17"/>
        </w:rPr>
        <w:t>Audiometer, &lt;specify&gt;.</w:t>
      </w:r>
    </w:p>
    <w:p w:rsidR="00000000" w:rsidRDefault="00545572">
      <w:pPr>
        <w:spacing w:line="243"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8"/>
        </w:rPr>
      </w:pPr>
      <w:r>
        <w:rPr>
          <w:rFonts w:ascii="Arial" w:eastAsia="Arial" w:hAnsi="Arial"/>
          <w:sz w:val="18"/>
        </w:rPr>
        <w:t>EXAMPLE 2</w:t>
      </w:r>
      <w:r>
        <w:rPr>
          <w:rFonts w:ascii="Times New Roman" w:eastAsia="Times New Roman" w:hAnsi="Times New Roman"/>
        </w:rPr>
        <w:tab/>
      </w:r>
      <w:r>
        <w:rPr>
          <w:rFonts w:ascii="Arial" w:eastAsia="Arial" w:hAnsi="Arial"/>
          <w:sz w:val="18"/>
        </w:rPr>
        <w:t>Audiometer, auditory evoked response.</w:t>
      </w:r>
    </w:p>
    <w:p w:rsidR="00000000" w:rsidRDefault="00545572">
      <w:pPr>
        <w:spacing w:line="243"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3</w:t>
      </w:r>
      <w:r>
        <w:rPr>
          <w:rFonts w:ascii="Times New Roman" w:eastAsia="Times New Roman" w:hAnsi="Times New Roman"/>
        </w:rPr>
        <w:tab/>
      </w:r>
      <w:r>
        <w:rPr>
          <w:rFonts w:ascii="Arial" w:eastAsia="Arial" w:hAnsi="Arial"/>
          <w:sz w:val="17"/>
        </w:rPr>
        <w:t>Audiometer, automatic-recording.</w:t>
      </w:r>
    </w:p>
    <w:p w:rsidR="00000000" w:rsidRDefault="00545572">
      <w:pPr>
        <w:spacing w:line="243"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4</w:t>
      </w:r>
      <w:r>
        <w:rPr>
          <w:rFonts w:ascii="Times New Roman" w:eastAsia="Times New Roman" w:hAnsi="Times New Roman"/>
        </w:rPr>
        <w:tab/>
      </w:r>
      <w:r>
        <w:rPr>
          <w:rFonts w:ascii="Arial" w:eastAsia="Arial" w:hAnsi="Arial"/>
          <w:sz w:val="17"/>
        </w:rPr>
        <w:t>Audiometer, computer-controlled.</w:t>
      </w:r>
    </w:p>
    <w:p w:rsidR="00000000" w:rsidRDefault="00545572">
      <w:pPr>
        <w:spacing w:line="236" w:lineRule="exact"/>
        <w:rPr>
          <w:rFonts w:ascii="Times New Roman" w:eastAsia="Times New Roman" w:hAnsi="Times New Roman"/>
        </w:rPr>
      </w:pPr>
    </w:p>
    <w:p w:rsidR="00000000" w:rsidRDefault="00545572">
      <w:pPr>
        <w:tabs>
          <w:tab w:val="left" w:pos="700"/>
        </w:tabs>
        <w:spacing w:line="0" w:lineRule="atLeast"/>
        <w:rPr>
          <w:rFonts w:ascii="Arial" w:eastAsia="Arial" w:hAnsi="Arial"/>
        </w:rPr>
      </w:pPr>
      <w:r>
        <w:rPr>
          <w:rFonts w:ascii="Arial" w:eastAsia="Arial" w:hAnsi="Arial"/>
          <w:b/>
        </w:rPr>
        <w:t>B.3.5</w:t>
      </w:r>
      <w:r>
        <w:rPr>
          <w:rFonts w:ascii="Times New Roman" w:eastAsia="Times New Roman" w:hAnsi="Times New Roman"/>
        </w:rPr>
        <w:tab/>
      </w:r>
      <w:r>
        <w:rPr>
          <w:rFonts w:ascii="Arial" w:eastAsia="Arial" w:hAnsi="Arial"/>
        </w:rPr>
        <w:t>The following</w:t>
      </w:r>
      <w:r>
        <w:rPr>
          <w:rFonts w:ascii="Arial" w:eastAsia="Arial" w:hAnsi="Arial"/>
        </w:rPr>
        <w:t xml:space="preserve"> are examples of synonyms:</w:t>
      </w:r>
    </w:p>
    <w:p w:rsidR="00000000" w:rsidRDefault="00545572">
      <w:pPr>
        <w:spacing w:line="25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180"/>
        <w:gridCol w:w="3260"/>
        <w:gridCol w:w="1200"/>
        <w:gridCol w:w="3660"/>
      </w:tblGrid>
      <w:tr w:rsidR="00000000">
        <w:trPr>
          <w:trHeight w:val="239"/>
        </w:trPr>
        <w:tc>
          <w:tcPr>
            <w:tcW w:w="1180" w:type="dxa"/>
            <w:shd w:val="clear" w:color="auto" w:fill="auto"/>
            <w:vAlign w:val="bottom"/>
          </w:tcPr>
          <w:p w:rsidR="00000000" w:rsidRDefault="00545572">
            <w:pPr>
              <w:spacing w:line="0" w:lineRule="atLeast"/>
              <w:rPr>
                <w:rFonts w:ascii="Arial" w:eastAsia="Arial" w:hAnsi="Arial"/>
                <w:sz w:val="18"/>
              </w:rPr>
            </w:pPr>
            <w:r>
              <w:rPr>
                <w:rFonts w:ascii="Arial" w:eastAsia="Arial" w:hAnsi="Arial"/>
                <w:sz w:val="18"/>
              </w:rPr>
              <w:t>EXAMPLE 1</w:t>
            </w:r>
          </w:p>
        </w:tc>
        <w:tc>
          <w:tcPr>
            <w:tcW w:w="3260" w:type="dxa"/>
            <w:shd w:val="clear" w:color="auto" w:fill="auto"/>
            <w:vAlign w:val="bottom"/>
          </w:tcPr>
          <w:p w:rsidR="00000000" w:rsidRDefault="00545572">
            <w:pPr>
              <w:spacing w:line="0" w:lineRule="atLeast"/>
              <w:ind w:left="180"/>
              <w:rPr>
                <w:rFonts w:ascii="Arial" w:eastAsia="Arial" w:hAnsi="Arial"/>
                <w:sz w:val="18"/>
              </w:rPr>
            </w:pPr>
            <w:r>
              <w:rPr>
                <w:rFonts w:ascii="Arial" w:eastAsia="Arial" w:hAnsi="Arial"/>
                <w:sz w:val="18"/>
              </w:rPr>
              <w:t>Dinamap</w:t>
            </w:r>
          </w:p>
        </w:tc>
        <w:tc>
          <w:tcPr>
            <w:tcW w:w="1200" w:type="dxa"/>
            <w:shd w:val="clear" w:color="auto" w:fill="auto"/>
            <w:vAlign w:val="bottom"/>
          </w:tcPr>
          <w:p w:rsidR="00000000" w:rsidRDefault="00545572">
            <w:pPr>
              <w:spacing w:line="0" w:lineRule="atLeast"/>
              <w:ind w:left="160"/>
              <w:rPr>
                <w:rFonts w:ascii="Arial" w:eastAsia="Arial" w:hAnsi="Arial"/>
                <w:sz w:val="18"/>
              </w:rPr>
            </w:pPr>
            <w:r>
              <w:rPr>
                <w:rFonts w:ascii="Arial" w:eastAsia="Arial" w:hAnsi="Arial"/>
                <w:sz w:val="18"/>
              </w:rPr>
              <w:t>“linked to</w:t>
            </w:r>
            <w:r>
              <w:rPr>
                <w:rFonts w:ascii="Arial" w:eastAsia="Arial" w:hAnsi="Arial"/>
                <w:sz w:val="18"/>
              </w:rPr>
              <w:t>”</w:t>
            </w:r>
          </w:p>
        </w:tc>
        <w:tc>
          <w:tcPr>
            <w:tcW w:w="3660" w:type="dxa"/>
            <w:shd w:val="clear" w:color="auto" w:fill="auto"/>
            <w:vAlign w:val="bottom"/>
          </w:tcPr>
          <w:p w:rsidR="00000000" w:rsidRDefault="00545572">
            <w:pPr>
              <w:spacing w:line="0" w:lineRule="atLeast"/>
              <w:ind w:left="260"/>
              <w:rPr>
                <w:rFonts w:ascii="Arial" w:eastAsia="Arial" w:hAnsi="Arial"/>
                <w:w w:val="99"/>
                <w:sz w:val="18"/>
              </w:rPr>
            </w:pPr>
            <w:r>
              <w:rPr>
                <w:rFonts w:ascii="Arial" w:eastAsia="Arial" w:hAnsi="Arial"/>
                <w:w w:val="99"/>
                <w:sz w:val="18"/>
              </w:rPr>
              <w:t xml:space="preserve">Sphygmomanometer, electronic, </w:t>
            </w:r>
            <w:r>
              <w:rPr>
                <w:rFonts w:ascii="Arial" w:eastAsia="Arial" w:hAnsi="Arial"/>
                <w:w w:val="99"/>
                <w:sz w:val="18"/>
              </w:rPr>
              <w:t>&lt;</w:t>
            </w:r>
            <w:r>
              <w:rPr>
                <w:rFonts w:ascii="Arial" w:eastAsia="Arial" w:hAnsi="Arial"/>
                <w:w w:val="99"/>
                <w:sz w:val="18"/>
              </w:rPr>
              <w:t>specify</w:t>
            </w:r>
            <w:r>
              <w:rPr>
                <w:rFonts w:ascii="Arial" w:eastAsia="Arial" w:hAnsi="Arial"/>
                <w:w w:val="99"/>
                <w:sz w:val="18"/>
              </w:rPr>
              <w:t>&gt;</w:t>
            </w:r>
          </w:p>
        </w:tc>
      </w:tr>
      <w:tr w:rsidR="00000000">
        <w:trPr>
          <w:trHeight w:val="451"/>
        </w:trPr>
        <w:tc>
          <w:tcPr>
            <w:tcW w:w="1180" w:type="dxa"/>
            <w:shd w:val="clear" w:color="auto" w:fill="auto"/>
            <w:vAlign w:val="bottom"/>
          </w:tcPr>
          <w:p w:rsidR="00000000" w:rsidRDefault="00545572">
            <w:pPr>
              <w:spacing w:line="0" w:lineRule="atLeast"/>
              <w:rPr>
                <w:rFonts w:ascii="Arial" w:eastAsia="Arial" w:hAnsi="Arial"/>
                <w:sz w:val="18"/>
              </w:rPr>
            </w:pPr>
            <w:r>
              <w:rPr>
                <w:rFonts w:ascii="Arial" w:eastAsia="Arial" w:hAnsi="Arial"/>
                <w:sz w:val="18"/>
              </w:rPr>
              <w:t>EXAMPLE 2</w:t>
            </w:r>
          </w:p>
        </w:tc>
        <w:tc>
          <w:tcPr>
            <w:tcW w:w="3260" w:type="dxa"/>
            <w:shd w:val="clear" w:color="auto" w:fill="auto"/>
            <w:vAlign w:val="bottom"/>
          </w:tcPr>
          <w:p w:rsidR="00000000" w:rsidRDefault="00545572">
            <w:pPr>
              <w:spacing w:line="0" w:lineRule="atLeast"/>
              <w:ind w:left="180"/>
              <w:rPr>
                <w:rFonts w:ascii="Arial" w:eastAsia="Arial" w:hAnsi="Arial"/>
                <w:sz w:val="18"/>
              </w:rPr>
            </w:pPr>
            <w:r>
              <w:rPr>
                <w:rFonts w:ascii="Arial" w:eastAsia="Arial" w:hAnsi="Arial"/>
                <w:sz w:val="18"/>
              </w:rPr>
              <w:t>AED (automatic external defibrillator)</w:t>
            </w:r>
          </w:p>
        </w:tc>
        <w:tc>
          <w:tcPr>
            <w:tcW w:w="1200" w:type="dxa"/>
            <w:shd w:val="clear" w:color="auto" w:fill="auto"/>
            <w:vAlign w:val="bottom"/>
          </w:tcPr>
          <w:p w:rsidR="00000000" w:rsidRDefault="00545572">
            <w:pPr>
              <w:spacing w:line="0" w:lineRule="atLeast"/>
              <w:ind w:left="160"/>
              <w:rPr>
                <w:rFonts w:ascii="Arial" w:eastAsia="Arial" w:hAnsi="Arial"/>
                <w:sz w:val="18"/>
              </w:rPr>
            </w:pPr>
            <w:r>
              <w:rPr>
                <w:rFonts w:ascii="Arial" w:eastAsia="Arial" w:hAnsi="Arial"/>
                <w:sz w:val="18"/>
              </w:rPr>
              <w:t>“linked to</w:t>
            </w:r>
            <w:r>
              <w:rPr>
                <w:rFonts w:ascii="Arial" w:eastAsia="Arial" w:hAnsi="Arial"/>
                <w:sz w:val="18"/>
              </w:rPr>
              <w:t>”</w:t>
            </w:r>
          </w:p>
        </w:tc>
        <w:tc>
          <w:tcPr>
            <w:tcW w:w="3660" w:type="dxa"/>
            <w:shd w:val="clear" w:color="auto" w:fill="auto"/>
            <w:vAlign w:val="bottom"/>
          </w:tcPr>
          <w:p w:rsidR="00000000" w:rsidRDefault="00545572">
            <w:pPr>
              <w:spacing w:line="0" w:lineRule="atLeast"/>
              <w:ind w:left="260"/>
              <w:rPr>
                <w:rFonts w:ascii="Arial" w:eastAsia="Arial" w:hAnsi="Arial"/>
                <w:sz w:val="18"/>
              </w:rPr>
            </w:pPr>
            <w:r>
              <w:rPr>
                <w:rFonts w:ascii="Arial" w:eastAsia="Arial" w:hAnsi="Arial"/>
                <w:sz w:val="18"/>
              </w:rPr>
              <w:t>Defibrillator, automatic</w:t>
            </w:r>
          </w:p>
        </w:tc>
      </w:tr>
      <w:tr w:rsidR="00000000">
        <w:trPr>
          <w:trHeight w:val="460"/>
        </w:trPr>
        <w:tc>
          <w:tcPr>
            <w:tcW w:w="1180" w:type="dxa"/>
            <w:shd w:val="clear" w:color="auto" w:fill="auto"/>
            <w:vAlign w:val="bottom"/>
          </w:tcPr>
          <w:p w:rsidR="00000000" w:rsidRDefault="00545572">
            <w:pPr>
              <w:spacing w:line="0" w:lineRule="atLeast"/>
              <w:rPr>
                <w:rFonts w:ascii="Arial" w:eastAsia="Arial" w:hAnsi="Arial"/>
                <w:sz w:val="18"/>
              </w:rPr>
            </w:pPr>
            <w:r>
              <w:rPr>
                <w:rFonts w:ascii="Arial" w:eastAsia="Arial" w:hAnsi="Arial"/>
                <w:sz w:val="18"/>
              </w:rPr>
              <w:t>EXAMPLE 3</w:t>
            </w:r>
          </w:p>
        </w:tc>
        <w:tc>
          <w:tcPr>
            <w:tcW w:w="3260" w:type="dxa"/>
            <w:shd w:val="clear" w:color="auto" w:fill="auto"/>
            <w:vAlign w:val="bottom"/>
          </w:tcPr>
          <w:p w:rsidR="00000000" w:rsidRDefault="00545572">
            <w:pPr>
              <w:spacing w:line="0" w:lineRule="atLeast"/>
              <w:ind w:left="180"/>
              <w:rPr>
                <w:rFonts w:ascii="Arial" w:eastAsia="Arial" w:hAnsi="Arial"/>
                <w:sz w:val="18"/>
              </w:rPr>
            </w:pPr>
            <w:r>
              <w:rPr>
                <w:rFonts w:ascii="Arial" w:eastAsia="Arial" w:hAnsi="Arial"/>
                <w:sz w:val="18"/>
              </w:rPr>
              <w:t>Ambu bag</w:t>
            </w:r>
          </w:p>
        </w:tc>
        <w:tc>
          <w:tcPr>
            <w:tcW w:w="1200" w:type="dxa"/>
            <w:shd w:val="clear" w:color="auto" w:fill="auto"/>
            <w:vAlign w:val="bottom"/>
          </w:tcPr>
          <w:p w:rsidR="00000000" w:rsidRDefault="00545572">
            <w:pPr>
              <w:spacing w:line="0" w:lineRule="atLeast"/>
              <w:ind w:left="160"/>
              <w:rPr>
                <w:rFonts w:ascii="Arial" w:eastAsia="Arial" w:hAnsi="Arial"/>
                <w:sz w:val="18"/>
              </w:rPr>
            </w:pPr>
            <w:r>
              <w:rPr>
                <w:rFonts w:ascii="Arial" w:eastAsia="Arial" w:hAnsi="Arial"/>
                <w:sz w:val="18"/>
              </w:rPr>
              <w:t>“linked to</w:t>
            </w:r>
            <w:r>
              <w:rPr>
                <w:rFonts w:ascii="Arial" w:eastAsia="Arial" w:hAnsi="Arial"/>
                <w:sz w:val="18"/>
              </w:rPr>
              <w:t>”</w:t>
            </w:r>
          </w:p>
        </w:tc>
        <w:tc>
          <w:tcPr>
            <w:tcW w:w="3660" w:type="dxa"/>
            <w:shd w:val="clear" w:color="auto" w:fill="auto"/>
            <w:vAlign w:val="bottom"/>
          </w:tcPr>
          <w:p w:rsidR="00000000" w:rsidRDefault="00545572">
            <w:pPr>
              <w:spacing w:line="0" w:lineRule="atLeast"/>
              <w:ind w:left="260"/>
              <w:rPr>
                <w:rFonts w:ascii="Arial" w:eastAsia="Arial" w:hAnsi="Arial"/>
                <w:sz w:val="18"/>
              </w:rPr>
            </w:pPr>
            <w:r>
              <w:rPr>
                <w:rFonts w:ascii="Arial" w:eastAsia="Arial" w:hAnsi="Arial"/>
                <w:sz w:val="18"/>
              </w:rPr>
              <w:t xml:space="preserve">Resuscitator, pulmonary, </w:t>
            </w:r>
            <w:r>
              <w:rPr>
                <w:rFonts w:ascii="Arial" w:eastAsia="Arial" w:hAnsi="Arial"/>
                <w:sz w:val="18"/>
              </w:rPr>
              <w:t>&lt;</w:t>
            </w:r>
            <w:r>
              <w:rPr>
                <w:rFonts w:ascii="Arial" w:eastAsia="Arial" w:hAnsi="Arial"/>
                <w:sz w:val="18"/>
              </w:rPr>
              <w:t>specify</w:t>
            </w:r>
            <w:r>
              <w:rPr>
                <w:rFonts w:ascii="Arial" w:eastAsia="Arial" w:hAnsi="Arial"/>
                <w:sz w:val="18"/>
              </w:rPr>
              <w:t>&gt;</w:t>
            </w:r>
          </w:p>
        </w:tc>
      </w:tr>
    </w:tbl>
    <w:p w:rsidR="00000000" w:rsidRDefault="00545572">
      <w:pPr>
        <w:spacing w:line="204" w:lineRule="exact"/>
        <w:rPr>
          <w:rFonts w:ascii="Times New Roman" w:eastAsia="Times New Roman" w:hAnsi="Times New Roman"/>
        </w:rPr>
      </w:pPr>
    </w:p>
    <w:p w:rsidR="00000000" w:rsidRDefault="00545572">
      <w:pPr>
        <w:spacing w:line="278" w:lineRule="auto"/>
        <w:ind w:right="40"/>
        <w:rPr>
          <w:rFonts w:ascii="Arial" w:eastAsia="Arial" w:hAnsi="Arial"/>
        </w:rPr>
      </w:pPr>
      <w:r>
        <w:rPr>
          <w:rFonts w:ascii="Arial" w:eastAsia="Arial" w:hAnsi="Arial"/>
          <w:b/>
        </w:rPr>
        <w:t>B.</w:t>
      </w:r>
      <w:r>
        <w:rPr>
          <w:rFonts w:ascii="Arial" w:eastAsia="Arial" w:hAnsi="Arial"/>
          <w:b/>
        </w:rPr>
        <w:t xml:space="preserve">3.6 </w:t>
      </w:r>
      <w:r>
        <w:rPr>
          <w:rFonts w:ascii="Arial" w:eastAsia="Arial" w:hAnsi="Arial"/>
        </w:rPr>
        <w:t>Any definition should be written in a manner that makes it comprehensible to all nomenclature</w:t>
      </w:r>
      <w:r>
        <w:rPr>
          <w:rFonts w:ascii="Arial" w:eastAsia="Arial" w:hAnsi="Arial"/>
          <w:b/>
        </w:rPr>
        <w:t xml:space="preserve"> </w:t>
      </w:r>
      <w:r>
        <w:rPr>
          <w:rFonts w:ascii="Arial" w:eastAsia="Arial" w:hAnsi="Arial"/>
        </w:rPr>
        <w:t>users.</w:t>
      </w:r>
    </w:p>
    <w:p w:rsidR="00000000" w:rsidRDefault="00545572">
      <w:pPr>
        <w:spacing w:line="175"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1</w:t>
      </w:r>
      <w:r>
        <w:rPr>
          <w:rFonts w:ascii="Times New Roman" w:eastAsia="Times New Roman" w:hAnsi="Times New Roman"/>
        </w:rPr>
        <w:tab/>
      </w:r>
      <w:r>
        <w:rPr>
          <w:rFonts w:ascii="Arial" w:eastAsia="Arial" w:hAnsi="Arial"/>
          <w:sz w:val="17"/>
        </w:rPr>
        <w:t>Audiometer, &lt;specify&gt;</w:t>
      </w:r>
    </w:p>
    <w:p w:rsidR="00000000" w:rsidRDefault="00545572">
      <w:pPr>
        <w:spacing w:line="243" w:lineRule="exact"/>
        <w:rPr>
          <w:rFonts w:ascii="Times New Roman" w:eastAsia="Times New Roman" w:hAnsi="Times New Roman"/>
        </w:rPr>
      </w:pPr>
    </w:p>
    <w:p w:rsidR="00000000" w:rsidRDefault="00545572">
      <w:pPr>
        <w:spacing w:line="262" w:lineRule="auto"/>
        <w:ind w:left="400" w:right="40"/>
        <w:jc w:val="both"/>
        <w:rPr>
          <w:rFonts w:ascii="Arial" w:eastAsia="Arial" w:hAnsi="Arial"/>
          <w:sz w:val="18"/>
        </w:rPr>
      </w:pPr>
      <w:r>
        <w:rPr>
          <w:rFonts w:ascii="Arial" w:eastAsia="Arial" w:hAnsi="Arial"/>
          <w:sz w:val="18"/>
        </w:rPr>
        <w:t xml:space="preserve">An electroacoustic device designed for the measurement of hearing, most commonly for measuring the hearing threshold </w:t>
      </w:r>
      <w:r>
        <w:rPr>
          <w:rFonts w:ascii="Arial" w:eastAsia="Arial" w:hAnsi="Arial"/>
          <w:sz w:val="18"/>
        </w:rPr>
        <w:t>level. It uses controlled levels of test tones and signals to conduct diagnostic hearing evaluations and assist in the diagnosis of possible otological disorders.</w:t>
      </w:r>
    </w:p>
    <w:p w:rsidR="00000000" w:rsidRDefault="00545572">
      <w:pPr>
        <w:spacing w:line="192"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2</w:t>
      </w:r>
      <w:r>
        <w:rPr>
          <w:rFonts w:ascii="Times New Roman" w:eastAsia="Times New Roman" w:hAnsi="Times New Roman"/>
        </w:rPr>
        <w:tab/>
      </w:r>
      <w:r>
        <w:rPr>
          <w:rFonts w:ascii="Arial" w:eastAsia="Arial" w:hAnsi="Arial"/>
          <w:sz w:val="17"/>
        </w:rPr>
        <w:t>Audiometer, automatic, computer-controlled</w:t>
      </w:r>
    </w:p>
    <w:p w:rsidR="00000000" w:rsidRDefault="00545572">
      <w:pPr>
        <w:spacing w:line="243" w:lineRule="exact"/>
        <w:rPr>
          <w:rFonts w:ascii="Times New Roman" w:eastAsia="Times New Roman" w:hAnsi="Times New Roman"/>
        </w:rPr>
      </w:pPr>
    </w:p>
    <w:p w:rsidR="00000000" w:rsidRDefault="00545572">
      <w:pPr>
        <w:spacing w:line="250" w:lineRule="auto"/>
        <w:ind w:left="400" w:right="40"/>
        <w:jc w:val="both"/>
        <w:rPr>
          <w:rFonts w:ascii="Arial" w:eastAsia="Arial" w:hAnsi="Arial"/>
          <w:sz w:val="18"/>
        </w:rPr>
      </w:pPr>
      <w:r>
        <w:rPr>
          <w:rFonts w:ascii="Arial" w:eastAsia="Arial" w:hAnsi="Arial"/>
          <w:sz w:val="18"/>
        </w:rPr>
        <w:t xml:space="preserve">An electroacoustic device designed to </w:t>
      </w:r>
      <w:r>
        <w:rPr>
          <w:rFonts w:ascii="Arial" w:eastAsia="Arial" w:hAnsi="Arial"/>
          <w:sz w:val="18"/>
        </w:rPr>
        <w:t xml:space="preserve">measure the hearing threshold of a patient by presenting tones of increasing or decreasing intensity through headphones to establish the level at which the patient first becomes aware of the sounds. A computer or microprocessor in the device automatically </w:t>
      </w:r>
      <w:r>
        <w:rPr>
          <w:rFonts w:ascii="Arial" w:eastAsia="Arial" w:hAnsi="Arial"/>
          <w:sz w:val="18"/>
        </w:rPr>
        <w:t>produces tones that sweep the audiometric scale and controls tone intensity and frequency. The device also records the patient's responses and may display calculated hearing thresholds. This device may have the capacity to present a fixed frequency or a st</w:t>
      </w:r>
      <w:r>
        <w:rPr>
          <w:rFonts w:ascii="Arial" w:eastAsia="Arial" w:hAnsi="Arial"/>
          <w:sz w:val="18"/>
        </w:rPr>
        <w:t>eadily changing frequency. It may also provide both continuous and pulsed tone outputs.</w:t>
      </w:r>
    </w:p>
    <w:p w:rsidR="00000000" w:rsidRDefault="00545572">
      <w:pPr>
        <w:spacing w:line="250" w:lineRule="auto"/>
        <w:ind w:left="400" w:right="40"/>
        <w:jc w:val="both"/>
        <w:rPr>
          <w:rFonts w:ascii="Arial" w:eastAsia="Arial" w:hAnsi="Arial"/>
          <w:sz w:val="18"/>
        </w:rPr>
        <w:sectPr w:rsidR="00000000">
          <w:pgSz w:w="12240" w:h="15840"/>
          <w:pgMar w:top="400" w:right="1400" w:bottom="184"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71"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18</w:t>
      </w:r>
      <w:r>
        <w:rPr>
          <w:rFonts w:ascii="Times New Roman" w:eastAsia="Times New Roman" w:hAnsi="Times New Roman"/>
        </w:rPr>
        <w:tab/>
      </w:r>
      <w:r>
        <w:rPr>
          <w:rFonts w:ascii="Arial" w:eastAsia="Arial" w:hAnsi="Arial"/>
          <w:sz w:val="17"/>
        </w:rPr>
        <w:t xml:space="preserve">© 2010 Association for the Advancement of Medical Instrumentation </w:t>
      </w:r>
      <w:r>
        <w:rPr>
          <w:rFonts w:ascii="Arial" w:eastAsia="Arial" w:hAnsi="Arial"/>
          <w:sz w:val="17"/>
        </w:rPr>
        <w:t>■</w:t>
      </w:r>
      <w:r>
        <w:rPr>
          <w:rFonts w:ascii="Arial" w:eastAsia="Arial" w:hAnsi="Arial"/>
          <w:sz w:val="17"/>
        </w:rPr>
        <w:t xml:space="preserve"> ANSI/AAMI/ISO 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400" w:bottom="184"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31" w:name="page31"/>
            <w:bookmarkEnd w:id="31"/>
            <w:r>
              <w:rPr>
                <w:rFonts w:ascii="Arial" w:eastAsia="Arial" w:hAnsi="Arial"/>
                <w:color w:val="668000"/>
                <w:sz w:val="16"/>
              </w:rPr>
              <w:t>AAMI eSubscription (powered by Edaptive Technologies) - Ben</w:t>
            </w:r>
            <w:r>
              <w:rPr>
                <w:rFonts w:ascii="Arial" w:eastAsia="Arial" w:hAnsi="Arial"/>
                <w:color w:val="668000"/>
                <w:sz w:val="16"/>
              </w:rPr>
              <w:t>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24" w:lineRule="exact"/>
        <w:rPr>
          <w:rFonts w:ascii="Times New Roman" w:eastAsia="Times New Roman" w:hAnsi="Times New Roman"/>
        </w:rPr>
      </w:pPr>
    </w:p>
    <w:p w:rsidR="00000000" w:rsidRDefault="00545572">
      <w:pPr>
        <w:spacing w:line="0" w:lineRule="atLeast"/>
        <w:rPr>
          <w:rFonts w:ascii="Arial" w:eastAsia="Arial" w:hAnsi="Arial"/>
          <w:b/>
          <w:sz w:val="24"/>
        </w:rPr>
      </w:pPr>
      <w:r>
        <w:rPr>
          <w:rFonts w:ascii="Arial" w:eastAsia="Arial" w:hAnsi="Arial"/>
          <w:b/>
          <w:sz w:val="24"/>
        </w:rPr>
        <w:t>B.4 Abbreviations</w:t>
      </w:r>
    </w:p>
    <w:p w:rsidR="00000000" w:rsidRDefault="00545572">
      <w:pPr>
        <w:spacing w:line="244"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The following are examples of abbreviations used in, or as part of, a synonym:</w:t>
      </w:r>
    </w:p>
    <w:p w:rsidR="00000000" w:rsidRDefault="00545572">
      <w:pPr>
        <w:spacing w:line="246"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1</w:t>
      </w:r>
      <w:r>
        <w:rPr>
          <w:rFonts w:ascii="Times New Roman" w:eastAsia="Times New Roman" w:hAnsi="Times New Roman"/>
        </w:rPr>
        <w:tab/>
      </w:r>
      <w:r>
        <w:rPr>
          <w:rFonts w:ascii="Arial" w:eastAsia="Arial" w:hAnsi="Arial"/>
          <w:sz w:val="17"/>
        </w:rPr>
        <w:t>AARK (automated anaesthesia record keeper).</w:t>
      </w:r>
    </w:p>
    <w:p w:rsidR="00000000" w:rsidRDefault="00545572">
      <w:pPr>
        <w:spacing w:line="243" w:lineRule="exact"/>
        <w:rPr>
          <w:rFonts w:ascii="Times New Roman" w:eastAsia="Times New Roman" w:hAnsi="Times New Roman"/>
        </w:rPr>
      </w:pPr>
    </w:p>
    <w:p w:rsidR="00000000" w:rsidRDefault="00545572">
      <w:pPr>
        <w:tabs>
          <w:tab w:val="left" w:pos="1340"/>
        </w:tabs>
        <w:spacing w:line="0" w:lineRule="atLeast"/>
        <w:rPr>
          <w:rFonts w:ascii="Arial" w:eastAsia="Arial" w:hAnsi="Arial"/>
          <w:sz w:val="17"/>
        </w:rPr>
      </w:pPr>
      <w:r>
        <w:rPr>
          <w:rFonts w:ascii="Arial" w:eastAsia="Arial" w:hAnsi="Arial"/>
          <w:sz w:val="18"/>
        </w:rPr>
        <w:t>EXAMPLE 2</w:t>
      </w:r>
      <w:r>
        <w:rPr>
          <w:rFonts w:ascii="Times New Roman" w:eastAsia="Times New Roman" w:hAnsi="Times New Roman"/>
        </w:rPr>
        <w:tab/>
      </w:r>
      <w:r>
        <w:rPr>
          <w:rFonts w:ascii="Arial" w:eastAsia="Arial" w:hAnsi="Arial"/>
          <w:sz w:val="17"/>
        </w:rPr>
        <w:t>CPAP unit (continuous positive airway pressure unit).</w:t>
      </w:r>
    </w:p>
    <w:p w:rsidR="00000000" w:rsidRDefault="00545572">
      <w:pPr>
        <w:spacing w:line="200" w:lineRule="exact"/>
        <w:rPr>
          <w:rFonts w:ascii="Times New Roman" w:eastAsia="Times New Roman" w:hAnsi="Times New Roman"/>
        </w:rPr>
      </w:pPr>
    </w:p>
    <w:p w:rsidR="00000000" w:rsidRDefault="00545572">
      <w:pPr>
        <w:spacing w:line="297" w:lineRule="exact"/>
        <w:rPr>
          <w:rFonts w:ascii="Times New Roman" w:eastAsia="Times New Roman" w:hAnsi="Times New Roman"/>
        </w:rPr>
      </w:pPr>
    </w:p>
    <w:p w:rsidR="00000000" w:rsidRDefault="00545572">
      <w:pPr>
        <w:spacing w:line="0" w:lineRule="atLeast"/>
        <w:rPr>
          <w:rFonts w:ascii="Arial" w:eastAsia="Arial" w:hAnsi="Arial"/>
          <w:b/>
          <w:sz w:val="24"/>
        </w:rPr>
      </w:pPr>
      <w:r>
        <w:rPr>
          <w:rFonts w:ascii="Arial" w:eastAsia="Arial" w:hAnsi="Arial"/>
          <w:b/>
          <w:sz w:val="24"/>
        </w:rPr>
        <w:t>B.5</w:t>
      </w:r>
      <w:r>
        <w:rPr>
          <w:rFonts w:ascii="Arial" w:eastAsia="Arial" w:hAnsi="Arial"/>
          <w:b/>
          <w:sz w:val="24"/>
        </w:rPr>
        <w:t xml:space="preserve"> Example of style</w:t>
      </w:r>
    </w:p>
    <w:p w:rsidR="00000000" w:rsidRDefault="00545572">
      <w:pPr>
        <w:spacing w:line="243" w:lineRule="exact"/>
        <w:rPr>
          <w:rFonts w:ascii="Times New Roman" w:eastAsia="Times New Roman" w:hAnsi="Times New Roman"/>
        </w:rPr>
      </w:pPr>
    </w:p>
    <w:p w:rsidR="00000000" w:rsidRDefault="00545572">
      <w:pPr>
        <w:spacing w:line="277" w:lineRule="auto"/>
        <w:ind w:right="40"/>
        <w:rPr>
          <w:rFonts w:ascii="Arial" w:eastAsia="Arial" w:hAnsi="Arial"/>
        </w:rPr>
      </w:pPr>
      <w:r>
        <w:rPr>
          <w:rFonts w:ascii="Arial" w:eastAsia="Arial" w:hAnsi="Arial"/>
          <w:b/>
        </w:rPr>
        <w:t xml:space="preserve">B.5.1 </w:t>
      </w:r>
      <w:r>
        <w:rPr>
          <w:rFonts w:ascii="Arial" w:eastAsia="Arial" w:hAnsi="Arial"/>
        </w:rPr>
        <w:t>The first letter of a device category term or a generic device group term should be in upper case</w:t>
      </w:r>
      <w:r>
        <w:rPr>
          <w:rFonts w:ascii="Arial" w:eastAsia="Arial" w:hAnsi="Arial"/>
          <w:b/>
        </w:rPr>
        <w:t xml:space="preserve"> </w:t>
      </w:r>
      <w:r>
        <w:rPr>
          <w:rFonts w:ascii="Arial" w:eastAsia="Arial" w:hAnsi="Arial"/>
        </w:rPr>
        <w:t>(capital letters). Thereafter, all letters should be reproduced in lower case (small letters).</w:t>
      </w:r>
    </w:p>
    <w:p w:rsidR="00000000" w:rsidRDefault="00545572">
      <w:pPr>
        <w:spacing w:line="176" w:lineRule="exact"/>
        <w:rPr>
          <w:rFonts w:ascii="Times New Roman" w:eastAsia="Times New Roman" w:hAnsi="Times New Roman"/>
        </w:rPr>
      </w:pPr>
    </w:p>
    <w:p w:rsidR="00000000" w:rsidRDefault="00545572">
      <w:pPr>
        <w:tabs>
          <w:tab w:val="left" w:pos="1340"/>
          <w:tab w:val="left" w:pos="7780"/>
        </w:tabs>
        <w:spacing w:line="0" w:lineRule="atLeast"/>
        <w:rPr>
          <w:rFonts w:ascii="Arial" w:eastAsia="Arial" w:hAnsi="Arial"/>
          <w:sz w:val="17"/>
        </w:rPr>
      </w:pPr>
      <w:r>
        <w:rPr>
          <w:rFonts w:ascii="Arial" w:eastAsia="Arial" w:hAnsi="Arial"/>
          <w:sz w:val="18"/>
        </w:rPr>
        <w:t>EXAMPLE 1</w:t>
      </w:r>
      <w:r>
        <w:rPr>
          <w:rFonts w:ascii="Times New Roman" w:eastAsia="Times New Roman" w:hAnsi="Times New Roman"/>
        </w:rPr>
        <w:tab/>
      </w:r>
      <w:r>
        <w:rPr>
          <w:rFonts w:ascii="Arial" w:eastAsia="Arial" w:hAnsi="Arial"/>
          <w:sz w:val="18"/>
        </w:rPr>
        <w:t>Capitalized first letter of</w:t>
      </w:r>
      <w:r>
        <w:rPr>
          <w:rFonts w:ascii="Arial" w:eastAsia="Arial" w:hAnsi="Arial"/>
          <w:sz w:val="18"/>
        </w:rPr>
        <w:t xml:space="preserve"> the base concept:</w:t>
      </w:r>
      <w:r>
        <w:rPr>
          <w:rFonts w:ascii="Times New Roman" w:eastAsia="Times New Roman" w:hAnsi="Times New Roman"/>
        </w:rPr>
        <w:tab/>
      </w:r>
      <w:r>
        <w:rPr>
          <w:rFonts w:ascii="Arial" w:eastAsia="Arial" w:hAnsi="Arial"/>
          <w:sz w:val="17"/>
        </w:rPr>
        <w:t>Defibrillator</w:t>
      </w:r>
    </w:p>
    <w:p w:rsidR="00000000" w:rsidRDefault="00545572">
      <w:pPr>
        <w:spacing w:line="243" w:lineRule="exact"/>
        <w:rPr>
          <w:rFonts w:ascii="Times New Roman" w:eastAsia="Times New Roman" w:hAnsi="Times New Roman"/>
        </w:rPr>
      </w:pPr>
    </w:p>
    <w:p w:rsidR="00000000" w:rsidRDefault="00545572">
      <w:pPr>
        <w:spacing w:line="280" w:lineRule="auto"/>
        <w:ind w:right="660"/>
        <w:rPr>
          <w:rFonts w:ascii="Arial" w:eastAsia="Arial" w:hAnsi="Arial"/>
          <w:sz w:val="18"/>
        </w:rPr>
      </w:pPr>
      <w:r>
        <w:rPr>
          <w:rFonts w:ascii="Arial" w:eastAsia="Arial" w:hAnsi="Arial"/>
          <w:sz w:val="18"/>
        </w:rPr>
        <w:t>EXAMPLE 2 Capitalized first letter of the base concept followed by a qualifier in small letters: Microscope, general-purpose</w:t>
      </w:r>
    </w:p>
    <w:p w:rsidR="00000000" w:rsidRDefault="00545572">
      <w:pPr>
        <w:spacing w:line="170" w:lineRule="exact"/>
        <w:rPr>
          <w:rFonts w:ascii="Times New Roman" w:eastAsia="Times New Roman" w:hAnsi="Times New Roman"/>
        </w:rPr>
      </w:pPr>
    </w:p>
    <w:p w:rsidR="00000000" w:rsidRDefault="00545572">
      <w:pPr>
        <w:spacing w:line="278" w:lineRule="auto"/>
        <w:ind w:right="40"/>
        <w:rPr>
          <w:rFonts w:ascii="Arial" w:eastAsia="Arial" w:hAnsi="Arial"/>
        </w:rPr>
      </w:pPr>
      <w:r>
        <w:rPr>
          <w:rFonts w:ascii="Arial" w:eastAsia="Arial" w:hAnsi="Arial"/>
          <w:b/>
        </w:rPr>
        <w:t xml:space="preserve">B.5.2 </w:t>
      </w:r>
      <w:r>
        <w:rPr>
          <w:rFonts w:ascii="Arial" w:eastAsia="Arial" w:hAnsi="Arial"/>
        </w:rPr>
        <w:t>Capital letters may be used in the generic device group term or synonym term names, when</w:t>
      </w:r>
      <w:r>
        <w:rPr>
          <w:rFonts w:ascii="Arial" w:eastAsia="Arial" w:hAnsi="Arial"/>
          <w:b/>
        </w:rPr>
        <w:t xml:space="preserve"> </w:t>
      </w:r>
      <w:r>
        <w:rPr>
          <w:rFonts w:ascii="Arial" w:eastAsia="Arial" w:hAnsi="Arial"/>
        </w:rPr>
        <w:t>a</w:t>
      </w:r>
      <w:r>
        <w:rPr>
          <w:rFonts w:ascii="Arial" w:eastAsia="Arial" w:hAnsi="Arial"/>
        </w:rPr>
        <w:t>ppropriate.</w:t>
      </w:r>
    </w:p>
    <w:p w:rsidR="00000000" w:rsidRDefault="00545572">
      <w:pPr>
        <w:spacing w:line="17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180"/>
        <w:gridCol w:w="2120"/>
        <w:gridCol w:w="3620"/>
      </w:tblGrid>
      <w:tr w:rsidR="00000000">
        <w:trPr>
          <w:trHeight w:val="239"/>
        </w:trPr>
        <w:tc>
          <w:tcPr>
            <w:tcW w:w="1180" w:type="dxa"/>
            <w:shd w:val="clear" w:color="auto" w:fill="auto"/>
            <w:vAlign w:val="bottom"/>
          </w:tcPr>
          <w:p w:rsidR="00000000" w:rsidRDefault="00545572">
            <w:pPr>
              <w:spacing w:line="0" w:lineRule="atLeast"/>
              <w:rPr>
                <w:rFonts w:ascii="Arial" w:eastAsia="Arial" w:hAnsi="Arial"/>
                <w:sz w:val="18"/>
              </w:rPr>
            </w:pPr>
            <w:r>
              <w:rPr>
                <w:rFonts w:ascii="Arial" w:eastAsia="Arial" w:hAnsi="Arial"/>
                <w:sz w:val="18"/>
              </w:rPr>
              <w:t>EXAMPLE 1</w:t>
            </w:r>
          </w:p>
        </w:tc>
        <w:tc>
          <w:tcPr>
            <w:tcW w:w="2120" w:type="dxa"/>
            <w:shd w:val="clear" w:color="auto" w:fill="auto"/>
            <w:vAlign w:val="bottom"/>
          </w:tcPr>
          <w:p w:rsidR="00000000" w:rsidRDefault="00545572">
            <w:pPr>
              <w:spacing w:line="0" w:lineRule="atLeast"/>
              <w:ind w:left="180"/>
              <w:rPr>
                <w:rFonts w:ascii="Arial" w:eastAsia="Arial" w:hAnsi="Arial"/>
                <w:sz w:val="18"/>
              </w:rPr>
            </w:pPr>
            <w:r>
              <w:rPr>
                <w:rFonts w:ascii="Arial" w:eastAsia="Arial" w:hAnsi="Arial"/>
                <w:sz w:val="18"/>
              </w:rPr>
              <w:t>Inventor's name:</w:t>
            </w:r>
          </w:p>
        </w:tc>
        <w:tc>
          <w:tcPr>
            <w:tcW w:w="3620" w:type="dxa"/>
            <w:shd w:val="clear" w:color="auto" w:fill="auto"/>
            <w:vAlign w:val="bottom"/>
          </w:tcPr>
          <w:p w:rsidR="00000000" w:rsidRDefault="00545572">
            <w:pPr>
              <w:spacing w:line="0" w:lineRule="atLeast"/>
              <w:ind w:left="200"/>
              <w:rPr>
                <w:rFonts w:ascii="Arial" w:eastAsia="Arial" w:hAnsi="Arial"/>
                <w:sz w:val="18"/>
              </w:rPr>
            </w:pPr>
            <w:r>
              <w:rPr>
                <w:rFonts w:ascii="Arial" w:eastAsia="Arial" w:hAnsi="Arial"/>
                <w:sz w:val="18"/>
              </w:rPr>
              <w:t>Von Frey hairs</w:t>
            </w:r>
          </w:p>
        </w:tc>
      </w:tr>
      <w:tr w:rsidR="00000000">
        <w:trPr>
          <w:trHeight w:val="450"/>
        </w:trPr>
        <w:tc>
          <w:tcPr>
            <w:tcW w:w="1180" w:type="dxa"/>
            <w:shd w:val="clear" w:color="auto" w:fill="auto"/>
            <w:vAlign w:val="bottom"/>
          </w:tcPr>
          <w:p w:rsidR="00000000" w:rsidRDefault="00545572">
            <w:pPr>
              <w:spacing w:line="0" w:lineRule="atLeast"/>
              <w:rPr>
                <w:rFonts w:ascii="Arial" w:eastAsia="Arial" w:hAnsi="Arial"/>
                <w:sz w:val="18"/>
              </w:rPr>
            </w:pPr>
            <w:r>
              <w:rPr>
                <w:rFonts w:ascii="Arial" w:eastAsia="Arial" w:hAnsi="Arial"/>
                <w:sz w:val="18"/>
              </w:rPr>
              <w:t>EXAMPLE 2</w:t>
            </w:r>
          </w:p>
        </w:tc>
        <w:tc>
          <w:tcPr>
            <w:tcW w:w="2120" w:type="dxa"/>
            <w:shd w:val="clear" w:color="auto" w:fill="auto"/>
            <w:vAlign w:val="bottom"/>
          </w:tcPr>
          <w:p w:rsidR="00000000" w:rsidRDefault="00545572">
            <w:pPr>
              <w:spacing w:line="0" w:lineRule="atLeast"/>
              <w:ind w:left="180"/>
              <w:rPr>
                <w:rFonts w:ascii="Arial" w:eastAsia="Arial" w:hAnsi="Arial"/>
                <w:sz w:val="18"/>
              </w:rPr>
            </w:pPr>
            <w:r>
              <w:rPr>
                <w:rFonts w:ascii="Arial" w:eastAsia="Arial" w:hAnsi="Arial"/>
                <w:sz w:val="18"/>
              </w:rPr>
              <w:t>Chemical substances:</w:t>
            </w:r>
          </w:p>
        </w:tc>
        <w:tc>
          <w:tcPr>
            <w:tcW w:w="3620" w:type="dxa"/>
            <w:shd w:val="clear" w:color="auto" w:fill="auto"/>
            <w:vAlign w:val="bottom"/>
          </w:tcPr>
          <w:p w:rsidR="00000000" w:rsidRDefault="00545572">
            <w:pPr>
              <w:spacing w:line="0" w:lineRule="atLeast"/>
              <w:ind w:left="200"/>
              <w:rPr>
                <w:rFonts w:ascii="Arial" w:eastAsia="Arial" w:hAnsi="Arial"/>
                <w:w w:val="99"/>
                <w:sz w:val="18"/>
              </w:rPr>
            </w:pPr>
            <w:r>
              <w:rPr>
                <w:rFonts w:ascii="Arial" w:eastAsia="Arial" w:hAnsi="Arial"/>
                <w:w w:val="99"/>
                <w:sz w:val="18"/>
              </w:rPr>
              <w:t>Anti-B2-glycoseprotein I antibody calibrator</w:t>
            </w:r>
          </w:p>
        </w:tc>
      </w:tr>
      <w:tr w:rsidR="00000000">
        <w:trPr>
          <w:trHeight w:val="450"/>
        </w:trPr>
        <w:tc>
          <w:tcPr>
            <w:tcW w:w="1180" w:type="dxa"/>
            <w:shd w:val="clear" w:color="auto" w:fill="auto"/>
            <w:vAlign w:val="bottom"/>
          </w:tcPr>
          <w:p w:rsidR="00000000" w:rsidRDefault="00545572">
            <w:pPr>
              <w:spacing w:line="0" w:lineRule="atLeast"/>
              <w:rPr>
                <w:rFonts w:ascii="Arial" w:eastAsia="Arial" w:hAnsi="Arial"/>
                <w:sz w:val="18"/>
              </w:rPr>
            </w:pPr>
            <w:r>
              <w:rPr>
                <w:rFonts w:ascii="Arial" w:eastAsia="Arial" w:hAnsi="Arial"/>
                <w:sz w:val="18"/>
              </w:rPr>
              <w:t>EXAMPLE 3</w:t>
            </w:r>
          </w:p>
        </w:tc>
        <w:tc>
          <w:tcPr>
            <w:tcW w:w="2120" w:type="dxa"/>
            <w:shd w:val="clear" w:color="auto" w:fill="auto"/>
            <w:vAlign w:val="bottom"/>
          </w:tcPr>
          <w:p w:rsidR="00000000" w:rsidRDefault="00545572">
            <w:pPr>
              <w:spacing w:line="0" w:lineRule="atLeast"/>
              <w:ind w:left="180"/>
              <w:rPr>
                <w:rFonts w:ascii="Arial" w:eastAsia="Arial" w:hAnsi="Arial"/>
                <w:sz w:val="18"/>
              </w:rPr>
            </w:pPr>
            <w:r>
              <w:rPr>
                <w:rFonts w:ascii="Arial" w:eastAsia="Arial" w:hAnsi="Arial"/>
                <w:sz w:val="18"/>
              </w:rPr>
              <w:t>Device name:</w:t>
            </w:r>
          </w:p>
        </w:tc>
        <w:tc>
          <w:tcPr>
            <w:tcW w:w="3620" w:type="dxa"/>
            <w:shd w:val="clear" w:color="auto" w:fill="auto"/>
            <w:vAlign w:val="bottom"/>
          </w:tcPr>
          <w:p w:rsidR="00000000" w:rsidRDefault="00545572">
            <w:pPr>
              <w:spacing w:line="0" w:lineRule="atLeast"/>
              <w:ind w:left="200"/>
              <w:rPr>
                <w:rFonts w:ascii="Arial" w:eastAsia="Arial" w:hAnsi="Arial"/>
                <w:sz w:val="18"/>
              </w:rPr>
            </w:pPr>
            <w:r>
              <w:rPr>
                <w:rFonts w:ascii="Arial" w:eastAsia="Arial" w:hAnsi="Arial"/>
                <w:sz w:val="18"/>
              </w:rPr>
              <w:t>X-ray tube support, C-arm</w:t>
            </w:r>
          </w:p>
        </w:tc>
      </w:tr>
    </w:tbl>
    <w:p w:rsidR="00000000" w:rsidRDefault="00545572">
      <w:pPr>
        <w:spacing w:line="200" w:lineRule="exact"/>
        <w:rPr>
          <w:rFonts w:ascii="Times New Roman" w:eastAsia="Times New Roman" w:hAnsi="Times New Roman"/>
        </w:rPr>
      </w:pPr>
    </w:p>
    <w:p w:rsidR="00000000" w:rsidRDefault="00545572">
      <w:pPr>
        <w:spacing w:line="265" w:lineRule="exact"/>
        <w:rPr>
          <w:rFonts w:ascii="Times New Roman" w:eastAsia="Times New Roman" w:hAnsi="Times New Roman"/>
        </w:rPr>
      </w:pPr>
    </w:p>
    <w:p w:rsidR="00000000" w:rsidRDefault="00545572">
      <w:pPr>
        <w:spacing w:line="0" w:lineRule="atLeast"/>
        <w:rPr>
          <w:rFonts w:ascii="Arial" w:eastAsia="Arial" w:hAnsi="Arial"/>
          <w:b/>
          <w:sz w:val="24"/>
        </w:rPr>
      </w:pPr>
      <w:r>
        <w:rPr>
          <w:rFonts w:ascii="Arial" w:eastAsia="Arial" w:hAnsi="Arial"/>
          <w:b/>
          <w:sz w:val="24"/>
        </w:rPr>
        <w:t>B.6 Punctuation</w:t>
      </w:r>
    </w:p>
    <w:p w:rsidR="00000000" w:rsidRDefault="00545572">
      <w:pPr>
        <w:spacing w:line="244"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The character set to be used for the nomenclature is d</w:t>
      </w:r>
      <w:r>
        <w:rPr>
          <w:rFonts w:ascii="Arial" w:eastAsia="Arial" w:hAnsi="Arial"/>
        </w:rPr>
        <w:t>efined in 6.1.</w:t>
      </w:r>
    </w:p>
    <w:p w:rsidR="00000000" w:rsidRDefault="00545572">
      <w:pPr>
        <w:spacing w:line="240" w:lineRule="exact"/>
        <w:rPr>
          <w:rFonts w:ascii="Times New Roman" w:eastAsia="Times New Roman" w:hAnsi="Times New Roman"/>
        </w:rPr>
      </w:pPr>
    </w:p>
    <w:p w:rsidR="00000000" w:rsidRDefault="00545572">
      <w:pPr>
        <w:spacing w:line="277" w:lineRule="auto"/>
        <w:ind w:right="40"/>
        <w:rPr>
          <w:rFonts w:ascii="Arial" w:eastAsia="Arial" w:hAnsi="Arial"/>
        </w:rPr>
      </w:pPr>
      <w:r>
        <w:rPr>
          <w:rFonts w:ascii="Arial" w:eastAsia="Arial" w:hAnsi="Arial"/>
        </w:rPr>
        <w:t>The following punctuation has been adopted for use in the nomenclature as legal character elements used in the construction of term names or in the definitions:</w:t>
      </w:r>
    </w:p>
    <w:p w:rsidR="00000000" w:rsidRDefault="00545572">
      <w:pPr>
        <w:spacing w:line="182" w:lineRule="exact"/>
        <w:rPr>
          <w:rFonts w:ascii="Times New Roman" w:eastAsia="Times New Roman" w:hAnsi="Times New Roman"/>
        </w:rPr>
      </w:pPr>
    </w:p>
    <w:p w:rsidR="00000000" w:rsidRDefault="00545572">
      <w:pPr>
        <w:tabs>
          <w:tab w:val="left" w:pos="380"/>
          <w:tab w:val="left" w:pos="2180"/>
        </w:tabs>
        <w:spacing w:line="0" w:lineRule="atLeast"/>
        <w:rPr>
          <w:rFonts w:ascii="Arial" w:eastAsia="Arial" w:hAnsi="Arial"/>
          <w:sz w:val="19"/>
        </w:rPr>
      </w:pPr>
      <w:r>
        <w:rPr>
          <w:rFonts w:ascii="Arial" w:eastAsia="Arial" w:hAnsi="Arial"/>
        </w:rPr>
        <w:t xml:space="preserve"> </w:t>
      </w:r>
      <w:r>
        <w:rPr>
          <w:rFonts w:ascii="Times New Roman" w:eastAsia="Times New Roman" w:hAnsi="Times New Roman"/>
        </w:rPr>
        <w:tab/>
      </w:r>
      <w:r>
        <w:rPr>
          <w:rFonts w:ascii="Arial" w:eastAsia="Arial" w:hAnsi="Arial"/>
        </w:rPr>
        <w:t>comma (,)</w:t>
      </w:r>
      <w:r>
        <w:rPr>
          <w:rFonts w:ascii="Times New Roman" w:eastAsia="Times New Roman" w:hAnsi="Times New Roman"/>
        </w:rPr>
        <w:tab/>
      </w:r>
      <w:r>
        <w:rPr>
          <w:rFonts w:ascii="Arial" w:eastAsia="Arial" w:hAnsi="Arial"/>
          <w:sz w:val="19"/>
        </w:rPr>
        <w:t>used as a delineator or comma;</w:t>
      </w:r>
    </w:p>
    <w:p w:rsidR="00000000" w:rsidRDefault="00545572">
      <w:pPr>
        <w:spacing w:line="254" w:lineRule="exact"/>
        <w:rPr>
          <w:rFonts w:ascii="Times New Roman" w:eastAsia="Times New Roman" w:hAnsi="Times New Roman"/>
        </w:rPr>
      </w:pPr>
    </w:p>
    <w:p w:rsidR="00000000" w:rsidRDefault="00545572">
      <w:pPr>
        <w:tabs>
          <w:tab w:val="left" w:pos="380"/>
          <w:tab w:val="left" w:pos="2180"/>
        </w:tabs>
        <w:spacing w:line="0" w:lineRule="atLeast"/>
        <w:rPr>
          <w:rFonts w:ascii="Arial" w:eastAsia="Arial" w:hAnsi="Arial"/>
          <w:sz w:val="19"/>
        </w:rPr>
      </w:pPr>
      <w:r>
        <w:rPr>
          <w:rFonts w:ascii="Arial" w:eastAsia="Arial" w:hAnsi="Arial"/>
        </w:rPr>
        <w:t xml:space="preserve"> </w:t>
      </w:r>
      <w:r>
        <w:rPr>
          <w:rFonts w:ascii="Times New Roman" w:eastAsia="Times New Roman" w:hAnsi="Times New Roman"/>
        </w:rPr>
        <w:tab/>
      </w:r>
      <w:r>
        <w:rPr>
          <w:rFonts w:ascii="Arial" w:eastAsia="Arial" w:hAnsi="Arial"/>
        </w:rPr>
        <w:t>hyphen (-)</w:t>
      </w:r>
      <w:r>
        <w:rPr>
          <w:rFonts w:ascii="Times New Roman" w:eastAsia="Times New Roman" w:hAnsi="Times New Roman"/>
        </w:rPr>
        <w:tab/>
      </w:r>
      <w:r>
        <w:rPr>
          <w:rFonts w:ascii="Arial" w:eastAsia="Arial" w:hAnsi="Arial"/>
          <w:sz w:val="19"/>
        </w:rPr>
        <w:t>used to create compou</w:t>
      </w:r>
      <w:r>
        <w:rPr>
          <w:rFonts w:ascii="Arial" w:eastAsia="Arial" w:hAnsi="Arial"/>
          <w:sz w:val="19"/>
        </w:rPr>
        <w:t>nd words;</w:t>
      </w:r>
    </w:p>
    <w:p w:rsidR="00000000" w:rsidRDefault="00545572">
      <w:pPr>
        <w:spacing w:line="254"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 xml:space="preserve">forward slash (/)    means </w:t>
      </w:r>
      <w:r>
        <w:rPr>
          <w:rFonts w:ascii="Arial" w:eastAsia="Arial" w:hAnsi="Arial"/>
        </w:rPr>
        <w:t>“and</w:t>
      </w:r>
      <w:r>
        <w:rPr>
          <w:rFonts w:ascii="Arial" w:eastAsia="Arial" w:hAnsi="Arial"/>
        </w:rPr>
        <w:t xml:space="preserve">”, or alternatively </w:t>
      </w:r>
      <w:r>
        <w:rPr>
          <w:rFonts w:ascii="Arial" w:eastAsia="Arial" w:hAnsi="Arial"/>
        </w:rPr>
        <w:t>“or</w:t>
      </w:r>
      <w:r>
        <w:rPr>
          <w:rFonts w:ascii="Arial" w:eastAsia="Arial" w:hAnsi="Arial"/>
        </w:rPr>
        <w:t>”, or both;</w:t>
      </w:r>
    </w:p>
    <w:p w:rsidR="00000000" w:rsidRDefault="00545572">
      <w:pPr>
        <w:spacing w:line="253" w:lineRule="exact"/>
        <w:rPr>
          <w:rFonts w:ascii="Times New Roman" w:eastAsia="Times New Roman" w:hAnsi="Times New Roman"/>
        </w:rPr>
      </w:pPr>
    </w:p>
    <w:p w:rsidR="00000000" w:rsidRDefault="00545572">
      <w:pPr>
        <w:spacing w:line="0" w:lineRule="atLeast"/>
        <w:rPr>
          <w:rFonts w:ascii="Arial" w:eastAsia="Arial" w:hAnsi="Arial"/>
          <w:sz w:val="19"/>
        </w:rPr>
      </w:pPr>
      <w:r>
        <w:rPr>
          <w:rFonts w:ascii="Arial" w:eastAsia="Arial" w:hAnsi="Arial"/>
        </w:rPr>
        <w:t>apostrophe (')</w:t>
      </w:r>
      <w:r>
        <w:rPr>
          <w:rFonts w:ascii="Arial" w:eastAsia="Arial" w:hAnsi="Arial"/>
          <w:sz w:val="19"/>
        </w:rPr>
        <w:t>used in some chemistry names or as an apostrophe;</w:t>
      </w:r>
    </w:p>
    <w:p w:rsidR="00000000" w:rsidRDefault="00545572">
      <w:pPr>
        <w:spacing w:line="256" w:lineRule="exact"/>
        <w:rPr>
          <w:rFonts w:ascii="Times New Roman" w:eastAsia="Times New Roman" w:hAnsi="Times New Roman"/>
        </w:rPr>
      </w:pPr>
    </w:p>
    <w:p w:rsidR="00000000" w:rsidRDefault="00545572">
      <w:pPr>
        <w:tabs>
          <w:tab w:val="left" w:pos="2180"/>
        </w:tabs>
        <w:spacing w:line="0" w:lineRule="atLeast"/>
        <w:rPr>
          <w:rFonts w:ascii="Arial" w:eastAsia="Arial" w:hAnsi="Arial"/>
        </w:rPr>
      </w:pPr>
      <w:r>
        <w:rPr>
          <w:rFonts w:ascii="Arial" w:eastAsia="Arial" w:hAnsi="Arial"/>
        </w:rPr>
        <w:t>plus character (</w:t>
      </w:r>
      <w:r>
        <w:rPr>
          <w:rFonts w:ascii="Arial" w:eastAsia="Arial" w:hAnsi="Arial"/>
        </w:rPr>
        <w:t>+</w:t>
      </w:r>
      <w:r>
        <w:rPr>
          <w:rFonts w:ascii="Arial" w:eastAsia="Arial" w:hAnsi="Arial"/>
        </w:rPr>
        <w:t>)</w:t>
      </w:r>
      <w:r>
        <w:rPr>
          <w:rFonts w:ascii="Arial" w:eastAsia="Arial" w:hAnsi="Arial"/>
        </w:rPr>
        <w:tab/>
      </w:r>
      <w:r>
        <w:rPr>
          <w:rFonts w:ascii="Arial" w:eastAsia="Arial" w:hAnsi="Arial"/>
        </w:rPr>
        <w:t>used in some chemistry names.</w:t>
      </w:r>
    </w:p>
    <w:p w:rsidR="00000000" w:rsidRDefault="00545572">
      <w:pPr>
        <w:tabs>
          <w:tab w:val="left" w:pos="2180"/>
        </w:tabs>
        <w:spacing w:line="0" w:lineRule="atLeast"/>
        <w:rPr>
          <w:rFonts w:ascii="Arial" w:eastAsia="Arial" w:hAnsi="Arial"/>
        </w:rPr>
        <w:sectPr w:rsidR="00000000">
          <w:pgSz w:w="12240" w:h="15840"/>
          <w:pgMar w:top="400" w:right="1400" w:bottom="173"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13" w:lineRule="exact"/>
        <w:rPr>
          <w:rFonts w:ascii="Times New Roman" w:eastAsia="Times New Roman" w:hAnsi="Times New Roman"/>
        </w:rPr>
      </w:pPr>
    </w:p>
    <w:p w:rsidR="00000000" w:rsidRDefault="00545572">
      <w:pPr>
        <w:tabs>
          <w:tab w:val="left" w:pos="10601"/>
        </w:tabs>
        <w:spacing w:line="0" w:lineRule="atLeast"/>
        <w:ind w:left="1422"/>
        <w:rPr>
          <w:rFonts w:ascii="Arial" w:eastAsia="Arial" w:hAnsi="Arial"/>
          <w:sz w:val="17"/>
        </w:rPr>
      </w:pPr>
      <w:r>
        <w:rPr>
          <w:rFonts w:ascii="Arial" w:eastAsia="Arial" w:hAnsi="Arial"/>
          <w:sz w:val="18"/>
        </w:rPr>
        <w:t>© 2010 Association for the Advancement of Medical In</w:t>
      </w:r>
      <w:r>
        <w:rPr>
          <w:rFonts w:ascii="Arial" w:eastAsia="Arial" w:hAnsi="Arial"/>
          <w:sz w:val="18"/>
        </w:rPr>
        <w:t xml:space="preserve">strumentation </w:t>
      </w:r>
      <w:r>
        <w:rPr>
          <w:rFonts w:ascii="Arial" w:eastAsia="Arial" w:hAnsi="Arial"/>
          <w:sz w:val="18"/>
        </w:rPr>
        <w:t>■</w:t>
      </w:r>
      <w:r>
        <w:rPr>
          <w:rFonts w:ascii="Arial" w:eastAsia="Arial" w:hAnsi="Arial"/>
          <w:sz w:val="18"/>
        </w:rPr>
        <w:t xml:space="preserve"> ANSI/AAMI/ISO 15225:2010</w:t>
      </w:r>
      <w:r>
        <w:rPr>
          <w:rFonts w:ascii="Times New Roman" w:eastAsia="Times New Roman" w:hAnsi="Times New Roman"/>
        </w:rPr>
        <w:tab/>
      </w:r>
      <w:r>
        <w:rPr>
          <w:rFonts w:ascii="Arial" w:eastAsia="Arial" w:hAnsi="Arial"/>
          <w:sz w:val="17"/>
        </w:rPr>
        <w:t>19</w:t>
      </w:r>
    </w:p>
    <w:p w:rsidR="00000000" w:rsidRDefault="00545572">
      <w:pPr>
        <w:tabs>
          <w:tab w:val="left" w:pos="10601"/>
        </w:tabs>
        <w:spacing w:line="0" w:lineRule="atLeast"/>
        <w:ind w:left="1422"/>
        <w:rPr>
          <w:rFonts w:ascii="Arial" w:eastAsia="Arial" w:hAnsi="Arial"/>
          <w:sz w:val="17"/>
        </w:rPr>
        <w:sectPr w:rsidR="00000000">
          <w:type w:val="continuous"/>
          <w:pgSz w:w="12240" w:h="15840"/>
          <w:pgMar w:top="400" w:right="1400" w:bottom="173"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32" w:name="page32"/>
            <w:bookmarkEnd w:id="32"/>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46" w:lineRule="exact"/>
        <w:rPr>
          <w:rFonts w:ascii="Times New Roman" w:eastAsia="Times New Roman" w:hAnsi="Times New Roman"/>
        </w:rPr>
      </w:pPr>
    </w:p>
    <w:p w:rsidR="00000000" w:rsidRDefault="00545572">
      <w:pPr>
        <w:spacing w:line="0" w:lineRule="atLeast"/>
        <w:jc w:val="center"/>
        <w:rPr>
          <w:rFonts w:ascii="Arial" w:eastAsia="Arial" w:hAnsi="Arial"/>
          <w:b/>
          <w:sz w:val="28"/>
        </w:rPr>
      </w:pPr>
      <w:r>
        <w:rPr>
          <w:rFonts w:ascii="Arial" w:eastAsia="Arial" w:hAnsi="Arial"/>
          <w:b/>
          <w:sz w:val="28"/>
        </w:rPr>
        <w:t>Annex C</w:t>
      </w:r>
    </w:p>
    <w:p w:rsidR="00000000" w:rsidRDefault="00545572">
      <w:pPr>
        <w:spacing w:line="17" w:lineRule="exact"/>
        <w:rPr>
          <w:rFonts w:ascii="Times New Roman" w:eastAsia="Times New Roman" w:hAnsi="Times New Roman"/>
        </w:rPr>
      </w:pPr>
    </w:p>
    <w:p w:rsidR="00000000" w:rsidRDefault="00545572">
      <w:pPr>
        <w:spacing w:line="0" w:lineRule="atLeast"/>
        <w:jc w:val="center"/>
        <w:rPr>
          <w:rFonts w:ascii="Arial" w:eastAsia="Arial" w:hAnsi="Arial"/>
          <w:sz w:val="28"/>
        </w:rPr>
      </w:pPr>
      <w:r>
        <w:rPr>
          <w:rFonts w:ascii="Arial" w:eastAsia="Arial" w:hAnsi="Arial"/>
          <w:sz w:val="28"/>
        </w:rPr>
        <w:t>(informative)</w:t>
      </w:r>
    </w:p>
    <w:p w:rsidR="00000000" w:rsidRDefault="00545572">
      <w:pPr>
        <w:spacing w:line="269" w:lineRule="exact"/>
        <w:rPr>
          <w:rFonts w:ascii="Times New Roman" w:eastAsia="Times New Roman" w:hAnsi="Times New Roman"/>
        </w:rPr>
      </w:pPr>
    </w:p>
    <w:p w:rsidR="00000000" w:rsidRDefault="00545572">
      <w:pPr>
        <w:spacing w:line="0" w:lineRule="atLeast"/>
        <w:ind w:left="2080"/>
        <w:rPr>
          <w:rFonts w:ascii="Arial" w:eastAsia="Arial" w:hAnsi="Arial"/>
          <w:b/>
          <w:sz w:val="28"/>
        </w:rPr>
      </w:pPr>
      <w:r>
        <w:rPr>
          <w:rFonts w:ascii="Arial" w:eastAsia="Arial" w:hAnsi="Arial"/>
          <w:b/>
          <w:sz w:val="28"/>
        </w:rPr>
        <w:t>Examples of generic device group records</w:t>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26" w:lineRule="exact"/>
        <w:rPr>
          <w:rFonts w:ascii="Times New Roman" w:eastAsia="Times New Roman" w:hAnsi="Times New Roman"/>
        </w:rPr>
      </w:pPr>
    </w:p>
    <w:p w:rsidR="00000000" w:rsidRDefault="00545572">
      <w:pPr>
        <w:spacing w:line="0" w:lineRule="atLeast"/>
        <w:ind w:left="220"/>
        <w:rPr>
          <w:rFonts w:ascii="Arial" w:eastAsia="Arial" w:hAnsi="Arial"/>
          <w:b/>
          <w:sz w:val="24"/>
        </w:rPr>
      </w:pPr>
      <w:r>
        <w:rPr>
          <w:rFonts w:ascii="Arial" w:eastAsia="Arial" w:hAnsi="Arial"/>
          <w:b/>
          <w:sz w:val="24"/>
        </w:rPr>
        <w:t>C.1 General</w:t>
      </w:r>
    </w:p>
    <w:p w:rsidR="00000000" w:rsidRDefault="00545572">
      <w:pPr>
        <w:spacing w:line="244" w:lineRule="exact"/>
        <w:rPr>
          <w:rFonts w:ascii="Times New Roman" w:eastAsia="Times New Roman" w:hAnsi="Times New Roman"/>
        </w:rPr>
      </w:pPr>
    </w:p>
    <w:p w:rsidR="00000000" w:rsidRDefault="00545572">
      <w:pPr>
        <w:spacing w:line="0" w:lineRule="atLeast"/>
        <w:ind w:left="220"/>
        <w:rPr>
          <w:rFonts w:ascii="Arial" w:eastAsia="Arial" w:hAnsi="Arial"/>
        </w:rPr>
      </w:pPr>
      <w:r>
        <w:rPr>
          <w:rFonts w:ascii="Arial" w:eastAsia="Arial" w:hAnsi="Arial"/>
        </w:rPr>
        <w:t>This annex provides examples of gener</w:t>
      </w:r>
      <w:r>
        <w:rPr>
          <w:rFonts w:ascii="Arial" w:eastAsia="Arial" w:hAnsi="Arial"/>
        </w:rPr>
        <w:t>ic device group records.</w:t>
      </w:r>
    </w:p>
    <w:p w:rsidR="00000000" w:rsidRDefault="00545572">
      <w:pPr>
        <w:spacing w:line="200" w:lineRule="exact"/>
        <w:rPr>
          <w:rFonts w:ascii="Times New Roman" w:eastAsia="Times New Roman" w:hAnsi="Times New Roman"/>
        </w:rPr>
      </w:pPr>
    </w:p>
    <w:p w:rsidR="00000000" w:rsidRDefault="00545572">
      <w:pPr>
        <w:spacing w:line="299" w:lineRule="exact"/>
        <w:rPr>
          <w:rFonts w:ascii="Times New Roman" w:eastAsia="Times New Roman" w:hAnsi="Times New Roman"/>
        </w:rPr>
      </w:pPr>
    </w:p>
    <w:p w:rsidR="00000000" w:rsidRDefault="00545572">
      <w:pPr>
        <w:spacing w:line="0" w:lineRule="atLeast"/>
        <w:ind w:left="220"/>
        <w:rPr>
          <w:rFonts w:ascii="Arial" w:eastAsia="Arial" w:hAnsi="Arial"/>
          <w:b/>
          <w:sz w:val="24"/>
        </w:rPr>
      </w:pPr>
      <w:r>
        <w:rPr>
          <w:rFonts w:ascii="Arial" w:eastAsia="Arial" w:hAnsi="Arial"/>
          <w:b/>
          <w:sz w:val="24"/>
        </w:rPr>
        <w:t>C.2 Preferred term</w:t>
      </w:r>
    </w:p>
    <w:p w:rsidR="00000000" w:rsidRDefault="00545572">
      <w:pPr>
        <w:spacing w:line="240"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060"/>
        <w:gridCol w:w="2040"/>
        <w:gridCol w:w="1620"/>
        <w:gridCol w:w="1920"/>
        <w:gridCol w:w="1220"/>
        <w:gridCol w:w="1940"/>
      </w:tblGrid>
      <w:tr w:rsidR="00000000">
        <w:trPr>
          <w:trHeight w:val="325"/>
        </w:trPr>
        <w:tc>
          <w:tcPr>
            <w:tcW w:w="1060" w:type="dxa"/>
            <w:tcBorders>
              <w:top w:val="single" w:sz="8" w:space="0" w:color="auto"/>
              <w:left w:val="single" w:sz="8" w:space="0" w:color="auto"/>
              <w:right w:val="single" w:sz="8" w:space="0" w:color="auto"/>
            </w:tcBorders>
            <w:shd w:val="clear" w:color="auto" w:fill="auto"/>
            <w:vAlign w:val="bottom"/>
          </w:tcPr>
          <w:p w:rsidR="00000000" w:rsidRDefault="00545572">
            <w:pPr>
              <w:spacing w:line="0" w:lineRule="atLeast"/>
              <w:ind w:left="320"/>
              <w:rPr>
                <w:rFonts w:ascii="Arial" w:eastAsia="Arial" w:hAnsi="Arial"/>
                <w:b/>
                <w:sz w:val="18"/>
              </w:rPr>
            </w:pPr>
            <w:r>
              <w:rPr>
                <w:rFonts w:ascii="Arial" w:eastAsia="Arial" w:hAnsi="Arial"/>
                <w:b/>
                <w:sz w:val="18"/>
              </w:rPr>
              <w:t>Code</w:t>
            </w:r>
          </w:p>
        </w:tc>
        <w:tc>
          <w:tcPr>
            <w:tcW w:w="204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9"/>
                <w:sz w:val="18"/>
              </w:rPr>
            </w:pPr>
            <w:r>
              <w:rPr>
                <w:rFonts w:ascii="Arial" w:eastAsia="Arial" w:hAnsi="Arial"/>
                <w:b/>
                <w:w w:val="99"/>
                <w:sz w:val="18"/>
              </w:rPr>
              <w:t>Term</w:t>
            </w:r>
          </w:p>
        </w:tc>
        <w:tc>
          <w:tcPr>
            <w:tcW w:w="162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8"/>
                <w:sz w:val="18"/>
              </w:rPr>
            </w:pPr>
            <w:r>
              <w:rPr>
                <w:rFonts w:ascii="Arial" w:eastAsia="Arial" w:hAnsi="Arial"/>
                <w:b/>
                <w:w w:val="98"/>
                <w:sz w:val="18"/>
              </w:rPr>
              <w:t>Synonym code</w:t>
            </w:r>
          </w:p>
        </w:tc>
        <w:tc>
          <w:tcPr>
            <w:tcW w:w="192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9"/>
                <w:sz w:val="18"/>
              </w:rPr>
            </w:pPr>
            <w:r>
              <w:rPr>
                <w:rFonts w:ascii="Arial" w:eastAsia="Arial" w:hAnsi="Arial"/>
                <w:b/>
                <w:w w:val="99"/>
                <w:sz w:val="18"/>
              </w:rPr>
              <w:t>Template specifier</w:t>
            </w:r>
          </w:p>
        </w:tc>
        <w:tc>
          <w:tcPr>
            <w:tcW w:w="1220" w:type="dxa"/>
            <w:tcBorders>
              <w:top w:val="single" w:sz="8" w:space="0" w:color="auto"/>
              <w:right w:val="single" w:sz="8" w:space="0" w:color="auto"/>
            </w:tcBorders>
            <w:shd w:val="clear" w:color="auto" w:fill="auto"/>
            <w:vAlign w:val="bottom"/>
          </w:tcPr>
          <w:p w:rsidR="00000000" w:rsidRDefault="00545572">
            <w:pPr>
              <w:spacing w:line="0" w:lineRule="atLeast"/>
              <w:ind w:left="180"/>
              <w:rPr>
                <w:rFonts w:ascii="Arial" w:eastAsia="Arial" w:hAnsi="Arial"/>
                <w:b/>
                <w:sz w:val="18"/>
              </w:rPr>
            </w:pPr>
            <w:r>
              <w:rPr>
                <w:rFonts w:ascii="Arial" w:eastAsia="Arial" w:hAnsi="Arial"/>
                <w:b/>
                <w:sz w:val="18"/>
              </w:rPr>
              <w:t>Definition</w:t>
            </w:r>
          </w:p>
        </w:tc>
        <w:tc>
          <w:tcPr>
            <w:tcW w:w="1940" w:type="dxa"/>
            <w:tcBorders>
              <w:top w:val="single" w:sz="8" w:space="0" w:color="auto"/>
              <w:right w:val="single" w:sz="8" w:space="0" w:color="auto"/>
            </w:tcBorders>
            <w:shd w:val="clear" w:color="auto" w:fill="auto"/>
            <w:vAlign w:val="bottom"/>
          </w:tcPr>
          <w:p w:rsidR="00000000" w:rsidRDefault="00545572">
            <w:pPr>
              <w:spacing w:line="0" w:lineRule="atLeast"/>
              <w:ind w:left="220"/>
              <w:rPr>
                <w:rFonts w:ascii="Arial" w:eastAsia="Arial" w:hAnsi="Arial"/>
                <w:b/>
                <w:sz w:val="18"/>
              </w:rPr>
            </w:pPr>
            <w:r>
              <w:rPr>
                <w:rFonts w:ascii="Arial" w:eastAsia="Arial" w:hAnsi="Arial"/>
                <w:b/>
                <w:sz w:val="18"/>
              </w:rPr>
              <w:t>Product specifier</w:t>
            </w:r>
          </w:p>
        </w:tc>
      </w:tr>
      <w:tr w:rsidR="00000000">
        <w:trPr>
          <w:trHeight w:val="35"/>
        </w:trPr>
        <w:tc>
          <w:tcPr>
            <w:tcW w:w="10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4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6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9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2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94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84"/>
        </w:trPr>
        <w:tc>
          <w:tcPr>
            <w:tcW w:w="1060" w:type="dxa"/>
            <w:tcBorders>
              <w:left w:val="single" w:sz="8" w:space="0" w:color="auto"/>
              <w:right w:val="single" w:sz="8" w:space="0" w:color="auto"/>
            </w:tcBorders>
            <w:shd w:val="clear" w:color="auto" w:fill="auto"/>
            <w:vAlign w:val="bottom"/>
          </w:tcPr>
          <w:p w:rsidR="00000000" w:rsidRDefault="00545572">
            <w:pPr>
              <w:spacing w:line="0" w:lineRule="atLeast"/>
              <w:ind w:left="280"/>
              <w:rPr>
                <w:rFonts w:ascii="Arial" w:eastAsia="Arial" w:hAnsi="Arial"/>
                <w:sz w:val="18"/>
              </w:rPr>
            </w:pPr>
            <w:r>
              <w:rPr>
                <w:rFonts w:ascii="Arial" w:eastAsia="Arial" w:hAnsi="Arial"/>
                <w:sz w:val="18"/>
              </w:rPr>
              <w:t>12345</w:t>
            </w:r>
          </w:p>
        </w:tc>
        <w:tc>
          <w:tcPr>
            <w:tcW w:w="204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Dialyzer, serum/urine</w:t>
            </w:r>
          </w:p>
        </w:tc>
        <w:tc>
          <w:tcPr>
            <w:tcW w:w="1620" w:type="dxa"/>
            <w:tcBorders>
              <w:right w:val="single" w:sz="8" w:space="0" w:color="auto"/>
            </w:tcBorders>
            <w:shd w:val="clear" w:color="auto" w:fill="auto"/>
            <w:vAlign w:val="bottom"/>
          </w:tcPr>
          <w:p w:rsidR="00000000" w:rsidRDefault="00545572">
            <w:pPr>
              <w:spacing w:line="0" w:lineRule="atLeast"/>
              <w:ind w:right="690"/>
              <w:jc w:val="right"/>
              <w:rPr>
                <w:rFonts w:ascii="Arial" w:eastAsia="Arial" w:hAnsi="Arial"/>
                <w:sz w:val="18"/>
              </w:rPr>
            </w:pPr>
            <w:r>
              <w:rPr>
                <w:rFonts w:ascii="Arial" w:eastAsia="Arial" w:hAnsi="Arial"/>
                <w:sz w:val="18"/>
              </w:rPr>
              <w:t>0</w:t>
            </w:r>
          </w:p>
        </w:tc>
        <w:tc>
          <w:tcPr>
            <w:tcW w:w="1920" w:type="dxa"/>
            <w:tcBorders>
              <w:right w:val="single" w:sz="8" w:space="0" w:color="auto"/>
            </w:tcBorders>
            <w:shd w:val="clear" w:color="auto" w:fill="auto"/>
            <w:vAlign w:val="bottom"/>
          </w:tcPr>
          <w:p w:rsidR="00000000" w:rsidRDefault="00545572">
            <w:pPr>
              <w:spacing w:line="0" w:lineRule="atLeast"/>
              <w:ind w:right="830"/>
              <w:jc w:val="right"/>
              <w:rPr>
                <w:rFonts w:ascii="Arial" w:eastAsia="Arial" w:hAnsi="Arial"/>
                <w:sz w:val="18"/>
              </w:rPr>
            </w:pPr>
            <w:r>
              <w:rPr>
                <w:rFonts w:ascii="Arial" w:eastAsia="Arial" w:hAnsi="Arial"/>
                <w:sz w:val="18"/>
              </w:rPr>
              <w:t>0</w:t>
            </w:r>
          </w:p>
        </w:tc>
        <w:tc>
          <w:tcPr>
            <w:tcW w:w="122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24"/>
              </w:rPr>
            </w:pPr>
          </w:p>
        </w:tc>
        <w:tc>
          <w:tcPr>
            <w:tcW w:w="194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24"/>
              </w:rPr>
            </w:pPr>
          </w:p>
        </w:tc>
      </w:tr>
      <w:tr w:rsidR="00000000">
        <w:trPr>
          <w:trHeight w:val="52"/>
        </w:trPr>
        <w:tc>
          <w:tcPr>
            <w:tcW w:w="10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204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6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9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2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94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r>
    </w:tbl>
    <w:p w:rsidR="00000000" w:rsidRDefault="00545572">
      <w:pPr>
        <w:spacing w:line="200" w:lineRule="exact"/>
        <w:rPr>
          <w:rFonts w:ascii="Times New Roman" w:eastAsia="Times New Roman" w:hAnsi="Times New Roman"/>
        </w:rPr>
      </w:pPr>
    </w:p>
    <w:p w:rsidR="00000000" w:rsidRDefault="00545572">
      <w:pPr>
        <w:spacing w:line="254" w:lineRule="exact"/>
        <w:rPr>
          <w:rFonts w:ascii="Times New Roman" w:eastAsia="Times New Roman" w:hAnsi="Times New Roman"/>
        </w:rPr>
      </w:pPr>
    </w:p>
    <w:p w:rsidR="00000000" w:rsidRDefault="00545572">
      <w:pPr>
        <w:spacing w:line="276" w:lineRule="auto"/>
        <w:ind w:left="220" w:right="220"/>
        <w:jc w:val="both"/>
        <w:rPr>
          <w:rFonts w:ascii="Arial" w:eastAsia="Arial" w:hAnsi="Arial"/>
        </w:rPr>
      </w:pPr>
      <w:r>
        <w:rPr>
          <w:rFonts w:ascii="Arial" w:eastAsia="Arial" w:hAnsi="Arial"/>
        </w:rPr>
        <w:t>The synonym code field and template specifier field are both 0, thus indicating that t</w:t>
      </w:r>
      <w:r>
        <w:rPr>
          <w:rFonts w:ascii="Arial" w:eastAsia="Arial" w:hAnsi="Arial"/>
        </w:rPr>
        <w:t>he term is a preferred term.</w:t>
      </w:r>
    </w:p>
    <w:p w:rsidR="00000000" w:rsidRDefault="00545572">
      <w:pPr>
        <w:spacing w:line="200" w:lineRule="exact"/>
        <w:rPr>
          <w:rFonts w:ascii="Times New Roman" w:eastAsia="Times New Roman" w:hAnsi="Times New Roman"/>
        </w:rPr>
      </w:pPr>
    </w:p>
    <w:p w:rsidR="00000000" w:rsidRDefault="00545572">
      <w:pPr>
        <w:spacing w:line="231" w:lineRule="exact"/>
        <w:rPr>
          <w:rFonts w:ascii="Times New Roman" w:eastAsia="Times New Roman" w:hAnsi="Times New Roman"/>
        </w:rPr>
      </w:pPr>
    </w:p>
    <w:p w:rsidR="00000000" w:rsidRDefault="00545572">
      <w:pPr>
        <w:spacing w:line="0" w:lineRule="atLeast"/>
        <w:ind w:left="220"/>
        <w:rPr>
          <w:rFonts w:ascii="Arial" w:eastAsia="Arial" w:hAnsi="Arial"/>
          <w:b/>
          <w:sz w:val="24"/>
        </w:rPr>
      </w:pPr>
      <w:r>
        <w:rPr>
          <w:rFonts w:ascii="Arial" w:eastAsia="Arial" w:hAnsi="Arial"/>
          <w:b/>
          <w:sz w:val="24"/>
        </w:rPr>
        <w:t>C.3 Template term</w:t>
      </w:r>
    </w:p>
    <w:p w:rsidR="00000000" w:rsidRDefault="00545572">
      <w:pPr>
        <w:spacing w:line="240"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060"/>
        <w:gridCol w:w="2040"/>
        <w:gridCol w:w="1620"/>
        <w:gridCol w:w="1920"/>
        <w:gridCol w:w="1220"/>
        <w:gridCol w:w="1940"/>
      </w:tblGrid>
      <w:tr w:rsidR="00000000">
        <w:trPr>
          <w:trHeight w:val="325"/>
        </w:trPr>
        <w:tc>
          <w:tcPr>
            <w:tcW w:w="1060" w:type="dxa"/>
            <w:tcBorders>
              <w:top w:val="single" w:sz="8" w:space="0" w:color="auto"/>
              <w:left w:val="single" w:sz="8" w:space="0" w:color="auto"/>
              <w:right w:val="single" w:sz="8" w:space="0" w:color="auto"/>
            </w:tcBorders>
            <w:shd w:val="clear" w:color="auto" w:fill="auto"/>
            <w:vAlign w:val="bottom"/>
          </w:tcPr>
          <w:p w:rsidR="00000000" w:rsidRDefault="00545572">
            <w:pPr>
              <w:spacing w:line="0" w:lineRule="atLeast"/>
              <w:ind w:left="320"/>
              <w:rPr>
                <w:rFonts w:ascii="Arial" w:eastAsia="Arial" w:hAnsi="Arial"/>
                <w:b/>
                <w:sz w:val="18"/>
              </w:rPr>
            </w:pPr>
            <w:r>
              <w:rPr>
                <w:rFonts w:ascii="Arial" w:eastAsia="Arial" w:hAnsi="Arial"/>
                <w:b/>
                <w:sz w:val="18"/>
              </w:rPr>
              <w:t>Code</w:t>
            </w:r>
          </w:p>
        </w:tc>
        <w:tc>
          <w:tcPr>
            <w:tcW w:w="204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9"/>
                <w:sz w:val="18"/>
              </w:rPr>
            </w:pPr>
            <w:r>
              <w:rPr>
                <w:rFonts w:ascii="Arial" w:eastAsia="Arial" w:hAnsi="Arial"/>
                <w:b/>
                <w:w w:val="99"/>
                <w:sz w:val="18"/>
              </w:rPr>
              <w:t>Term</w:t>
            </w:r>
          </w:p>
        </w:tc>
        <w:tc>
          <w:tcPr>
            <w:tcW w:w="162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9"/>
                <w:sz w:val="18"/>
              </w:rPr>
            </w:pPr>
            <w:r>
              <w:rPr>
                <w:rFonts w:ascii="Arial" w:eastAsia="Arial" w:hAnsi="Arial"/>
                <w:b/>
                <w:w w:val="99"/>
                <w:sz w:val="18"/>
              </w:rPr>
              <w:t>Synonym code</w:t>
            </w:r>
          </w:p>
        </w:tc>
        <w:tc>
          <w:tcPr>
            <w:tcW w:w="192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9"/>
                <w:sz w:val="18"/>
              </w:rPr>
            </w:pPr>
            <w:r>
              <w:rPr>
                <w:rFonts w:ascii="Arial" w:eastAsia="Arial" w:hAnsi="Arial"/>
                <w:b/>
                <w:w w:val="99"/>
                <w:sz w:val="18"/>
              </w:rPr>
              <w:t>Template specifier</w:t>
            </w:r>
          </w:p>
        </w:tc>
        <w:tc>
          <w:tcPr>
            <w:tcW w:w="1220" w:type="dxa"/>
            <w:tcBorders>
              <w:top w:val="single" w:sz="8" w:space="0" w:color="auto"/>
              <w:right w:val="single" w:sz="8" w:space="0" w:color="auto"/>
            </w:tcBorders>
            <w:shd w:val="clear" w:color="auto" w:fill="auto"/>
            <w:vAlign w:val="bottom"/>
          </w:tcPr>
          <w:p w:rsidR="00000000" w:rsidRDefault="00545572">
            <w:pPr>
              <w:spacing w:line="0" w:lineRule="atLeast"/>
              <w:ind w:left="180"/>
              <w:rPr>
                <w:rFonts w:ascii="Arial" w:eastAsia="Arial" w:hAnsi="Arial"/>
                <w:b/>
                <w:sz w:val="18"/>
              </w:rPr>
            </w:pPr>
            <w:r>
              <w:rPr>
                <w:rFonts w:ascii="Arial" w:eastAsia="Arial" w:hAnsi="Arial"/>
                <w:b/>
                <w:sz w:val="18"/>
              </w:rPr>
              <w:t>Definition</w:t>
            </w:r>
          </w:p>
        </w:tc>
        <w:tc>
          <w:tcPr>
            <w:tcW w:w="1940" w:type="dxa"/>
            <w:tcBorders>
              <w:top w:val="single" w:sz="8" w:space="0" w:color="auto"/>
              <w:right w:val="single" w:sz="8" w:space="0" w:color="auto"/>
            </w:tcBorders>
            <w:shd w:val="clear" w:color="auto" w:fill="auto"/>
            <w:vAlign w:val="bottom"/>
          </w:tcPr>
          <w:p w:rsidR="00000000" w:rsidRDefault="00545572">
            <w:pPr>
              <w:spacing w:line="0" w:lineRule="atLeast"/>
              <w:ind w:left="220"/>
              <w:rPr>
                <w:rFonts w:ascii="Arial" w:eastAsia="Arial" w:hAnsi="Arial"/>
                <w:b/>
                <w:sz w:val="18"/>
              </w:rPr>
            </w:pPr>
            <w:r>
              <w:rPr>
                <w:rFonts w:ascii="Arial" w:eastAsia="Arial" w:hAnsi="Arial"/>
                <w:b/>
                <w:sz w:val="18"/>
              </w:rPr>
              <w:t>Product specifier</w:t>
            </w:r>
          </w:p>
        </w:tc>
      </w:tr>
      <w:tr w:rsidR="00000000">
        <w:trPr>
          <w:trHeight w:val="35"/>
        </w:trPr>
        <w:tc>
          <w:tcPr>
            <w:tcW w:w="10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4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6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9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2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94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84"/>
        </w:trPr>
        <w:tc>
          <w:tcPr>
            <w:tcW w:w="1060" w:type="dxa"/>
            <w:tcBorders>
              <w:left w:val="single" w:sz="8" w:space="0" w:color="auto"/>
              <w:right w:val="single" w:sz="8" w:space="0" w:color="auto"/>
            </w:tcBorders>
            <w:shd w:val="clear" w:color="auto" w:fill="auto"/>
            <w:vAlign w:val="bottom"/>
          </w:tcPr>
          <w:p w:rsidR="00000000" w:rsidRDefault="00545572">
            <w:pPr>
              <w:spacing w:line="0" w:lineRule="atLeast"/>
              <w:ind w:left="280"/>
              <w:rPr>
                <w:rFonts w:ascii="Arial" w:eastAsia="Arial" w:hAnsi="Arial"/>
                <w:sz w:val="18"/>
              </w:rPr>
            </w:pPr>
            <w:r>
              <w:rPr>
                <w:rFonts w:ascii="Arial" w:eastAsia="Arial" w:hAnsi="Arial"/>
                <w:sz w:val="18"/>
              </w:rPr>
              <w:t>12346</w:t>
            </w:r>
          </w:p>
        </w:tc>
        <w:tc>
          <w:tcPr>
            <w:tcW w:w="204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Dialyzer, &lt;specify&gt;</w:t>
            </w:r>
          </w:p>
        </w:tc>
        <w:tc>
          <w:tcPr>
            <w:tcW w:w="1620" w:type="dxa"/>
            <w:tcBorders>
              <w:right w:val="single" w:sz="8" w:space="0" w:color="auto"/>
            </w:tcBorders>
            <w:shd w:val="clear" w:color="auto" w:fill="auto"/>
            <w:vAlign w:val="bottom"/>
          </w:tcPr>
          <w:p w:rsidR="00000000" w:rsidRDefault="00545572">
            <w:pPr>
              <w:spacing w:line="0" w:lineRule="atLeast"/>
              <w:ind w:right="690"/>
              <w:jc w:val="right"/>
              <w:rPr>
                <w:rFonts w:ascii="Arial" w:eastAsia="Arial" w:hAnsi="Arial"/>
                <w:sz w:val="18"/>
              </w:rPr>
            </w:pPr>
            <w:r>
              <w:rPr>
                <w:rFonts w:ascii="Arial" w:eastAsia="Arial" w:hAnsi="Arial"/>
                <w:sz w:val="18"/>
              </w:rPr>
              <w:t>0</w:t>
            </w:r>
          </w:p>
        </w:tc>
        <w:tc>
          <w:tcPr>
            <w:tcW w:w="1920" w:type="dxa"/>
            <w:tcBorders>
              <w:right w:val="single" w:sz="8" w:space="0" w:color="auto"/>
            </w:tcBorders>
            <w:shd w:val="clear" w:color="auto" w:fill="auto"/>
            <w:vAlign w:val="bottom"/>
          </w:tcPr>
          <w:p w:rsidR="00000000" w:rsidRDefault="00545572">
            <w:pPr>
              <w:spacing w:line="0" w:lineRule="atLeast"/>
              <w:ind w:right="790"/>
              <w:jc w:val="right"/>
              <w:rPr>
                <w:rFonts w:ascii="Arial" w:eastAsia="Arial" w:hAnsi="Arial"/>
                <w:sz w:val="18"/>
              </w:rPr>
            </w:pPr>
            <w:r>
              <w:rPr>
                <w:rFonts w:ascii="Arial" w:eastAsia="Arial" w:hAnsi="Arial"/>
                <w:sz w:val="18"/>
              </w:rPr>
              <w:t>10</w:t>
            </w:r>
          </w:p>
        </w:tc>
        <w:tc>
          <w:tcPr>
            <w:tcW w:w="122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24"/>
              </w:rPr>
            </w:pPr>
          </w:p>
        </w:tc>
        <w:tc>
          <w:tcPr>
            <w:tcW w:w="194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24"/>
              </w:rPr>
            </w:pPr>
          </w:p>
        </w:tc>
      </w:tr>
      <w:tr w:rsidR="00000000">
        <w:trPr>
          <w:trHeight w:val="50"/>
        </w:trPr>
        <w:tc>
          <w:tcPr>
            <w:tcW w:w="10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204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6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9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2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94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r>
    </w:tbl>
    <w:p w:rsidR="00000000" w:rsidRDefault="00545572">
      <w:pPr>
        <w:spacing w:line="200" w:lineRule="exact"/>
        <w:rPr>
          <w:rFonts w:ascii="Times New Roman" w:eastAsia="Times New Roman" w:hAnsi="Times New Roman"/>
        </w:rPr>
      </w:pPr>
    </w:p>
    <w:p w:rsidR="00000000" w:rsidRDefault="00545572">
      <w:pPr>
        <w:spacing w:line="254" w:lineRule="exact"/>
        <w:rPr>
          <w:rFonts w:ascii="Times New Roman" w:eastAsia="Times New Roman" w:hAnsi="Times New Roman"/>
        </w:rPr>
      </w:pPr>
    </w:p>
    <w:p w:rsidR="00000000" w:rsidRDefault="00545572">
      <w:pPr>
        <w:spacing w:line="258" w:lineRule="auto"/>
        <w:ind w:left="220" w:right="220"/>
        <w:jc w:val="both"/>
        <w:rPr>
          <w:rFonts w:ascii="Arial" w:eastAsia="Arial" w:hAnsi="Arial"/>
        </w:rPr>
      </w:pPr>
      <w:r>
        <w:rPr>
          <w:rFonts w:ascii="Arial" w:eastAsia="Arial" w:hAnsi="Arial"/>
        </w:rPr>
        <w:t>In this case, the template specifier field is set to 10 to indicate that the term is</w:t>
      </w:r>
      <w:r>
        <w:rPr>
          <w:rFonts w:ascii="Arial" w:eastAsia="Arial" w:hAnsi="Arial"/>
        </w:rPr>
        <w:t xml:space="preserve"> a template term and, at the same time, to specify that the first 10 characters from the term field are used to look up the preferred terms that start with the same 10 characters.</w:t>
      </w:r>
    </w:p>
    <w:p w:rsidR="00000000" w:rsidRDefault="00545572">
      <w:pPr>
        <w:spacing w:line="200" w:lineRule="exact"/>
        <w:rPr>
          <w:rFonts w:ascii="Times New Roman" w:eastAsia="Times New Roman" w:hAnsi="Times New Roman"/>
        </w:rPr>
      </w:pPr>
    </w:p>
    <w:p w:rsidR="00000000" w:rsidRDefault="00545572">
      <w:pPr>
        <w:spacing w:line="249" w:lineRule="exact"/>
        <w:rPr>
          <w:rFonts w:ascii="Times New Roman" w:eastAsia="Times New Roman" w:hAnsi="Times New Roman"/>
        </w:rPr>
      </w:pPr>
    </w:p>
    <w:p w:rsidR="00000000" w:rsidRDefault="00545572">
      <w:pPr>
        <w:spacing w:line="0" w:lineRule="atLeast"/>
        <w:ind w:left="220"/>
        <w:rPr>
          <w:rFonts w:ascii="Arial" w:eastAsia="Arial" w:hAnsi="Arial"/>
          <w:b/>
          <w:sz w:val="24"/>
        </w:rPr>
      </w:pPr>
      <w:r>
        <w:rPr>
          <w:rFonts w:ascii="Arial" w:eastAsia="Arial" w:hAnsi="Arial"/>
          <w:b/>
          <w:sz w:val="24"/>
        </w:rPr>
        <w:t>C.4 Synonym term</w:t>
      </w:r>
    </w:p>
    <w:p w:rsidR="00000000" w:rsidRDefault="00545572">
      <w:pPr>
        <w:spacing w:line="240"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060"/>
        <w:gridCol w:w="2040"/>
        <w:gridCol w:w="1620"/>
        <w:gridCol w:w="1920"/>
        <w:gridCol w:w="1220"/>
        <w:gridCol w:w="1940"/>
      </w:tblGrid>
      <w:tr w:rsidR="00000000">
        <w:trPr>
          <w:trHeight w:val="325"/>
        </w:trPr>
        <w:tc>
          <w:tcPr>
            <w:tcW w:w="1060" w:type="dxa"/>
            <w:tcBorders>
              <w:top w:val="single" w:sz="8" w:space="0" w:color="auto"/>
              <w:left w:val="single" w:sz="8" w:space="0" w:color="auto"/>
              <w:right w:val="single" w:sz="8" w:space="0" w:color="auto"/>
            </w:tcBorders>
            <w:shd w:val="clear" w:color="auto" w:fill="auto"/>
            <w:vAlign w:val="bottom"/>
          </w:tcPr>
          <w:p w:rsidR="00000000" w:rsidRDefault="00545572">
            <w:pPr>
              <w:spacing w:line="0" w:lineRule="atLeast"/>
              <w:ind w:left="320"/>
              <w:rPr>
                <w:rFonts w:ascii="Arial" w:eastAsia="Arial" w:hAnsi="Arial"/>
                <w:b/>
                <w:sz w:val="18"/>
              </w:rPr>
            </w:pPr>
            <w:r>
              <w:rPr>
                <w:rFonts w:ascii="Arial" w:eastAsia="Arial" w:hAnsi="Arial"/>
                <w:b/>
                <w:sz w:val="18"/>
              </w:rPr>
              <w:t>Code</w:t>
            </w:r>
          </w:p>
        </w:tc>
        <w:tc>
          <w:tcPr>
            <w:tcW w:w="204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9"/>
                <w:sz w:val="18"/>
              </w:rPr>
            </w:pPr>
            <w:r>
              <w:rPr>
                <w:rFonts w:ascii="Arial" w:eastAsia="Arial" w:hAnsi="Arial"/>
                <w:b/>
                <w:w w:val="99"/>
                <w:sz w:val="18"/>
              </w:rPr>
              <w:t>Term</w:t>
            </w:r>
          </w:p>
        </w:tc>
        <w:tc>
          <w:tcPr>
            <w:tcW w:w="162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9"/>
                <w:sz w:val="18"/>
              </w:rPr>
            </w:pPr>
            <w:r>
              <w:rPr>
                <w:rFonts w:ascii="Arial" w:eastAsia="Arial" w:hAnsi="Arial"/>
                <w:b/>
                <w:w w:val="99"/>
                <w:sz w:val="18"/>
              </w:rPr>
              <w:t>Synonym code</w:t>
            </w:r>
          </w:p>
        </w:tc>
        <w:tc>
          <w:tcPr>
            <w:tcW w:w="1920" w:type="dxa"/>
            <w:tcBorders>
              <w:top w:val="single" w:sz="8" w:space="0" w:color="auto"/>
              <w:right w:val="single" w:sz="8" w:space="0" w:color="auto"/>
            </w:tcBorders>
            <w:shd w:val="clear" w:color="auto" w:fill="auto"/>
            <w:vAlign w:val="bottom"/>
          </w:tcPr>
          <w:p w:rsidR="00000000" w:rsidRDefault="00545572">
            <w:pPr>
              <w:spacing w:line="0" w:lineRule="atLeast"/>
              <w:jc w:val="center"/>
              <w:rPr>
                <w:rFonts w:ascii="Arial" w:eastAsia="Arial" w:hAnsi="Arial"/>
                <w:b/>
                <w:w w:val="99"/>
                <w:sz w:val="18"/>
              </w:rPr>
            </w:pPr>
            <w:r>
              <w:rPr>
                <w:rFonts w:ascii="Arial" w:eastAsia="Arial" w:hAnsi="Arial"/>
                <w:b/>
                <w:w w:val="99"/>
                <w:sz w:val="18"/>
              </w:rPr>
              <w:t>Template specifier</w:t>
            </w:r>
          </w:p>
        </w:tc>
        <w:tc>
          <w:tcPr>
            <w:tcW w:w="1220" w:type="dxa"/>
            <w:tcBorders>
              <w:top w:val="single" w:sz="8" w:space="0" w:color="auto"/>
              <w:right w:val="single" w:sz="8" w:space="0" w:color="auto"/>
            </w:tcBorders>
            <w:shd w:val="clear" w:color="auto" w:fill="auto"/>
            <w:vAlign w:val="bottom"/>
          </w:tcPr>
          <w:p w:rsidR="00000000" w:rsidRDefault="00545572">
            <w:pPr>
              <w:spacing w:line="0" w:lineRule="atLeast"/>
              <w:ind w:left="180"/>
              <w:rPr>
                <w:rFonts w:ascii="Arial" w:eastAsia="Arial" w:hAnsi="Arial"/>
                <w:b/>
                <w:sz w:val="18"/>
              </w:rPr>
            </w:pPr>
            <w:r>
              <w:rPr>
                <w:rFonts w:ascii="Arial" w:eastAsia="Arial" w:hAnsi="Arial"/>
                <w:b/>
                <w:sz w:val="18"/>
              </w:rPr>
              <w:t>Definition</w:t>
            </w:r>
          </w:p>
        </w:tc>
        <w:tc>
          <w:tcPr>
            <w:tcW w:w="1940" w:type="dxa"/>
            <w:tcBorders>
              <w:top w:val="single" w:sz="8" w:space="0" w:color="auto"/>
              <w:right w:val="single" w:sz="8" w:space="0" w:color="auto"/>
            </w:tcBorders>
            <w:shd w:val="clear" w:color="auto" w:fill="auto"/>
            <w:vAlign w:val="bottom"/>
          </w:tcPr>
          <w:p w:rsidR="00000000" w:rsidRDefault="00545572">
            <w:pPr>
              <w:spacing w:line="0" w:lineRule="atLeast"/>
              <w:ind w:left="220"/>
              <w:rPr>
                <w:rFonts w:ascii="Arial" w:eastAsia="Arial" w:hAnsi="Arial"/>
                <w:b/>
                <w:sz w:val="18"/>
              </w:rPr>
            </w:pPr>
            <w:r>
              <w:rPr>
                <w:rFonts w:ascii="Arial" w:eastAsia="Arial" w:hAnsi="Arial"/>
                <w:b/>
                <w:sz w:val="18"/>
              </w:rPr>
              <w:t>Pro</w:t>
            </w:r>
            <w:r>
              <w:rPr>
                <w:rFonts w:ascii="Arial" w:eastAsia="Arial" w:hAnsi="Arial"/>
                <w:b/>
                <w:sz w:val="18"/>
              </w:rPr>
              <w:t>duct specifier</w:t>
            </w:r>
          </w:p>
        </w:tc>
      </w:tr>
      <w:tr w:rsidR="00000000">
        <w:trPr>
          <w:trHeight w:val="35"/>
        </w:trPr>
        <w:tc>
          <w:tcPr>
            <w:tcW w:w="10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204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6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9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2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c>
          <w:tcPr>
            <w:tcW w:w="194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3"/>
              </w:rPr>
            </w:pPr>
          </w:p>
        </w:tc>
      </w:tr>
      <w:tr w:rsidR="00000000">
        <w:trPr>
          <w:trHeight w:val="284"/>
        </w:trPr>
        <w:tc>
          <w:tcPr>
            <w:tcW w:w="1060" w:type="dxa"/>
            <w:tcBorders>
              <w:left w:val="single" w:sz="8" w:space="0" w:color="auto"/>
              <w:right w:val="single" w:sz="8" w:space="0" w:color="auto"/>
            </w:tcBorders>
            <w:shd w:val="clear" w:color="auto" w:fill="auto"/>
            <w:vAlign w:val="bottom"/>
          </w:tcPr>
          <w:p w:rsidR="00000000" w:rsidRDefault="00545572">
            <w:pPr>
              <w:spacing w:line="0" w:lineRule="atLeast"/>
              <w:ind w:left="280"/>
              <w:rPr>
                <w:rFonts w:ascii="Arial" w:eastAsia="Arial" w:hAnsi="Arial"/>
                <w:sz w:val="18"/>
              </w:rPr>
            </w:pPr>
            <w:r>
              <w:rPr>
                <w:rFonts w:ascii="Arial" w:eastAsia="Arial" w:hAnsi="Arial"/>
                <w:sz w:val="18"/>
              </w:rPr>
              <w:t>12347</w:t>
            </w:r>
          </w:p>
        </w:tc>
        <w:tc>
          <w:tcPr>
            <w:tcW w:w="2040" w:type="dxa"/>
            <w:tcBorders>
              <w:right w:val="single" w:sz="8" w:space="0" w:color="auto"/>
            </w:tcBorders>
            <w:shd w:val="clear" w:color="auto" w:fill="auto"/>
            <w:vAlign w:val="bottom"/>
          </w:tcPr>
          <w:p w:rsidR="00000000" w:rsidRDefault="00545572">
            <w:pPr>
              <w:spacing w:line="0" w:lineRule="atLeast"/>
              <w:jc w:val="center"/>
              <w:rPr>
                <w:rFonts w:ascii="Arial" w:eastAsia="Arial" w:hAnsi="Arial"/>
                <w:w w:val="99"/>
                <w:sz w:val="18"/>
              </w:rPr>
            </w:pPr>
            <w:r>
              <w:rPr>
                <w:rFonts w:ascii="Arial" w:eastAsia="Arial" w:hAnsi="Arial"/>
                <w:w w:val="99"/>
                <w:sz w:val="18"/>
              </w:rPr>
              <w:t>Serum/urine dialyzer</w:t>
            </w:r>
          </w:p>
        </w:tc>
        <w:tc>
          <w:tcPr>
            <w:tcW w:w="1620" w:type="dxa"/>
            <w:tcBorders>
              <w:right w:val="single" w:sz="8" w:space="0" w:color="auto"/>
            </w:tcBorders>
            <w:shd w:val="clear" w:color="auto" w:fill="auto"/>
            <w:vAlign w:val="bottom"/>
          </w:tcPr>
          <w:p w:rsidR="00000000" w:rsidRDefault="00545572">
            <w:pPr>
              <w:spacing w:line="0" w:lineRule="atLeast"/>
              <w:ind w:right="490"/>
              <w:jc w:val="right"/>
              <w:rPr>
                <w:rFonts w:ascii="Arial" w:eastAsia="Arial" w:hAnsi="Arial"/>
                <w:sz w:val="18"/>
              </w:rPr>
            </w:pPr>
            <w:r>
              <w:rPr>
                <w:rFonts w:ascii="Arial" w:eastAsia="Arial" w:hAnsi="Arial"/>
                <w:sz w:val="18"/>
              </w:rPr>
              <w:t>12345</w:t>
            </w:r>
          </w:p>
        </w:tc>
        <w:tc>
          <w:tcPr>
            <w:tcW w:w="1920" w:type="dxa"/>
            <w:tcBorders>
              <w:right w:val="single" w:sz="8" w:space="0" w:color="auto"/>
            </w:tcBorders>
            <w:shd w:val="clear" w:color="auto" w:fill="auto"/>
            <w:vAlign w:val="bottom"/>
          </w:tcPr>
          <w:p w:rsidR="00000000" w:rsidRDefault="00545572">
            <w:pPr>
              <w:spacing w:line="0" w:lineRule="atLeast"/>
              <w:ind w:right="830"/>
              <w:jc w:val="right"/>
              <w:rPr>
                <w:rFonts w:ascii="Arial" w:eastAsia="Arial" w:hAnsi="Arial"/>
                <w:sz w:val="18"/>
              </w:rPr>
            </w:pPr>
            <w:r>
              <w:rPr>
                <w:rFonts w:ascii="Arial" w:eastAsia="Arial" w:hAnsi="Arial"/>
                <w:sz w:val="18"/>
              </w:rPr>
              <w:t>0</w:t>
            </w:r>
          </w:p>
        </w:tc>
        <w:tc>
          <w:tcPr>
            <w:tcW w:w="122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24"/>
              </w:rPr>
            </w:pPr>
          </w:p>
        </w:tc>
        <w:tc>
          <w:tcPr>
            <w:tcW w:w="1940" w:type="dxa"/>
            <w:tcBorders>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24"/>
              </w:rPr>
            </w:pPr>
          </w:p>
        </w:tc>
      </w:tr>
      <w:tr w:rsidR="00000000">
        <w:trPr>
          <w:trHeight w:val="52"/>
        </w:trPr>
        <w:tc>
          <w:tcPr>
            <w:tcW w:w="1060" w:type="dxa"/>
            <w:tcBorders>
              <w:left w:val="single" w:sz="8" w:space="0" w:color="auto"/>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204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6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9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22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c>
          <w:tcPr>
            <w:tcW w:w="1940" w:type="dxa"/>
            <w:tcBorders>
              <w:bottom w:val="single" w:sz="8" w:space="0" w:color="auto"/>
              <w:right w:val="single" w:sz="8" w:space="0" w:color="auto"/>
            </w:tcBorders>
            <w:shd w:val="clear" w:color="auto" w:fill="auto"/>
            <w:vAlign w:val="bottom"/>
          </w:tcPr>
          <w:p w:rsidR="00000000" w:rsidRDefault="00545572">
            <w:pPr>
              <w:spacing w:line="0" w:lineRule="atLeast"/>
              <w:rPr>
                <w:rFonts w:ascii="Times New Roman" w:eastAsia="Times New Roman" w:hAnsi="Times New Roman"/>
                <w:sz w:val="4"/>
              </w:rPr>
            </w:pPr>
          </w:p>
        </w:tc>
      </w:tr>
    </w:tbl>
    <w:p w:rsidR="00000000" w:rsidRDefault="00545572">
      <w:pPr>
        <w:spacing w:line="200" w:lineRule="exact"/>
        <w:rPr>
          <w:rFonts w:ascii="Times New Roman" w:eastAsia="Times New Roman" w:hAnsi="Times New Roman"/>
        </w:rPr>
      </w:pPr>
    </w:p>
    <w:p w:rsidR="00000000" w:rsidRDefault="00545572">
      <w:pPr>
        <w:spacing w:line="253" w:lineRule="exact"/>
        <w:rPr>
          <w:rFonts w:ascii="Times New Roman" w:eastAsia="Times New Roman" w:hAnsi="Times New Roman"/>
        </w:rPr>
      </w:pPr>
    </w:p>
    <w:p w:rsidR="00000000" w:rsidRDefault="00545572">
      <w:pPr>
        <w:spacing w:line="0" w:lineRule="atLeast"/>
        <w:ind w:left="220"/>
        <w:rPr>
          <w:rFonts w:ascii="Arial" w:eastAsia="Arial" w:hAnsi="Arial"/>
        </w:rPr>
      </w:pPr>
      <w:r>
        <w:rPr>
          <w:rFonts w:ascii="Arial" w:eastAsia="Arial" w:hAnsi="Arial"/>
        </w:rPr>
        <w:t>The synonym code field contains the code of the preferred term (or template term) to use.</w:t>
      </w:r>
    </w:p>
    <w:p w:rsidR="00000000" w:rsidRDefault="00545572">
      <w:pPr>
        <w:spacing w:line="0" w:lineRule="atLeast"/>
        <w:ind w:left="220"/>
        <w:rPr>
          <w:rFonts w:ascii="Arial" w:eastAsia="Arial" w:hAnsi="Arial"/>
        </w:rPr>
        <w:sectPr w:rsidR="00000000">
          <w:pgSz w:w="12240" w:h="15840"/>
          <w:pgMar w:top="400" w:right="1220" w:bottom="184" w:left="18" w:header="0" w:footer="0" w:gutter="0"/>
          <w:cols w:num="2" w:space="0" w:equalWidth="0">
            <w:col w:w="482" w:space="720"/>
            <w:col w:w="98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68"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20</w:t>
      </w:r>
      <w:r>
        <w:rPr>
          <w:rFonts w:ascii="Times New Roman" w:eastAsia="Times New Roman" w:hAnsi="Times New Roman"/>
        </w:rPr>
        <w:tab/>
      </w:r>
      <w:r>
        <w:rPr>
          <w:rFonts w:ascii="Arial" w:eastAsia="Arial" w:hAnsi="Arial"/>
          <w:sz w:val="17"/>
        </w:rPr>
        <w:t xml:space="preserve">© 2010 Association for the Advancement of Medical Instrumentation </w:t>
      </w:r>
      <w:r>
        <w:rPr>
          <w:rFonts w:ascii="Arial" w:eastAsia="Arial" w:hAnsi="Arial"/>
          <w:sz w:val="17"/>
        </w:rPr>
        <w:t>■</w:t>
      </w:r>
      <w:r>
        <w:rPr>
          <w:rFonts w:ascii="Arial" w:eastAsia="Arial" w:hAnsi="Arial"/>
          <w:sz w:val="17"/>
        </w:rPr>
        <w:t xml:space="preserve"> ANSI/AAMI/ISO </w:t>
      </w:r>
      <w:r>
        <w:rPr>
          <w:rFonts w:ascii="Arial" w:eastAsia="Arial" w:hAnsi="Arial"/>
          <w:sz w:val="17"/>
        </w:rPr>
        <w:t>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220" w:bottom="184" w:left="18" w:header="0" w:footer="0" w:gutter="0"/>
          <w:cols w:space="0" w:equalWidth="0">
            <w:col w:w="110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33" w:name="page33"/>
            <w:bookmarkEnd w:id="33"/>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46" w:lineRule="exact"/>
        <w:rPr>
          <w:rFonts w:ascii="Times New Roman" w:eastAsia="Times New Roman" w:hAnsi="Times New Roman"/>
        </w:rPr>
      </w:pPr>
    </w:p>
    <w:p w:rsidR="00000000" w:rsidRDefault="00545572">
      <w:pPr>
        <w:spacing w:line="0" w:lineRule="atLeast"/>
        <w:ind w:right="40"/>
        <w:jc w:val="center"/>
        <w:rPr>
          <w:rFonts w:ascii="Arial" w:eastAsia="Arial" w:hAnsi="Arial"/>
          <w:b/>
          <w:sz w:val="28"/>
        </w:rPr>
      </w:pPr>
      <w:r>
        <w:rPr>
          <w:rFonts w:ascii="Arial" w:eastAsia="Arial" w:hAnsi="Arial"/>
          <w:b/>
          <w:sz w:val="28"/>
        </w:rPr>
        <w:t>Annex D</w:t>
      </w:r>
    </w:p>
    <w:p w:rsidR="00000000" w:rsidRDefault="00545572">
      <w:pPr>
        <w:spacing w:line="17" w:lineRule="exact"/>
        <w:rPr>
          <w:rFonts w:ascii="Times New Roman" w:eastAsia="Times New Roman" w:hAnsi="Times New Roman"/>
        </w:rPr>
      </w:pPr>
    </w:p>
    <w:p w:rsidR="00000000" w:rsidRDefault="00545572">
      <w:pPr>
        <w:spacing w:line="0" w:lineRule="atLeast"/>
        <w:ind w:right="40"/>
        <w:jc w:val="center"/>
        <w:rPr>
          <w:rFonts w:ascii="Arial" w:eastAsia="Arial" w:hAnsi="Arial"/>
          <w:sz w:val="28"/>
        </w:rPr>
      </w:pPr>
      <w:r>
        <w:rPr>
          <w:rFonts w:ascii="Arial" w:eastAsia="Arial" w:hAnsi="Arial"/>
          <w:sz w:val="28"/>
        </w:rPr>
        <w:t>(informative)</w:t>
      </w:r>
    </w:p>
    <w:p w:rsidR="00000000" w:rsidRDefault="00545572">
      <w:pPr>
        <w:spacing w:line="269" w:lineRule="exact"/>
        <w:rPr>
          <w:rFonts w:ascii="Times New Roman" w:eastAsia="Times New Roman" w:hAnsi="Times New Roman"/>
        </w:rPr>
      </w:pPr>
    </w:p>
    <w:p w:rsidR="00000000" w:rsidRDefault="00545572">
      <w:pPr>
        <w:spacing w:line="0" w:lineRule="atLeast"/>
        <w:ind w:left="2760"/>
        <w:rPr>
          <w:rFonts w:ascii="Arial" w:eastAsia="Arial" w:hAnsi="Arial"/>
          <w:b/>
          <w:sz w:val="28"/>
        </w:rPr>
      </w:pPr>
      <w:r>
        <w:rPr>
          <w:rFonts w:ascii="Arial" w:eastAsia="Arial" w:hAnsi="Arial"/>
          <w:b/>
          <w:sz w:val="28"/>
        </w:rPr>
        <w:t>Examples of collective terms</w:t>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66" w:lineRule="exact"/>
        <w:rPr>
          <w:rFonts w:ascii="Times New Roman" w:eastAsia="Times New Roman" w:hAnsi="Times New Roman"/>
        </w:rPr>
      </w:pPr>
    </w:p>
    <w:p w:rsidR="00000000" w:rsidRDefault="00545572">
      <w:pPr>
        <w:spacing w:line="0" w:lineRule="atLeast"/>
        <w:rPr>
          <w:rFonts w:ascii="Arial" w:eastAsia="Arial" w:hAnsi="Arial"/>
        </w:rPr>
      </w:pPr>
      <w:r>
        <w:rPr>
          <w:rFonts w:ascii="Arial" w:eastAsia="Arial" w:hAnsi="Arial"/>
        </w:rPr>
        <w:t>This annex provides examples of collective terms.</w:t>
      </w:r>
    </w:p>
    <w:p w:rsidR="00000000" w:rsidRDefault="00545572">
      <w:pPr>
        <w:spacing w:line="253"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CT101</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Hearing aids/Hearing restor</w:t>
      </w:r>
      <w:r>
        <w:rPr>
          <w:rFonts w:ascii="Arial" w:eastAsia="Arial" w:hAnsi="Arial"/>
          <w:b/>
        </w:rPr>
        <w:t>ation devices</w:t>
      </w:r>
    </w:p>
    <w:p w:rsidR="00000000" w:rsidRDefault="00545572">
      <w:pPr>
        <w:spacing w:line="240" w:lineRule="exact"/>
        <w:rPr>
          <w:rFonts w:ascii="Times New Roman" w:eastAsia="Times New Roman" w:hAnsi="Times New Roman"/>
        </w:rPr>
      </w:pPr>
    </w:p>
    <w:p w:rsidR="00000000" w:rsidRDefault="00545572">
      <w:pPr>
        <w:spacing w:line="258" w:lineRule="auto"/>
        <w:ind w:left="400" w:right="40"/>
        <w:jc w:val="both"/>
        <w:rPr>
          <w:rFonts w:ascii="Arial" w:eastAsia="Arial" w:hAnsi="Arial"/>
        </w:rPr>
      </w:pPr>
      <w:r>
        <w:rPr>
          <w:rFonts w:ascii="Arial" w:eastAsia="Arial" w:hAnsi="Arial"/>
        </w:rPr>
        <w:t>Sound-amplifying and hearing restoration devices worn by, or implanted (e.g. cochlear implants) into the user and that are intended to compensate for impaired hearing and that typically operate through air- or bone conduction methods (see al</w:t>
      </w:r>
      <w:r>
        <w:rPr>
          <w:rFonts w:ascii="Arial" w:eastAsia="Arial" w:hAnsi="Arial"/>
        </w:rPr>
        <w:t>so CT118).</w:t>
      </w:r>
    </w:p>
    <w:p w:rsidR="00000000" w:rsidRDefault="00545572">
      <w:pPr>
        <w:spacing w:line="201"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CT102</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Beds for medical purposes and ancillary devices</w:t>
      </w:r>
    </w:p>
    <w:p w:rsidR="00000000" w:rsidRDefault="00545572">
      <w:pPr>
        <w:spacing w:line="238" w:lineRule="exact"/>
        <w:rPr>
          <w:rFonts w:ascii="Times New Roman" w:eastAsia="Times New Roman" w:hAnsi="Times New Roman"/>
        </w:rPr>
      </w:pPr>
    </w:p>
    <w:p w:rsidR="00000000" w:rsidRDefault="00545572">
      <w:pPr>
        <w:spacing w:line="258" w:lineRule="auto"/>
        <w:ind w:left="400" w:right="40"/>
        <w:jc w:val="both"/>
        <w:rPr>
          <w:rFonts w:ascii="Arial" w:eastAsia="Arial" w:hAnsi="Arial"/>
        </w:rPr>
      </w:pPr>
      <w:r>
        <w:rPr>
          <w:rFonts w:ascii="Arial" w:eastAsia="Arial" w:hAnsi="Arial"/>
        </w:rPr>
        <w:t>Devices containing a mattress and/or support platform used for sleeping/resting of an occupant during a period of diagnosis, monitoring, prevention, treatment, or alleviation o</w:t>
      </w:r>
      <w:r>
        <w:rPr>
          <w:rFonts w:ascii="Arial" w:eastAsia="Arial" w:hAnsi="Arial"/>
        </w:rPr>
        <w:t>f disease, or compensation for an injury or handicap.</w:t>
      </w:r>
    </w:p>
    <w:p w:rsidR="00000000" w:rsidRDefault="00545572">
      <w:pPr>
        <w:spacing w:line="201" w:lineRule="exact"/>
        <w:rPr>
          <w:rFonts w:ascii="Times New Roman" w:eastAsia="Times New Roman" w:hAnsi="Times New Roman"/>
        </w:rPr>
      </w:pPr>
    </w:p>
    <w:p w:rsidR="00000000" w:rsidRDefault="00545572">
      <w:pPr>
        <w:spacing w:line="0" w:lineRule="atLeast"/>
        <w:rPr>
          <w:rFonts w:ascii="Arial" w:eastAsia="Arial" w:hAnsi="Arial"/>
          <w:b/>
        </w:rPr>
      </w:pPr>
      <w:r>
        <w:rPr>
          <w:rFonts w:ascii="Arial" w:eastAsia="Arial" w:hAnsi="Arial"/>
          <w:b/>
        </w:rPr>
        <w:t>Code: CT103</w:t>
      </w:r>
    </w:p>
    <w:p w:rsidR="00000000" w:rsidRDefault="00545572">
      <w:pPr>
        <w:spacing w:line="240" w:lineRule="exact"/>
        <w:rPr>
          <w:rFonts w:ascii="Times New Roman" w:eastAsia="Times New Roman" w:hAnsi="Times New Roman"/>
        </w:rPr>
      </w:pPr>
    </w:p>
    <w:p w:rsidR="00000000" w:rsidRDefault="00545572">
      <w:pPr>
        <w:spacing w:line="0" w:lineRule="atLeast"/>
        <w:ind w:left="400"/>
        <w:rPr>
          <w:rFonts w:ascii="Arial" w:eastAsia="Arial" w:hAnsi="Arial"/>
          <w:b/>
        </w:rPr>
      </w:pPr>
      <w:r>
        <w:rPr>
          <w:rFonts w:ascii="Arial" w:eastAsia="Arial" w:hAnsi="Arial"/>
          <w:b/>
        </w:rPr>
        <w:t>Term: Assistive mobility aids for disabled</w:t>
      </w:r>
    </w:p>
    <w:p w:rsidR="00000000" w:rsidRDefault="00545572">
      <w:pPr>
        <w:spacing w:line="240" w:lineRule="exact"/>
        <w:rPr>
          <w:rFonts w:ascii="Times New Roman" w:eastAsia="Times New Roman" w:hAnsi="Times New Roman"/>
        </w:rPr>
      </w:pPr>
    </w:p>
    <w:p w:rsidR="00000000" w:rsidRDefault="00545572">
      <w:pPr>
        <w:spacing w:line="277" w:lineRule="auto"/>
        <w:ind w:left="400" w:right="40"/>
        <w:rPr>
          <w:rFonts w:ascii="Arial" w:eastAsia="Arial" w:hAnsi="Arial"/>
        </w:rPr>
      </w:pPr>
      <w:r>
        <w:rPr>
          <w:rFonts w:ascii="Arial" w:eastAsia="Arial" w:hAnsi="Arial"/>
        </w:rPr>
        <w:t>Assistive devices used to provide a person with a disability the ability to move, or be moved, from one position to another, with or without ass</w:t>
      </w:r>
      <w:r>
        <w:rPr>
          <w:rFonts w:ascii="Arial" w:eastAsia="Arial" w:hAnsi="Arial"/>
        </w:rPr>
        <w:t>istance from an attending person.</w:t>
      </w:r>
    </w:p>
    <w:p w:rsidR="00000000" w:rsidRDefault="00545572">
      <w:pPr>
        <w:spacing w:line="277" w:lineRule="auto"/>
        <w:ind w:left="400" w:right="40"/>
        <w:rPr>
          <w:rFonts w:ascii="Arial" w:eastAsia="Arial" w:hAnsi="Arial"/>
        </w:rPr>
        <w:sectPr w:rsidR="00000000">
          <w:pgSz w:w="12240" w:h="15840"/>
          <w:pgMar w:top="400" w:right="1400" w:bottom="173"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11" w:lineRule="exact"/>
        <w:rPr>
          <w:rFonts w:ascii="Times New Roman" w:eastAsia="Times New Roman" w:hAnsi="Times New Roman"/>
        </w:rPr>
      </w:pPr>
    </w:p>
    <w:p w:rsidR="00000000" w:rsidRDefault="00545572">
      <w:pPr>
        <w:tabs>
          <w:tab w:val="left" w:pos="1060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ANSI/AAMI/ISO 15225:2010</w:t>
      </w:r>
      <w:r>
        <w:rPr>
          <w:rFonts w:ascii="Times New Roman" w:eastAsia="Times New Roman" w:hAnsi="Times New Roman"/>
        </w:rPr>
        <w:tab/>
      </w:r>
      <w:r>
        <w:rPr>
          <w:rFonts w:ascii="Arial" w:eastAsia="Arial" w:hAnsi="Arial"/>
          <w:sz w:val="17"/>
        </w:rPr>
        <w:t>21</w:t>
      </w:r>
    </w:p>
    <w:p w:rsidR="00000000" w:rsidRDefault="00545572">
      <w:pPr>
        <w:tabs>
          <w:tab w:val="left" w:pos="10601"/>
        </w:tabs>
        <w:spacing w:line="0" w:lineRule="atLeast"/>
        <w:ind w:left="1422"/>
        <w:rPr>
          <w:rFonts w:ascii="Arial" w:eastAsia="Arial" w:hAnsi="Arial"/>
          <w:sz w:val="17"/>
        </w:rPr>
        <w:sectPr w:rsidR="00000000">
          <w:type w:val="continuous"/>
          <w:pgSz w:w="12240" w:h="15840"/>
          <w:pgMar w:top="400" w:right="1400" w:bottom="173"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34" w:name="page34"/>
            <w:bookmarkEnd w:id="34"/>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46" w:lineRule="exact"/>
        <w:rPr>
          <w:rFonts w:ascii="Times New Roman" w:eastAsia="Times New Roman" w:hAnsi="Times New Roman"/>
        </w:rPr>
      </w:pPr>
    </w:p>
    <w:p w:rsidR="00000000" w:rsidRDefault="00545572">
      <w:pPr>
        <w:spacing w:line="0" w:lineRule="atLeast"/>
        <w:ind w:left="3821"/>
        <w:rPr>
          <w:rFonts w:ascii="Arial" w:eastAsia="Arial" w:hAnsi="Arial"/>
          <w:b/>
          <w:sz w:val="28"/>
        </w:rPr>
      </w:pPr>
      <w:r>
        <w:rPr>
          <w:rFonts w:ascii="Arial" w:eastAsia="Arial" w:hAnsi="Arial"/>
          <w:b/>
          <w:sz w:val="28"/>
        </w:rPr>
        <w:t>Biblio</w:t>
      </w:r>
      <w:r>
        <w:rPr>
          <w:rFonts w:ascii="Arial" w:eastAsia="Arial" w:hAnsi="Arial"/>
          <w:b/>
          <w:sz w:val="28"/>
        </w:rPr>
        <w:t>graphy</w:t>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366" w:lineRule="exact"/>
        <w:rPr>
          <w:rFonts w:ascii="Times New Roman" w:eastAsia="Times New Roman" w:hAnsi="Times New Roman"/>
        </w:rPr>
      </w:pPr>
    </w:p>
    <w:p w:rsidR="00000000" w:rsidRDefault="00545572">
      <w:pPr>
        <w:numPr>
          <w:ilvl w:val="0"/>
          <w:numId w:val="17"/>
        </w:numPr>
        <w:tabs>
          <w:tab w:val="left" w:pos="661"/>
        </w:tabs>
        <w:spacing w:line="0" w:lineRule="atLeast"/>
        <w:ind w:left="661" w:hanging="660"/>
        <w:rPr>
          <w:rFonts w:ascii="Arial" w:eastAsia="Arial" w:hAnsi="Arial"/>
        </w:rPr>
      </w:pPr>
      <w:r>
        <w:rPr>
          <w:rFonts w:ascii="Arial" w:eastAsia="Arial" w:hAnsi="Arial"/>
        </w:rPr>
        <w:t xml:space="preserve">ISO 1087-1:2000, </w:t>
      </w:r>
      <w:r>
        <w:rPr>
          <w:rFonts w:ascii="Arial" w:eastAsia="Arial" w:hAnsi="Arial"/>
          <w:i/>
        </w:rPr>
        <w:t xml:space="preserve">Terminology work </w:t>
      </w:r>
      <w:r>
        <w:rPr>
          <w:rFonts w:ascii="Arial" w:eastAsia="Arial" w:hAnsi="Arial"/>
          <w:i/>
        </w:rPr>
        <w:t xml:space="preserve">— Vocabulary </w:t>
      </w:r>
      <w:r>
        <w:rPr>
          <w:rFonts w:ascii="Arial" w:eastAsia="Arial" w:hAnsi="Arial"/>
          <w:i/>
        </w:rPr>
        <w:t>— Part 1: Theory and application</w:t>
      </w:r>
    </w:p>
    <w:p w:rsidR="00000000" w:rsidRDefault="00545572">
      <w:pPr>
        <w:spacing w:line="239" w:lineRule="exact"/>
        <w:rPr>
          <w:rFonts w:ascii="Arial" w:eastAsia="Arial" w:hAnsi="Arial"/>
        </w:rPr>
      </w:pPr>
    </w:p>
    <w:p w:rsidR="00000000" w:rsidRDefault="00545572">
      <w:pPr>
        <w:numPr>
          <w:ilvl w:val="0"/>
          <w:numId w:val="17"/>
        </w:numPr>
        <w:tabs>
          <w:tab w:val="left" w:pos="661"/>
        </w:tabs>
        <w:spacing w:line="0" w:lineRule="atLeast"/>
        <w:ind w:left="661" w:hanging="660"/>
        <w:rPr>
          <w:rFonts w:ascii="Arial" w:eastAsia="Arial" w:hAnsi="Arial"/>
        </w:rPr>
      </w:pPr>
      <w:r>
        <w:rPr>
          <w:rFonts w:ascii="Arial" w:eastAsia="Arial" w:hAnsi="Arial"/>
        </w:rPr>
        <w:t xml:space="preserve">ISO 1942 (all parts), </w:t>
      </w:r>
      <w:r>
        <w:rPr>
          <w:rFonts w:ascii="Arial" w:eastAsia="Arial" w:hAnsi="Arial"/>
          <w:i/>
        </w:rPr>
        <w:t>Dental vocabulary</w:t>
      </w:r>
    </w:p>
    <w:p w:rsidR="00000000" w:rsidRDefault="00545572">
      <w:pPr>
        <w:spacing w:line="240" w:lineRule="exact"/>
        <w:rPr>
          <w:rFonts w:ascii="Arial" w:eastAsia="Arial" w:hAnsi="Arial"/>
        </w:rPr>
      </w:pPr>
    </w:p>
    <w:p w:rsidR="00000000" w:rsidRDefault="00545572">
      <w:pPr>
        <w:numPr>
          <w:ilvl w:val="0"/>
          <w:numId w:val="17"/>
        </w:numPr>
        <w:tabs>
          <w:tab w:val="left" w:pos="661"/>
        </w:tabs>
        <w:spacing w:line="0" w:lineRule="atLeast"/>
        <w:ind w:left="661" w:hanging="660"/>
        <w:rPr>
          <w:rFonts w:ascii="Arial" w:eastAsia="Arial" w:hAnsi="Arial"/>
        </w:rPr>
      </w:pPr>
      <w:r>
        <w:rPr>
          <w:rFonts w:ascii="Arial" w:eastAsia="Arial" w:hAnsi="Arial"/>
        </w:rPr>
        <w:t xml:space="preserve">ISO/IEC 2382-1:1993, </w:t>
      </w:r>
      <w:r>
        <w:rPr>
          <w:rFonts w:ascii="Arial" w:eastAsia="Arial" w:hAnsi="Arial"/>
          <w:i/>
        </w:rPr>
        <w:t xml:space="preserve">Information technology </w:t>
      </w:r>
      <w:r>
        <w:rPr>
          <w:rFonts w:ascii="Arial" w:eastAsia="Arial" w:hAnsi="Arial"/>
          <w:i/>
        </w:rPr>
        <w:t xml:space="preserve">— Vocabulary </w:t>
      </w:r>
      <w:r>
        <w:rPr>
          <w:rFonts w:ascii="Arial" w:eastAsia="Arial" w:hAnsi="Arial"/>
          <w:i/>
        </w:rPr>
        <w:t>— Part 1: Fundamental terms</w:t>
      </w:r>
    </w:p>
    <w:p w:rsidR="00000000" w:rsidRDefault="00545572">
      <w:pPr>
        <w:spacing w:line="240" w:lineRule="exact"/>
        <w:rPr>
          <w:rFonts w:ascii="Arial" w:eastAsia="Arial" w:hAnsi="Arial"/>
        </w:rPr>
      </w:pPr>
    </w:p>
    <w:p w:rsidR="00000000" w:rsidRDefault="00545572">
      <w:pPr>
        <w:numPr>
          <w:ilvl w:val="0"/>
          <w:numId w:val="17"/>
        </w:numPr>
        <w:tabs>
          <w:tab w:val="left" w:pos="661"/>
        </w:tabs>
        <w:spacing w:line="0" w:lineRule="atLeast"/>
        <w:ind w:left="661" w:hanging="660"/>
        <w:rPr>
          <w:rFonts w:ascii="Arial" w:eastAsia="Arial" w:hAnsi="Arial"/>
        </w:rPr>
      </w:pPr>
      <w:r>
        <w:rPr>
          <w:rFonts w:ascii="Arial" w:eastAsia="Arial" w:hAnsi="Arial"/>
        </w:rPr>
        <w:t xml:space="preserve">ISO/IEC 2382-4:1999, </w:t>
      </w:r>
      <w:r>
        <w:rPr>
          <w:rFonts w:ascii="Arial" w:eastAsia="Arial" w:hAnsi="Arial"/>
          <w:i/>
        </w:rPr>
        <w:t>Information techn</w:t>
      </w:r>
      <w:r>
        <w:rPr>
          <w:rFonts w:ascii="Arial" w:eastAsia="Arial" w:hAnsi="Arial"/>
          <w:i/>
        </w:rPr>
        <w:t xml:space="preserve">ology </w:t>
      </w:r>
      <w:r>
        <w:rPr>
          <w:rFonts w:ascii="Arial" w:eastAsia="Arial" w:hAnsi="Arial"/>
          <w:i/>
        </w:rPr>
        <w:t xml:space="preserve">— Vocabulary </w:t>
      </w:r>
      <w:r>
        <w:rPr>
          <w:rFonts w:ascii="Arial" w:eastAsia="Arial" w:hAnsi="Arial"/>
          <w:i/>
        </w:rPr>
        <w:t>— Part 4: Organization of data</w:t>
      </w:r>
    </w:p>
    <w:p w:rsidR="00000000" w:rsidRDefault="00545572">
      <w:pPr>
        <w:spacing w:line="239" w:lineRule="exact"/>
        <w:rPr>
          <w:rFonts w:ascii="Arial" w:eastAsia="Arial" w:hAnsi="Arial"/>
        </w:rPr>
      </w:pPr>
    </w:p>
    <w:p w:rsidR="00000000" w:rsidRDefault="00545572">
      <w:pPr>
        <w:numPr>
          <w:ilvl w:val="0"/>
          <w:numId w:val="17"/>
        </w:numPr>
        <w:tabs>
          <w:tab w:val="left" w:pos="661"/>
        </w:tabs>
        <w:spacing w:line="0" w:lineRule="atLeast"/>
        <w:ind w:left="661" w:hanging="660"/>
        <w:rPr>
          <w:rFonts w:ascii="Arial" w:eastAsia="Arial" w:hAnsi="Arial"/>
        </w:rPr>
      </w:pPr>
      <w:r>
        <w:rPr>
          <w:rFonts w:ascii="Arial" w:eastAsia="Arial" w:hAnsi="Arial"/>
        </w:rPr>
        <w:t xml:space="preserve">ISO/IEC 2382-17:1999, </w:t>
      </w:r>
      <w:r>
        <w:rPr>
          <w:rFonts w:ascii="Arial" w:eastAsia="Arial" w:hAnsi="Arial"/>
          <w:i/>
        </w:rPr>
        <w:t xml:space="preserve">Information technology </w:t>
      </w:r>
      <w:r>
        <w:rPr>
          <w:rFonts w:ascii="Arial" w:eastAsia="Arial" w:hAnsi="Arial"/>
          <w:i/>
        </w:rPr>
        <w:t xml:space="preserve">— Vocabulary </w:t>
      </w:r>
      <w:r>
        <w:rPr>
          <w:rFonts w:ascii="Arial" w:eastAsia="Arial" w:hAnsi="Arial"/>
          <w:i/>
        </w:rPr>
        <w:t>— Part 17: Databases</w:t>
      </w:r>
    </w:p>
    <w:p w:rsidR="00000000" w:rsidRDefault="00545572">
      <w:pPr>
        <w:spacing w:line="240" w:lineRule="exact"/>
        <w:rPr>
          <w:rFonts w:ascii="Arial" w:eastAsia="Arial" w:hAnsi="Arial"/>
        </w:rPr>
      </w:pPr>
    </w:p>
    <w:p w:rsidR="00000000" w:rsidRDefault="00545572">
      <w:pPr>
        <w:numPr>
          <w:ilvl w:val="0"/>
          <w:numId w:val="17"/>
        </w:numPr>
        <w:tabs>
          <w:tab w:val="left" w:pos="661"/>
        </w:tabs>
        <w:spacing w:line="278" w:lineRule="auto"/>
        <w:ind w:left="661" w:right="40" w:hanging="660"/>
        <w:rPr>
          <w:rFonts w:ascii="Arial" w:eastAsia="Arial" w:hAnsi="Arial"/>
        </w:rPr>
      </w:pPr>
      <w:r>
        <w:rPr>
          <w:rFonts w:ascii="Arial" w:eastAsia="Arial" w:hAnsi="Arial"/>
        </w:rPr>
        <w:t xml:space="preserve">ISO 2788, </w:t>
      </w:r>
      <w:r>
        <w:rPr>
          <w:rFonts w:ascii="Arial" w:eastAsia="Arial" w:hAnsi="Arial"/>
          <w:i/>
        </w:rPr>
        <w:t xml:space="preserve">Documentation </w:t>
      </w:r>
      <w:r>
        <w:rPr>
          <w:rFonts w:ascii="Arial" w:eastAsia="Arial" w:hAnsi="Arial"/>
          <w:i/>
        </w:rPr>
        <w:t>— Guidelines for the establishment and development of monolingual</w:t>
      </w:r>
      <w:r>
        <w:rPr>
          <w:rFonts w:ascii="Arial" w:eastAsia="Arial" w:hAnsi="Arial"/>
        </w:rPr>
        <w:t xml:space="preserve"> </w:t>
      </w:r>
      <w:r>
        <w:rPr>
          <w:rFonts w:ascii="Arial" w:eastAsia="Arial" w:hAnsi="Arial"/>
          <w:i/>
        </w:rPr>
        <w:t>thesauri</w:t>
      </w:r>
    </w:p>
    <w:p w:rsidR="00000000" w:rsidRDefault="00545572">
      <w:pPr>
        <w:spacing w:line="166" w:lineRule="exact"/>
        <w:rPr>
          <w:rFonts w:ascii="Arial" w:eastAsia="Arial" w:hAnsi="Arial"/>
        </w:rPr>
      </w:pPr>
    </w:p>
    <w:p w:rsidR="00000000" w:rsidRDefault="00545572">
      <w:pPr>
        <w:numPr>
          <w:ilvl w:val="0"/>
          <w:numId w:val="17"/>
        </w:numPr>
        <w:tabs>
          <w:tab w:val="left" w:pos="661"/>
        </w:tabs>
        <w:spacing w:line="0" w:lineRule="atLeast"/>
        <w:ind w:left="661" w:hanging="660"/>
        <w:rPr>
          <w:rFonts w:ascii="Arial" w:eastAsia="Arial" w:hAnsi="Arial"/>
        </w:rPr>
      </w:pPr>
      <w:r>
        <w:rPr>
          <w:rFonts w:ascii="Arial" w:eastAsia="Arial" w:hAnsi="Arial"/>
        </w:rPr>
        <w:t xml:space="preserve">ISO 4135, </w:t>
      </w:r>
      <w:r>
        <w:rPr>
          <w:rFonts w:ascii="Arial" w:eastAsia="Arial" w:hAnsi="Arial"/>
          <w:i/>
        </w:rPr>
        <w:t xml:space="preserve">Anesthetic and </w:t>
      </w:r>
      <w:r>
        <w:rPr>
          <w:rFonts w:ascii="Arial" w:eastAsia="Arial" w:hAnsi="Arial"/>
          <w:i/>
        </w:rPr>
        <w:t xml:space="preserve">respiratory equipment </w:t>
      </w:r>
      <w:r>
        <w:rPr>
          <w:rFonts w:ascii="Arial" w:eastAsia="Arial" w:hAnsi="Arial"/>
          <w:i/>
        </w:rPr>
        <w:t>— Vocabulary</w:t>
      </w:r>
    </w:p>
    <w:p w:rsidR="00000000" w:rsidRDefault="00545572">
      <w:pPr>
        <w:spacing w:line="240" w:lineRule="exact"/>
        <w:rPr>
          <w:rFonts w:ascii="Arial" w:eastAsia="Arial" w:hAnsi="Arial"/>
        </w:rPr>
      </w:pPr>
    </w:p>
    <w:p w:rsidR="00000000" w:rsidRDefault="00545572">
      <w:pPr>
        <w:numPr>
          <w:ilvl w:val="0"/>
          <w:numId w:val="17"/>
        </w:numPr>
        <w:tabs>
          <w:tab w:val="left" w:pos="661"/>
        </w:tabs>
        <w:spacing w:line="0" w:lineRule="atLeast"/>
        <w:ind w:left="661" w:hanging="660"/>
        <w:rPr>
          <w:rFonts w:ascii="Arial" w:eastAsia="Arial" w:hAnsi="Arial"/>
        </w:rPr>
      </w:pPr>
      <w:r>
        <w:rPr>
          <w:rFonts w:ascii="Arial" w:eastAsia="Arial" w:hAnsi="Arial"/>
        </w:rPr>
        <w:t xml:space="preserve">ISO 9999, </w:t>
      </w:r>
      <w:r>
        <w:rPr>
          <w:rFonts w:ascii="Arial" w:eastAsia="Arial" w:hAnsi="Arial"/>
          <w:i/>
        </w:rPr>
        <w:t xml:space="preserve">Assistive products for persons with disability </w:t>
      </w:r>
      <w:r>
        <w:rPr>
          <w:rFonts w:ascii="Arial" w:eastAsia="Arial" w:hAnsi="Arial"/>
          <w:i/>
        </w:rPr>
        <w:t>— Classification and terminology</w:t>
      </w:r>
    </w:p>
    <w:p w:rsidR="00000000" w:rsidRDefault="00545572">
      <w:pPr>
        <w:spacing w:line="240" w:lineRule="exact"/>
        <w:rPr>
          <w:rFonts w:ascii="Arial" w:eastAsia="Arial" w:hAnsi="Arial"/>
        </w:rPr>
      </w:pPr>
    </w:p>
    <w:p w:rsidR="00000000" w:rsidRDefault="00545572">
      <w:pPr>
        <w:numPr>
          <w:ilvl w:val="0"/>
          <w:numId w:val="17"/>
        </w:numPr>
        <w:tabs>
          <w:tab w:val="left" w:pos="661"/>
        </w:tabs>
        <w:spacing w:line="0" w:lineRule="atLeast"/>
        <w:ind w:left="661" w:hanging="660"/>
        <w:rPr>
          <w:rFonts w:ascii="Arial" w:eastAsia="Arial" w:hAnsi="Arial"/>
        </w:rPr>
      </w:pPr>
      <w:r>
        <w:rPr>
          <w:rFonts w:ascii="Arial" w:eastAsia="Arial" w:hAnsi="Arial"/>
        </w:rPr>
        <w:t xml:space="preserve">ISO 10241, </w:t>
      </w:r>
      <w:r>
        <w:rPr>
          <w:rFonts w:ascii="Arial" w:eastAsia="Arial" w:hAnsi="Arial"/>
          <w:i/>
        </w:rPr>
        <w:t xml:space="preserve">International terminology standards </w:t>
      </w:r>
      <w:r>
        <w:rPr>
          <w:rFonts w:ascii="Arial" w:eastAsia="Arial" w:hAnsi="Arial"/>
          <w:i/>
        </w:rPr>
        <w:t>— Preparation and layout</w:t>
      </w:r>
    </w:p>
    <w:p w:rsidR="00000000" w:rsidRDefault="00545572">
      <w:pPr>
        <w:spacing w:line="239" w:lineRule="exact"/>
        <w:rPr>
          <w:rFonts w:ascii="Arial" w:eastAsia="Arial" w:hAnsi="Arial"/>
        </w:rPr>
      </w:pPr>
    </w:p>
    <w:p w:rsidR="00000000" w:rsidRDefault="00545572">
      <w:pPr>
        <w:numPr>
          <w:ilvl w:val="0"/>
          <w:numId w:val="17"/>
        </w:numPr>
        <w:tabs>
          <w:tab w:val="left" w:pos="661"/>
        </w:tabs>
        <w:spacing w:line="0" w:lineRule="atLeast"/>
        <w:ind w:left="661" w:hanging="660"/>
        <w:rPr>
          <w:rFonts w:ascii="Arial" w:eastAsia="Arial" w:hAnsi="Arial"/>
        </w:rPr>
      </w:pPr>
      <w:r>
        <w:rPr>
          <w:rFonts w:ascii="Arial" w:eastAsia="Arial" w:hAnsi="Arial"/>
        </w:rPr>
        <w:t xml:space="preserve">IEC 60601-1 (all parts), </w:t>
      </w:r>
      <w:r>
        <w:rPr>
          <w:rFonts w:ascii="Arial" w:eastAsia="Arial" w:hAnsi="Arial"/>
          <w:i/>
        </w:rPr>
        <w:t>Medical electrical equipment</w:t>
      </w:r>
    </w:p>
    <w:p w:rsidR="00000000" w:rsidRDefault="00545572">
      <w:pPr>
        <w:spacing w:line="240" w:lineRule="exact"/>
        <w:rPr>
          <w:rFonts w:ascii="Arial" w:eastAsia="Arial" w:hAnsi="Arial"/>
        </w:rPr>
      </w:pPr>
    </w:p>
    <w:p w:rsidR="00000000" w:rsidRDefault="00545572">
      <w:pPr>
        <w:numPr>
          <w:ilvl w:val="0"/>
          <w:numId w:val="17"/>
        </w:numPr>
        <w:tabs>
          <w:tab w:val="left" w:pos="661"/>
        </w:tabs>
        <w:spacing w:line="0" w:lineRule="atLeast"/>
        <w:ind w:left="661" w:hanging="660"/>
        <w:rPr>
          <w:rFonts w:ascii="Arial" w:eastAsia="Arial" w:hAnsi="Arial"/>
        </w:rPr>
      </w:pPr>
      <w:r>
        <w:rPr>
          <w:rFonts w:ascii="Arial" w:eastAsia="Arial" w:hAnsi="Arial"/>
        </w:rPr>
        <w:t>C</w:t>
      </w:r>
      <w:r>
        <w:rPr>
          <w:rFonts w:ascii="Arial" w:eastAsia="Arial" w:hAnsi="Arial"/>
        </w:rPr>
        <w:t xml:space="preserve">EN/TR 15133:2005, </w:t>
      </w:r>
      <w:r>
        <w:rPr>
          <w:rFonts w:ascii="Arial" w:eastAsia="Arial" w:hAnsi="Arial"/>
          <w:i/>
        </w:rPr>
        <w:t xml:space="preserve">Nomenclature </w:t>
      </w:r>
      <w:r>
        <w:rPr>
          <w:rFonts w:ascii="Arial" w:eastAsia="Arial" w:hAnsi="Arial"/>
          <w:i/>
        </w:rPr>
        <w:t>— Collective terms and codes for groups of medical devices</w:t>
      </w:r>
    </w:p>
    <w:p w:rsidR="00000000" w:rsidRDefault="00545572">
      <w:pPr>
        <w:spacing w:line="240" w:lineRule="exact"/>
        <w:rPr>
          <w:rFonts w:ascii="Arial" w:eastAsia="Arial" w:hAnsi="Arial"/>
        </w:rPr>
      </w:pPr>
    </w:p>
    <w:p w:rsidR="00000000" w:rsidRDefault="00545572">
      <w:pPr>
        <w:numPr>
          <w:ilvl w:val="0"/>
          <w:numId w:val="17"/>
        </w:numPr>
        <w:tabs>
          <w:tab w:val="left" w:pos="661"/>
        </w:tabs>
        <w:spacing w:line="0" w:lineRule="atLeast"/>
        <w:ind w:left="661" w:hanging="660"/>
        <w:rPr>
          <w:rFonts w:ascii="Arial" w:eastAsia="Arial" w:hAnsi="Arial"/>
        </w:rPr>
      </w:pPr>
      <w:r>
        <w:rPr>
          <w:rFonts w:ascii="Arial" w:eastAsia="Arial" w:hAnsi="Arial"/>
        </w:rPr>
        <w:t xml:space="preserve">COCIR-EUROM VI, </w:t>
      </w:r>
      <w:r>
        <w:rPr>
          <w:rFonts w:ascii="Arial" w:eastAsia="Arial" w:hAnsi="Arial"/>
          <w:i/>
        </w:rPr>
        <w:t>Classification catalogue for medical devices</w:t>
      </w:r>
    </w:p>
    <w:p w:rsidR="00000000" w:rsidRDefault="00545572">
      <w:pPr>
        <w:spacing w:line="239" w:lineRule="exact"/>
        <w:rPr>
          <w:rFonts w:ascii="Arial" w:eastAsia="Arial" w:hAnsi="Arial"/>
        </w:rPr>
      </w:pPr>
    </w:p>
    <w:p w:rsidR="00000000" w:rsidRDefault="00545572">
      <w:pPr>
        <w:numPr>
          <w:ilvl w:val="0"/>
          <w:numId w:val="17"/>
        </w:numPr>
        <w:tabs>
          <w:tab w:val="left" w:pos="662"/>
        </w:tabs>
        <w:spacing w:line="277" w:lineRule="auto"/>
        <w:ind w:left="661" w:right="40" w:hanging="660"/>
        <w:rPr>
          <w:rFonts w:ascii="Arial" w:eastAsia="Arial" w:hAnsi="Arial"/>
        </w:rPr>
      </w:pPr>
      <w:r>
        <w:rPr>
          <w:rFonts w:ascii="Arial" w:eastAsia="Arial" w:hAnsi="Arial"/>
        </w:rPr>
        <w:t>Council Directive 90/385/EEC of 20 June 1990 on the approximation of the laws of the Member States rela</w:t>
      </w:r>
      <w:r>
        <w:rPr>
          <w:rFonts w:ascii="Arial" w:eastAsia="Arial" w:hAnsi="Arial"/>
        </w:rPr>
        <w:t>ting to active implantable medical devices</w:t>
      </w:r>
    </w:p>
    <w:p w:rsidR="00000000" w:rsidRDefault="00545572">
      <w:pPr>
        <w:spacing w:line="169" w:lineRule="exact"/>
        <w:rPr>
          <w:rFonts w:ascii="Arial" w:eastAsia="Arial" w:hAnsi="Arial"/>
        </w:rPr>
      </w:pPr>
    </w:p>
    <w:p w:rsidR="00000000" w:rsidRDefault="00545572">
      <w:pPr>
        <w:numPr>
          <w:ilvl w:val="0"/>
          <w:numId w:val="17"/>
        </w:numPr>
        <w:tabs>
          <w:tab w:val="left" w:pos="661"/>
        </w:tabs>
        <w:spacing w:line="0" w:lineRule="atLeast"/>
        <w:ind w:left="661" w:hanging="660"/>
        <w:rPr>
          <w:rFonts w:ascii="Arial" w:eastAsia="Arial" w:hAnsi="Arial"/>
        </w:rPr>
      </w:pPr>
      <w:r>
        <w:rPr>
          <w:rFonts w:ascii="Arial" w:eastAsia="Arial" w:hAnsi="Arial"/>
        </w:rPr>
        <w:t>Council Directive 93/42/EEC of 14 June 1993 concerning medical devices</w:t>
      </w:r>
    </w:p>
    <w:p w:rsidR="00000000" w:rsidRDefault="00545572">
      <w:pPr>
        <w:spacing w:line="239" w:lineRule="exact"/>
        <w:rPr>
          <w:rFonts w:ascii="Arial" w:eastAsia="Arial" w:hAnsi="Arial"/>
        </w:rPr>
      </w:pPr>
    </w:p>
    <w:p w:rsidR="00000000" w:rsidRDefault="00545572">
      <w:pPr>
        <w:numPr>
          <w:ilvl w:val="0"/>
          <w:numId w:val="17"/>
        </w:numPr>
        <w:tabs>
          <w:tab w:val="left" w:pos="662"/>
        </w:tabs>
        <w:spacing w:line="277" w:lineRule="auto"/>
        <w:ind w:left="661" w:right="40" w:hanging="660"/>
        <w:rPr>
          <w:rFonts w:ascii="Arial" w:eastAsia="Arial" w:hAnsi="Arial"/>
        </w:rPr>
      </w:pPr>
      <w:r>
        <w:rPr>
          <w:rFonts w:ascii="Arial" w:eastAsia="Arial" w:hAnsi="Arial"/>
        </w:rPr>
        <w:t>Directive 98/79/EC of the European Parliament and of the Council of 27 October 1998 on in vitro diagnostic medical devices</w:t>
      </w:r>
    </w:p>
    <w:p w:rsidR="00000000" w:rsidRDefault="00545572">
      <w:pPr>
        <w:spacing w:line="169" w:lineRule="exact"/>
        <w:rPr>
          <w:rFonts w:ascii="Arial" w:eastAsia="Arial" w:hAnsi="Arial"/>
        </w:rPr>
      </w:pPr>
    </w:p>
    <w:p w:rsidR="00000000" w:rsidRDefault="00545572">
      <w:pPr>
        <w:numPr>
          <w:ilvl w:val="0"/>
          <w:numId w:val="17"/>
        </w:numPr>
        <w:tabs>
          <w:tab w:val="left" w:pos="661"/>
        </w:tabs>
        <w:spacing w:line="0" w:lineRule="atLeast"/>
        <w:ind w:left="661" w:hanging="660"/>
        <w:rPr>
          <w:rFonts w:ascii="Arial" w:eastAsia="Arial" w:hAnsi="Arial"/>
        </w:rPr>
      </w:pPr>
      <w:r>
        <w:rPr>
          <w:rFonts w:ascii="Arial" w:eastAsia="Arial" w:hAnsi="Arial"/>
        </w:rPr>
        <w:t xml:space="preserve">ECRI, </w:t>
      </w:r>
      <w:r>
        <w:rPr>
          <w:rFonts w:ascii="Arial" w:eastAsia="Arial" w:hAnsi="Arial"/>
          <w:i/>
        </w:rPr>
        <w:t xml:space="preserve">Universal </w:t>
      </w:r>
      <w:r>
        <w:rPr>
          <w:rFonts w:ascii="Arial" w:eastAsia="Arial" w:hAnsi="Arial"/>
          <w:i/>
        </w:rPr>
        <w:t xml:space="preserve">Medical Devices Nomenclature System </w:t>
      </w:r>
      <w:r>
        <w:rPr>
          <w:rFonts w:ascii="Arial" w:eastAsia="Arial" w:hAnsi="Arial"/>
          <w:i/>
        </w:rPr>
        <w:t>— Product Categories Thesaurus</w:t>
      </w:r>
    </w:p>
    <w:p w:rsidR="00000000" w:rsidRDefault="00545572">
      <w:pPr>
        <w:spacing w:line="239" w:lineRule="exact"/>
        <w:rPr>
          <w:rFonts w:ascii="Arial" w:eastAsia="Arial" w:hAnsi="Arial"/>
        </w:rPr>
      </w:pPr>
    </w:p>
    <w:p w:rsidR="00000000" w:rsidRDefault="00545572">
      <w:pPr>
        <w:numPr>
          <w:ilvl w:val="0"/>
          <w:numId w:val="17"/>
        </w:numPr>
        <w:tabs>
          <w:tab w:val="left" w:pos="661"/>
        </w:tabs>
        <w:spacing w:line="0" w:lineRule="atLeast"/>
        <w:ind w:left="661" w:hanging="661"/>
        <w:rPr>
          <w:rFonts w:ascii="Arial" w:eastAsia="Arial" w:hAnsi="Arial"/>
        </w:rPr>
      </w:pPr>
      <w:r>
        <w:rPr>
          <w:rFonts w:ascii="Arial" w:eastAsia="Arial" w:hAnsi="Arial"/>
        </w:rPr>
        <w:t xml:space="preserve">EDMA, </w:t>
      </w:r>
      <w:r>
        <w:rPr>
          <w:rFonts w:ascii="Arial" w:eastAsia="Arial" w:hAnsi="Arial"/>
          <w:i/>
        </w:rPr>
        <w:t>Product Classifications for</w:t>
      </w:r>
      <w:r>
        <w:rPr>
          <w:rFonts w:ascii="Arial" w:eastAsia="Arial" w:hAnsi="Arial"/>
        </w:rPr>
        <w:t xml:space="preserve"> in vitro </w:t>
      </w:r>
      <w:r>
        <w:rPr>
          <w:rFonts w:ascii="Arial" w:eastAsia="Arial" w:hAnsi="Arial"/>
          <w:i/>
        </w:rPr>
        <w:t>Diagnostic Products</w:t>
      </w:r>
    </w:p>
    <w:p w:rsidR="00000000" w:rsidRDefault="00545572">
      <w:pPr>
        <w:spacing w:line="240" w:lineRule="exact"/>
        <w:rPr>
          <w:rFonts w:ascii="Arial" w:eastAsia="Arial" w:hAnsi="Arial"/>
        </w:rPr>
      </w:pPr>
    </w:p>
    <w:p w:rsidR="00000000" w:rsidRDefault="00545572">
      <w:pPr>
        <w:numPr>
          <w:ilvl w:val="0"/>
          <w:numId w:val="17"/>
        </w:numPr>
        <w:tabs>
          <w:tab w:val="left" w:pos="661"/>
        </w:tabs>
        <w:spacing w:line="278" w:lineRule="auto"/>
        <w:ind w:left="661" w:right="40" w:hanging="661"/>
        <w:rPr>
          <w:rFonts w:ascii="Arial" w:eastAsia="Arial" w:hAnsi="Arial"/>
        </w:rPr>
      </w:pPr>
      <w:r>
        <w:rPr>
          <w:rFonts w:ascii="Arial" w:eastAsia="Arial" w:hAnsi="Arial"/>
        </w:rPr>
        <w:t xml:space="preserve">ENV 12611, </w:t>
      </w:r>
      <w:r>
        <w:rPr>
          <w:rFonts w:ascii="Arial" w:eastAsia="Arial" w:hAnsi="Arial"/>
          <w:i/>
        </w:rPr>
        <w:t xml:space="preserve">Medical informatics </w:t>
      </w:r>
      <w:r>
        <w:rPr>
          <w:rFonts w:ascii="Arial" w:eastAsia="Arial" w:hAnsi="Arial"/>
          <w:i/>
        </w:rPr>
        <w:t xml:space="preserve">— Categorial structure of systems of concepts </w:t>
      </w:r>
      <w:r>
        <w:rPr>
          <w:rFonts w:ascii="Arial" w:eastAsia="Arial" w:hAnsi="Arial"/>
          <w:i/>
        </w:rPr>
        <w:t>— Medical</w:t>
      </w:r>
      <w:r>
        <w:rPr>
          <w:rFonts w:ascii="Arial" w:eastAsia="Arial" w:hAnsi="Arial"/>
        </w:rPr>
        <w:t xml:space="preserve"> </w:t>
      </w:r>
      <w:r>
        <w:rPr>
          <w:rFonts w:ascii="Arial" w:eastAsia="Arial" w:hAnsi="Arial"/>
          <w:i/>
        </w:rPr>
        <w:t>devices</w:t>
      </w:r>
    </w:p>
    <w:p w:rsidR="00000000" w:rsidRDefault="00545572">
      <w:pPr>
        <w:spacing w:line="166" w:lineRule="exact"/>
        <w:rPr>
          <w:rFonts w:ascii="Arial" w:eastAsia="Arial" w:hAnsi="Arial"/>
        </w:rPr>
      </w:pPr>
    </w:p>
    <w:p w:rsidR="00000000" w:rsidRDefault="00545572">
      <w:pPr>
        <w:numPr>
          <w:ilvl w:val="0"/>
          <w:numId w:val="17"/>
        </w:numPr>
        <w:tabs>
          <w:tab w:val="left" w:pos="661"/>
        </w:tabs>
        <w:spacing w:line="0" w:lineRule="atLeast"/>
        <w:ind w:left="661" w:hanging="661"/>
        <w:rPr>
          <w:rFonts w:ascii="Arial" w:eastAsia="Arial" w:hAnsi="Arial"/>
        </w:rPr>
      </w:pPr>
      <w:r>
        <w:rPr>
          <w:rFonts w:ascii="Arial" w:eastAsia="Arial" w:hAnsi="Arial"/>
        </w:rPr>
        <w:t xml:space="preserve">FDA SPN, </w:t>
      </w:r>
      <w:r>
        <w:rPr>
          <w:rFonts w:ascii="Arial" w:eastAsia="Arial" w:hAnsi="Arial"/>
          <w:i/>
        </w:rPr>
        <w:t>Standards Product N</w:t>
      </w:r>
      <w:r>
        <w:rPr>
          <w:rFonts w:ascii="Arial" w:eastAsia="Arial" w:hAnsi="Arial"/>
          <w:i/>
        </w:rPr>
        <w:t>omenclature</w:t>
      </w:r>
    </w:p>
    <w:p w:rsidR="00000000" w:rsidRDefault="00545572">
      <w:pPr>
        <w:spacing w:line="240" w:lineRule="exact"/>
        <w:rPr>
          <w:rFonts w:ascii="Arial" w:eastAsia="Arial" w:hAnsi="Arial"/>
        </w:rPr>
      </w:pPr>
    </w:p>
    <w:p w:rsidR="00000000" w:rsidRDefault="00545572">
      <w:pPr>
        <w:numPr>
          <w:ilvl w:val="0"/>
          <w:numId w:val="17"/>
        </w:numPr>
        <w:tabs>
          <w:tab w:val="left" w:pos="661"/>
        </w:tabs>
        <w:spacing w:line="277" w:lineRule="auto"/>
        <w:ind w:left="661" w:right="2200" w:hanging="661"/>
        <w:rPr>
          <w:rFonts w:ascii="Arial" w:eastAsia="Arial" w:hAnsi="Arial"/>
        </w:rPr>
      </w:pPr>
      <w:r>
        <w:rPr>
          <w:rFonts w:ascii="Arial" w:eastAsia="Arial" w:hAnsi="Arial"/>
        </w:rPr>
        <w:t xml:space="preserve">GMDN Agency, Control body for the Global Medical Device Nomenclature available at: </w:t>
      </w:r>
      <w:hyperlink r:id="rId17" w:history="1">
        <w:r>
          <w:rPr>
            <w:rFonts w:ascii="Arial" w:eastAsia="Arial" w:hAnsi="Arial"/>
            <w:color w:val="0000FF"/>
            <w:u w:val="single"/>
          </w:rPr>
          <w:t>http://www.gmdnagency.org/</w:t>
        </w:r>
      </w:hyperlink>
    </w:p>
    <w:p w:rsidR="00000000" w:rsidRDefault="00545572">
      <w:pPr>
        <w:spacing w:line="169" w:lineRule="exact"/>
        <w:rPr>
          <w:rFonts w:ascii="Arial" w:eastAsia="Arial" w:hAnsi="Arial"/>
        </w:rPr>
      </w:pPr>
    </w:p>
    <w:p w:rsidR="00000000" w:rsidRDefault="00545572">
      <w:pPr>
        <w:numPr>
          <w:ilvl w:val="0"/>
          <w:numId w:val="17"/>
        </w:numPr>
        <w:tabs>
          <w:tab w:val="left" w:pos="662"/>
        </w:tabs>
        <w:spacing w:line="278" w:lineRule="auto"/>
        <w:ind w:left="661" w:right="40" w:hanging="660"/>
        <w:rPr>
          <w:rFonts w:ascii="Arial" w:eastAsia="Arial" w:hAnsi="Arial"/>
        </w:rPr>
      </w:pPr>
      <w:r>
        <w:rPr>
          <w:rFonts w:ascii="Arial" w:eastAsia="Arial" w:hAnsi="Arial"/>
        </w:rPr>
        <w:t xml:space="preserve">HHS publication FDA 91-4246, </w:t>
      </w:r>
      <w:r>
        <w:rPr>
          <w:rFonts w:ascii="Arial" w:eastAsia="Arial" w:hAnsi="Arial"/>
          <w:i/>
        </w:rPr>
        <w:t>Classification names for medical devices and</w:t>
      </w:r>
      <w:r>
        <w:rPr>
          <w:rFonts w:ascii="Arial" w:eastAsia="Arial" w:hAnsi="Arial"/>
        </w:rPr>
        <w:t xml:space="preserve"> in vitro </w:t>
      </w:r>
      <w:r>
        <w:rPr>
          <w:rFonts w:ascii="Arial" w:eastAsia="Arial" w:hAnsi="Arial"/>
          <w:i/>
        </w:rPr>
        <w:t>diagno</w:t>
      </w:r>
      <w:r>
        <w:rPr>
          <w:rFonts w:ascii="Arial" w:eastAsia="Arial" w:hAnsi="Arial"/>
          <w:i/>
        </w:rPr>
        <w:t>stic</w:t>
      </w:r>
      <w:r>
        <w:rPr>
          <w:rFonts w:ascii="Arial" w:eastAsia="Arial" w:hAnsi="Arial"/>
        </w:rPr>
        <w:t xml:space="preserve"> </w:t>
      </w:r>
      <w:r>
        <w:rPr>
          <w:rFonts w:ascii="Arial" w:eastAsia="Arial" w:hAnsi="Arial"/>
          <w:i/>
        </w:rPr>
        <w:t>products</w:t>
      </w:r>
    </w:p>
    <w:p w:rsidR="00000000" w:rsidRDefault="00545572">
      <w:pPr>
        <w:tabs>
          <w:tab w:val="left" w:pos="662"/>
        </w:tabs>
        <w:spacing w:line="278" w:lineRule="auto"/>
        <w:ind w:left="661" w:right="40" w:hanging="660"/>
        <w:rPr>
          <w:rFonts w:ascii="Arial" w:eastAsia="Arial" w:hAnsi="Arial"/>
        </w:rPr>
        <w:sectPr w:rsidR="00000000">
          <w:pgSz w:w="12240" w:h="15840"/>
          <w:pgMar w:top="400" w:right="1400" w:bottom="184" w:left="18" w:header="0" w:footer="0" w:gutter="0"/>
          <w:cols w:num="2" w:space="0" w:equalWidth="0">
            <w:col w:w="701" w:space="720"/>
            <w:col w:w="9401"/>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80" w:lineRule="exact"/>
        <w:rPr>
          <w:rFonts w:ascii="Times New Roman" w:eastAsia="Times New Roman" w:hAnsi="Times New Roman"/>
        </w:rPr>
      </w:pPr>
    </w:p>
    <w:p w:rsidR="00000000" w:rsidRDefault="00545572">
      <w:pPr>
        <w:tabs>
          <w:tab w:val="left" w:pos="2901"/>
        </w:tabs>
        <w:spacing w:line="0" w:lineRule="atLeast"/>
        <w:ind w:left="1422"/>
        <w:rPr>
          <w:rFonts w:ascii="Arial" w:eastAsia="Arial" w:hAnsi="Arial"/>
          <w:sz w:val="17"/>
        </w:rPr>
      </w:pPr>
      <w:r>
        <w:rPr>
          <w:rFonts w:ascii="Arial" w:eastAsia="Arial" w:hAnsi="Arial"/>
          <w:sz w:val="17"/>
        </w:rPr>
        <w:t>22</w:t>
      </w:r>
      <w:r>
        <w:rPr>
          <w:rFonts w:ascii="Times New Roman" w:eastAsia="Times New Roman" w:hAnsi="Times New Roman"/>
        </w:rPr>
        <w:tab/>
      </w:r>
      <w:r>
        <w:rPr>
          <w:rFonts w:ascii="Arial" w:eastAsia="Arial" w:hAnsi="Arial"/>
          <w:sz w:val="17"/>
        </w:rPr>
        <w:t xml:space="preserve">© 2010 Association for the Advancement of Medical Instrumentation </w:t>
      </w:r>
      <w:r>
        <w:rPr>
          <w:rFonts w:ascii="Arial" w:eastAsia="Arial" w:hAnsi="Arial"/>
          <w:sz w:val="17"/>
        </w:rPr>
        <w:t>■</w:t>
      </w:r>
      <w:r>
        <w:rPr>
          <w:rFonts w:ascii="Arial" w:eastAsia="Arial" w:hAnsi="Arial"/>
          <w:sz w:val="17"/>
        </w:rPr>
        <w:t xml:space="preserve"> ANSI/AAMI/ISO 15225:2010</w:t>
      </w:r>
    </w:p>
    <w:p w:rsidR="00000000" w:rsidRDefault="00545572">
      <w:pPr>
        <w:tabs>
          <w:tab w:val="left" w:pos="2901"/>
        </w:tabs>
        <w:spacing w:line="0" w:lineRule="atLeast"/>
        <w:ind w:left="1422"/>
        <w:rPr>
          <w:rFonts w:ascii="Arial" w:eastAsia="Arial" w:hAnsi="Arial"/>
          <w:sz w:val="17"/>
        </w:rPr>
        <w:sectPr w:rsidR="00000000">
          <w:type w:val="continuous"/>
          <w:pgSz w:w="12240" w:h="15840"/>
          <w:pgMar w:top="400" w:right="1400" w:bottom="184" w:left="18" w:header="0" w:footer="0" w:gutter="0"/>
          <w:cols w:space="0" w:equalWidth="0">
            <w:col w:w="1082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45572">
            <w:pPr>
              <w:spacing w:line="0" w:lineRule="atLeast"/>
              <w:rPr>
                <w:rFonts w:ascii="Arial" w:eastAsia="Arial" w:hAnsi="Arial"/>
                <w:color w:val="668000"/>
                <w:sz w:val="16"/>
              </w:rPr>
            </w:pPr>
            <w:bookmarkStart w:id="35" w:name="page35"/>
            <w:bookmarkEnd w:id="35"/>
            <w:r>
              <w:rPr>
                <w:rFonts w:ascii="Arial" w:eastAsia="Arial" w:hAnsi="Arial"/>
                <w:color w:val="668000"/>
                <w:sz w:val="16"/>
              </w:rPr>
              <w:t>AAMI eSubscription (powered by Edaptive Technologies) - Benjamin Pope - 08/16/2016</w:t>
            </w:r>
          </w:p>
        </w:tc>
      </w:tr>
    </w:tbl>
    <w:p w:rsidR="00000000" w:rsidRDefault="00545572">
      <w:pPr>
        <w:spacing w:line="200" w:lineRule="exact"/>
        <w:rPr>
          <w:rFonts w:ascii="Times New Roman" w:eastAsia="Times New Roman" w:hAnsi="Times New Roman"/>
        </w:rPr>
      </w:pPr>
      <w:r>
        <w:rPr>
          <w:rFonts w:ascii="Arial" w:eastAsia="Arial" w:hAnsi="Arial"/>
          <w:color w:val="668000"/>
          <w:sz w:val="16"/>
        </w:rPr>
        <w:br w:type="column"/>
      </w: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63" w:lineRule="exact"/>
        <w:rPr>
          <w:rFonts w:ascii="Times New Roman" w:eastAsia="Times New Roman" w:hAnsi="Times New Roman"/>
        </w:rPr>
      </w:pPr>
    </w:p>
    <w:p w:rsidR="00000000" w:rsidRDefault="00545572">
      <w:pPr>
        <w:numPr>
          <w:ilvl w:val="0"/>
          <w:numId w:val="18"/>
        </w:numPr>
        <w:tabs>
          <w:tab w:val="left" w:pos="660"/>
        </w:tabs>
        <w:spacing w:line="277" w:lineRule="auto"/>
        <w:ind w:left="660" w:right="40" w:hanging="660"/>
        <w:rPr>
          <w:rFonts w:ascii="Arial" w:eastAsia="Arial" w:hAnsi="Arial"/>
        </w:rPr>
      </w:pPr>
      <w:r>
        <w:rPr>
          <w:rFonts w:ascii="Arial" w:eastAsia="Arial" w:hAnsi="Arial"/>
        </w:rPr>
        <w:t xml:space="preserve">NKKN, </w:t>
      </w:r>
      <w:r>
        <w:rPr>
          <w:rFonts w:ascii="Arial" w:eastAsia="Arial" w:hAnsi="Arial"/>
          <w:i/>
        </w:rPr>
        <w:t>The evolution of the Norwegian Classificat</w:t>
      </w:r>
      <w:r>
        <w:rPr>
          <w:rFonts w:ascii="Arial" w:eastAsia="Arial" w:hAnsi="Arial"/>
          <w:i/>
        </w:rPr>
        <w:t>ion System for Medical Equipment</w:t>
      </w:r>
      <w:r>
        <w:rPr>
          <w:rFonts w:ascii="Arial" w:eastAsia="Arial" w:hAnsi="Arial"/>
        </w:rPr>
        <w:t xml:space="preserve"> (ISBN 82-91328-01-3-1994)</w:t>
      </w:r>
    </w:p>
    <w:p w:rsidR="00000000" w:rsidRDefault="00545572">
      <w:pPr>
        <w:spacing w:line="168" w:lineRule="exact"/>
        <w:rPr>
          <w:rFonts w:ascii="Arial" w:eastAsia="Arial" w:hAnsi="Arial"/>
        </w:rPr>
      </w:pPr>
    </w:p>
    <w:p w:rsidR="00000000" w:rsidRDefault="00545572">
      <w:pPr>
        <w:numPr>
          <w:ilvl w:val="0"/>
          <w:numId w:val="18"/>
        </w:numPr>
        <w:tabs>
          <w:tab w:val="left" w:pos="660"/>
        </w:tabs>
        <w:spacing w:line="0" w:lineRule="atLeast"/>
        <w:ind w:left="660" w:hanging="660"/>
        <w:rPr>
          <w:rFonts w:ascii="Arial" w:eastAsia="Arial" w:hAnsi="Arial"/>
        </w:rPr>
      </w:pPr>
      <w:r>
        <w:rPr>
          <w:rFonts w:ascii="Arial" w:eastAsia="Arial" w:hAnsi="Arial"/>
        </w:rPr>
        <w:t xml:space="preserve">NKKN, </w:t>
      </w:r>
      <w:r>
        <w:rPr>
          <w:rFonts w:ascii="Arial" w:eastAsia="Arial" w:hAnsi="Arial"/>
          <w:i/>
        </w:rPr>
        <w:t>Nomenclature for Medical Devices</w:t>
      </w:r>
      <w:r>
        <w:rPr>
          <w:rFonts w:ascii="Arial" w:eastAsia="Arial" w:hAnsi="Arial"/>
        </w:rPr>
        <w:t>, version 3.00 1996 (ISBN 82-91328-04-08)</w:t>
      </w:r>
    </w:p>
    <w:p w:rsidR="00000000" w:rsidRDefault="00545572">
      <w:pPr>
        <w:spacing w:line="240" w:lineRule="exact"/>
        <w:rPr>
          <w:rFonts w:ascii="Arial" w:eastAsia="Arial" w:hAnsi="Arial"/>
        </w:rPr>
      </w:pPr>
    </w:p>
    <w:p w:rsidR="00000000" w:rsidRDefault="00545572">
      <w:pPr>
        <w:numPr>
          <w:ilvl w:val="0"/>
          <w:numId w:val="18"/>
        </w:numPr>
        <w:tabs>
          <w:tab w:val="left" w:pos="660"/>
        </w:tabs>
        <w:spacing w:line="277" w:lineRule="auto"/>
        <w:ind w:left="660" w:right="40" w:hanging="660"/>
        <w:rPr>
          <w:rFonts w:ascii="Arial" w:eastAsia="Arial" w:hAnsi="Arial"/>
        </w:rPr>
      </w:pPr>
      <w:r>
        <w:rPr>
          <w:rFonts w:ascii="Arial" w:eastAsia="Arial" w:hAnsi="Arial"/>
        </w:rPr>
        <w:t xml:space="preserve">MHW:1995, </w:t>
      </w:r>
      <w:r>
        <w:rPr>
          <w:rFonts w:ascii="Arial" w:eastAsia="Arial" w:hAnsi="Arial"/>
          <w:i/>
        </w:rPr>
        <w:t>Nomenclature and Classification for Medical Devices</w:t>
      </w:r>
      <w:r>
        <w:rPr>
          <w:rFonts w:ascii="Arial" w:eastAsia="Arial" w:hAnsi="Arial"/>
        </w:rPr>
        <w:t xml:space="preserve"> (ISBN4-8408-0383-8 C3407 P5500E)</w:t>
      </w:r>
    </w:p>
    <w:p w:rsidR="00000000" w:rsidRDefault="00545572">
      <w:pPr>
        <w:tabs>
          <w:tab w:val="left" w:pos="660"/>
        </w:tabs>
        <w:spacing w:line="277" w:lineRule="auto"/>
        <w:ind w:left="660" w:right="40" w:hanging="660"/>
        <w:rPr>
          <w:rFonts w:ascii="Arial" w:eastAsia="Arial" w:hAnsi="Arial"/>
        </w:rPr>
        <w:sectPr w:rsidR="00000000">
          <w:pgSz w:w="12240" w:h="15840"/>
          <w:pgMar w:top="400" w:right="1400" w:bottom="173" w:left="18" w:header="0" w:footer="0" w:gutter="0"/>
          <w:cols w:num="2" w:space="0" w:equalWidth="0">
            <w:col w:w="702" w:space="720"/>
            <w:col w:w="9400"/>
          </w:cols>
          <w:docGrid w:linePitch="360"/>
        </w:sect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00" w:lineRule="exact"/>
        <w:rPr>
          <w:rFonts w:ascii="Times New Roman" w:eastAsia="Times New Roman" w:hAnsi="Times New Roman"/>
        </w:rPr>
      </w:pPr>
    </w:p>
    <w:p w:rsidR="00000000" w:rsidRDefault="00545572">
      <w:pPr>
        <w:spacing w:line="276" w:lineRule="exact"/>
        <w:rPr>
          <w:rFonts w:ascii="Times New Roman" w:eastAsia="Times New Roman" w:hAnsi="Times New Roman"/>
        </w:rPr>
      </w:pPr>
    </w:p>
    <w:p w:rsidR="00545572" w:rsidRDefault="00545572">
      <w:pPr>
        <w:tabs>
          <w:tab w:val="left" w:pos="1060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ANSI/AAMI/ISO 15225:2010</w:t>
      </w:r>
      <w:r>
        <w:rPr>
          <w:rFonts w:ascii="Times New Roman" w:eastAsia="Times New Roman" w:hAnsi="Times New Roman"/>
        </w:rPr>
        <w:tab/>
      </w:r>
      <w:r>
        <w:rPr>
          <w:rFonts w:ascii="Arial" w:eastAsia="Arial" w:hAnsi="Arial"/>
          <w:sz w:val="17"/>
        </w:rPr>
        <w:t>23</w:t>
      </w:r>
    </w:p>
    <w:sectPr w:rsidR="00545572">
      <w:type w:val="continuous"/>
      <w:pgSz w:w="12240" w:h="15840"/>
      <w:pgMar w:top="400" w:right="1400" w:bottom="173" w:left="18" w:header="0" w:footer="0" w:gutter="0"/>
      <w:cols w:space="0" w:equalWidth="0">
        <w:col w:w="1082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572" w:rsidRDefault="00545572" w:rsidP="00660B71">
      <w:r>
        <w:separator/>
      </w:r>
    </w:p>
  </w:endnote>
  <w:endnote w:type="continuationSeparator" w:id="0">
    <w:p w:rsidR="00545572" w:rsidRDefault="00545572" w:rsidP="00660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B71" w:rsidRDefault="00660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B71" w:rsidRDefault="00660B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B71" w:rsidRDefault="00660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572" w:rsidRDefault="00545572" w:rsidP="00660B71">
      <w:r>
        <w:separator/>
      </w:r>
    </w:p>
  </w:footnote>
  <w:footnote w:type="continuationSeparator" w:id="0">
    <w:p w:rsidR="00545572" w:rsidRDefault="00545572" w:rsidP="00660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B71" w:rsidRDefault="00660B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B71" w:rsidRDefault="00660B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B71" w:rsidRDefault="00660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2200854"/>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DB127F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0216231A"/>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1F16E9E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190CDE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66EF438C"/>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40E0F7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3352255A"/>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09CF92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0DED7262"/>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7FDCC232"/>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1BEFD79E"/>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1A7C4C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6B68079A"/>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4E6AFB66"/>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25E45D32"/>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519B500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431BD7B6"/>
    <w:lvl w:ilvl="0">
      <w:start w:val="2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71"/>
    <w:rsid w:val="00545572"/>
    <w:rsid w:val="00660B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A5D7896-CFE2-F942-8391-7B78B16F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B71"/>
    <w:pPr>
      <w:tabs>
        <w:tab w:val="center" w:pos="4680"/>
        <w:tab w:val="right" w:pos="9360"/>
      </w:tabs>
    </w:pPr>
    <w:rPr>
      <w:rFonts w:cs="Mangal"/>
      <w:szCs w:val="18"/>
    </w:rPr>
  </w:style>
  <w:style w:type="character" w:customStyle="1" w:styleId="HeaderChar">
    <w:name w:val="Header Char"/>
    <w:basedOn w:val="DefaultParagraphFont"/>
    <w:link w:val="Header"/>
    <w:uiPriority w:val="99"/>
    <w:rsid w:val="00660B71"/>
    <w:rPr>
      <w:rFonts w:cs="Mangal"/>
      <w:szCs w:val="18"/>
    </w:rPr>
  </w:style>
  <w:style w:type="paragraph" w:styleId="Footer">
    <w:name w:val="footer"/>
    <w:basedOn w:val="Normal"/>
    <w:link w:val="FooterChar"/>
    <w:uiPriority w:val="99"/>
    <w:unhideWhenUsed/>
    <w:rsid w:val="00660B71"/>
    <w:pPr>
      <w:tabs>
        <w:tab w:val="center" w:pos="4680"/>
        <w:tab w:val="right" w:pos="9360"/>
      </w:tabs>
    </w:pPr>
    <w:rPr>
      <w:rFonts w:cs="Mangal"/>
      <w:szCs w:val="18"/>
    </w:rPr>
  </w:style>
  <w:style w:type="character" w:customStyle="1" w:styleId="FooterChar">
    <w:name w:val="Footer Char"/>
    <w:basedOn w:val="DefaultParagraphFont"/>
    <w:link w:val="Footer"/>
    <w:uiPriority w:val="99"/>
    <w:rsid w:val="00660B71"/>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www.gmdnagency.org/" TargetMode="External"/><Relationship Id="rId2" Type="http://schemas.openxmlformats.org/officeDocument/2006/relationships/styles" Target="styles.xml"/><Relationship Id="rId16" Type="http://schemas.openxmlformats.org/officeDocument/2006/relationships/hyperlink" Target="http://www.aami.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aami.org/"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aam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11060</Words>
  <Characters>63042</Characters>
  <Application>Microsoft Office Word</Application>
  <DocSecurity>0</DocSecurity>
  <Lines>525</Lines>
  <Paragraphs>147</Paragraphs>
  <ScaleCrop>false</ScaleCrop>
  <Company/>
  <LinksUpToDate>false</LinksUpToDate>
  <CharactersWithSpaces>73955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2018-10-30T22:44:00Z</dcterms:created>
  <dcterms:modified xsi:type="dcterms:W3CDTF">2018-10-30T22:44:00Z</dcterms:modified>
</cp:coreProperties>
</file>