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1E9C" w:rsidRDefault="00281E9C">
      <w:r>
        <w:t>Ссылка на ШАГ1 описание</w:t>
      </w:r>
      <w:bookmarkStart w:id="0" w:name="_GoBack"/>
      <w:bookmarkEnd w:id="0"/>
    </w:p>
    <w:p w:rsidR="00281E9C" w:rsidRPr="00281E9C" w:rsidRDefault="00281E9C">
      <w:pPr>
        <w:rPr>
          <w:lang w:val="en-US"/>
        </w:rPr>
      </w:pPr>
      <w:proofErr w:type="gramStart"/>
      <w:r w:rsidRPr="00281E9C">
        <w:rPr>
          <w:rFonts w:ascii="Segoe UI" w:hAnsi="Segoe UI" w:cs="Segoe UI"/>
          <w:color w:val="81858C"/>
          <w:sz w:val="20"/>
          <w:szCs w:val="20"/>
          <w:shd w:val="clear" w:color="auto" w:fill="FFFFFF"/>
          <w:lang w:val="en-US"/>
        </w:rPr>
        <w:t>This shared conversation is generated by AI</w:t>
      </w:r>
      <w:proofErr w:type="gramEnd"/>
      <w:r w:rsidRPr="00281E9C">
        <w:rPr>
          <w:rFonts w:ascii="Segoe UI" w:hAnsi="Segoe UI" w:cs="Segoe UI"/>
          <w:color w:val="81858C"/>
          <w:sz w:val="20"/>
          <w:szCs w:val="20"/>
          <w:shd w:val="clear" w:color="auto" w:fill="FFFFFF"/>
          <w:lang w:val="en-US"/>
        </w:rPr>
        <w:t>, for reference only.</w:t>
      </w:r>
    </w:p>
    <w:p w:rsidR="004F0837" w:rsidRDefault="00281E9C">
      <w:hyperlink r:id="rId4" w:history="1">
        <w:r w:rsidRPr="00D71CE3">
          <w:rPr>
            <w:rStyle w:val="a3"/>
          </w:rPr>
          <w:t>https://chat.deepseek.com/share/6n3cd3ym87idts3rsv</w:t>
        </w:r>
      </w:hyperlink>
    </w:p>
    <w:p w:rsidR="00281E9C" w:rsidRDefault="00281E9C"/>
    <w:sectPr w:rsidR="00281E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E9C"/>
    <w:rsid w:val="00281E9C"/>
    <w:rsid w:val="004F0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E2399"/>
  <w15:chartTrackingRefBased/>
  <w15:docId w15:val="{CBA9D526-23D1-4D27-B5A8-ACD407EC2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81E9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hat.deepseek.com/share/6n3cd3ym87idts3rsv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2026-09-24T20:45:00Z</dcterms:created>
  <dcterms:modified xsi:type="dcterms:W3CDTF">2026-09-24T20:48:00Z</dcterms:modified>
</cp:coreProperties>
</file>