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EC31B">
      <w:pPr>
        <w:pStyle w:val="2"/>
        <w:keepNext w:val="0"/>
        <w:keepLines w:val="0"/>
        <w:widowControl/>
        <w:suppressLineNumbers w:val="0"/>
      </w:pPr>
      <w:r>
        <w:t>1️⃣ Event Detection in Sports Videos Using Deep Learning</w:t>
      </w:r>
    </w:p>
    <w:p w14:paraId="3BDA435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A. M. Nadeem et al.</w:t>
      </w:r>
      <w:r>
        <w:br w:type="textWrapping"/>
      </w:r>
      <w:r>
        <w:rPr>
          <w:rStyle w:val="6"/>
        </w:rPr>
        <w:t>Ano:</w:t>
      </w:r>
      <w:r>
        <w:t xml:space="preserve"> 2022</w:t>
      </w:r>
    </w:p>
    <w:p w14:paraId="34FE97A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"https://www.mdpi.com/2076-3417/12/9/4429" \t "_new" </w:instrText>
      </w:r>
      <w:r>
        <w:fldChar w:fldCharType="separate"/>
      </w:r>
      <w:r>
        <w:rPr>
          <w:rStyle w:val="5"/>
        </w:rPr>
        <w:t>https://www.mdpi.com/2076-3417/12/9/4429</w:t>
      </w:r>
      <w:r>
        <w:fldChar w:fldCharType="end"/>
      </w:r>
    </w:p>
    <w:p w14:paraId="03CF84C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 xml:space="preserve">Este artigo apresenta métodos baseados em </w:t>
      </w:r>
      <w:r>
        <w:rPr>
          <w:rStyle w:val="6"/>
        </w:rPr>
        <w:t>deep learning para deteção automática de eventos em vídeos desportivos</w:t>
      </w:r>
      <w:r>
        <w:t>. Os autores exploram técnicas de visão computacional para identificar ações relevantes durante jogos, demonstrando que modelos de redes neuronais conseguem melhorar significativamente a análise automática de vídeo.</w:t>
      </w:r>
    </w:p>
    <w:p w14:paraId="75CA6C8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825D4">
      <w:pPr>
        <w:pStyle w:val="2"/>
        <w:keepNext w:val="0"/>
        <w:keepLines w:val="0"/>
        <w:widowControl/>
        <w:suppressLineNumbers w:val="0"/>
      </w:pPr>
      <w:r>
        <w:t>2️⃣ Player and Ball Detection in Sports Video Using YOLOv7</w:t>
      </w:r>
    </w:p>
    <w:p w14:paraId="31D550D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Muresan et al.</w:t>
      </w:r>
      <w:r>
        <w:br w:type="textWrapping"/>
      </w:r>
      <w:r>
        <w:rPr>
          <w:rStyle w:val="6"/>
        </w:rPr>
        <w:t>Ano:</w:t>
      </w:r>
      <w:r>
        <w:t xml:space="preserve"> 2023</w:t>
      </w:r>
    </w:p>
    <w:p w14:paraId="7A5E0D4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"https://arxiv.org/abs/2306.03434" \t "_new" </w:instrText>
      </w:r>
      <w:r>
        <w:fldChar w:fldCharType="separate"/>
      </w:r>
      <w:r>
        <w:rPr>
          <w:rStyle w:val="5"/>
        </w:rPr>
        <w:t>https://arxiv.org/abs/2306.03434</w:t>
      </w:r>
      <w:r>
        <w:fldChar w:fldCharType="end"/>
      </w:r>
    </w:p>
    <w:p w14:paraId="2D828C3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 xml:space="preserve">Este trabalho propõe um sistema baseado em </w:t>
      </w:r>
      <w:r>
        <w:rPr>
          <w:rStyle w:val="6"/>
        </w:rPr>
        <w:t>YOLOv7 para deteção simultânea de jogadores e da bola em vídeos desportivos</w:t>
      </w:r>
      <w:r>
        <w:t>. O modelo permite realizar deteção em tempo real e melhorar a análise tática em diferentes modalidades desportivas.</w:t>
      </w:r>
    </w:p>
    <w:p w14:paraId="79454D3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5F8E8">
      <w:pPr>
        <w:pStyle w:val="2"/>
        <w:keepNext w:val="0"/>
        <w:keepLines w:val="0"/>
        <w:widowControl/>
        <w:suppressLineNumbers w:val="0"/>
      </w:pPr>
      <w:r>
        <w:t>3️⃣ Group Activity Recognition in Volleyball Videos</w:t>
      </w:r>
    </w:p>
    <w:p w14:paraId="2A7E468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Ibrahim et al.</w:t>
      </w:r>
      <w:r>
        <w:br w:type="textWrapping"/>
      </w:r>
      <w:r>
        <w:rPr>
          <w:rStyle w:val="6"/>
        </w:rPr>
        <w:t>Ano:</w:t>
      </w:r>
      <w:r>
        <w:t xml:space="preserve"> 2023</w:t>
      </w:r>
    </w:p>
    <w:p w14:paraId="057A733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006699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006699"/>
          <w:spacing w:val="0"/>
          <w:sz w:val="27"/>
          <w:szCs w:val="27"/>
          <w:u w:val="none"/>
          <w:shd w:val="clear" w:fill="FFFFFF"/>
        </w:rPr>
        <w:instrText xml:space="preserve"> HYPERLINK "https://doi.org/10.1109/ICIP51287.2024.10647499" \t "https://ieeexplore.ieee.org/document/_blank" </w:instrText>
      </w:r>
      <w:r>
        <w:rPr>
          <w:rFonts w:ascii="sans-serif" w:hAnsi="sans-serif" w:eastAsia="sans-serif" w:cs="sans-serif"/>
          <w:i w:val="0"/>
          <w:iCs w:val="0"/>
          <w:caps w:val="0"/>
          <w:color w:val="006699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006699"/>
          <w:spacing w:val="0"/>
          <w:sz w:val="27"/>
          <w:szCs w:val="27"/>
          <w:u w:val="none"/>
          <w:shd w:val="clear" w:fill="FFFFFF"/>
        </w:rPr>
        <w:t>10.1109/ICIP51287.2024.10647499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6699"/>
          <w:spacing w:val="0"/>
          <w:sz w:val="27"/>
          <w:szCs w:val="27"/>
          <w:u w:val="none"/>
          <w:shd w:val="clear" w:fill="FFFFFF"/>
        </w:rPr>
        <w:fldChar w:fldCharType="end"/>
      </w:r>
    </w:p>
    <w:p w14:paraId="39FC24F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 xml:space="preserve">Este artigo apresenta um método para </w:t>
      </w:r>
      <w:r>
        <w:rPr>
          <w:rStyle w:val="6"/>
        </w:rPr>
        <w:t>reconhe</w:t>
      </w:r>
      <w:bookmarkStart w:id="0" w:name="_GoBack"/>
      <w:bookmarkEnd w:id="0"/>
      <w:r>
        <w:rPr>
          <w:rStyle w:val="6"/>
        </w:rPr>
        <w:t>cimento de atividades coletivas em jogos de voleibol</w:t>
      </w:r>
      <w:r>
        <w:t>, analisando ações como ataques, passes e bloqueios. A abordagem utiliza redes profundas para interpretar padrões de movimento e interação entre jogadores.</w:t>
      </w:r>
    </w:p>
    <w:p w14:paraId="45378E0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1557D">
      <w:pPr>
        <w:pStyle w:val="2"/>
        <w:keepNext w:val="0"/>
        <w:keepLines w:val="0"/>
        <w:widowControl/>
        <w:suppressLineNumbers w:val="0"/>
      </w:pPr>
      <w:r>
        <w:t>4️⃣ Volleyball Trajectory Estimation and Analysis Using Graph Convolution</w:t>
      </w:r>
    </w:p>
    <w:p w14:paraId="399B5AD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Liu et al.</w:t>
      </w:r>
      <w:r>
        <w:br w:type="textWrapping"/>
      </w:r>
      <w:r>
        <w:rPr>
          <w:rStyle w:val="6"/>
        </w:rPr>
        <w:t>Ano:</w:t>
      </w:r>
      <w:r>
        <w:t xml:space="preserve"> 2022</w:t>
      </w:r>
    </w:p>
    <w:p w14:paraId="6E59BEE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"https://www.igi-global.com/article/an-effective-volleyball-trajectory-estimation-and-analysis-method-with-embedded-graph-convolution/317936" \t "_new" </w:instrText>
      </w:r>
      <w:r>
        <w:fldChar w:fldCharType="separate"/>
      </w:r>
      <w:r>
        <w:rPr>
          <w:rStyle w:val="5"/>
        </w:rPr>
        <w:t>https://www.igi-global.com/article/an-effective-volleyball-trajectory-estimation-and-analysis-method-with-embedded-graph-convolution/317936</w:t>
      </w:r>
      <w:r>
        <w:fldChar w:fldCharType="end"/>
      </w:r>
    </w:p>
    <w:p w14:paraId="4328E9F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 xml:space="preserve">Este estudo apresenta um método para </w:t>
      </w:r>
      <w:r>
        <w:rPr>
          <w:rStyle w:val="6"/>
        </w:rPr>
        <w:t>estimativa da trajetória da bola em jogos de voleibol</w:t>
      </w:r>
      <w:r>
        <w:t>, utilizando YOLO para deteção inicial e Graph Convolution Networks para análise do movimento. O objetivo é melhorar a análise tática de jogadas.</w:t>
      </w:r>
    </w:p>
    <w:p w14:paraId="4DF9799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99C8E">
      <w:pPr>
        <w:pStyle w:val="2"/>
        <w:keepNext w:val="0"/>
        <w:keepLines w:val="0"/>
        <w:widowControl/>
        <w:suppressLineNumbers w:val="0"/>
      </w:pPr>
      <w:r>
        <w:t>5️⃣ Analysis of Volleyball Video Intelligent Description Technology Based on Deep Learning</w:t>
      </w:r>
    </w:p>
    <w:p w14:paraId="1B1620B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Wang et al.</w:t>
      </w:r>
      <w:r>
        <w:br w:type="textWrapping"/>
      </w:r>
      <w:r>
        <w:rPr>
          <w:rStyle w:val="6"/>
        </w:rPr>
        <w:t>Ano:</w:t>
      </w:r>
      <w:r>
        <w:t xml:space="preserve"> 2022</w:t>
      </w:r>
    </w:p>
    <w:p w14:paraId="2595F5E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"https://pmc.ncbi.nlm.nih.gov/articles/PMC8727099/" \t "_new" </w:instrText>
      </w:r>
      <w:r>
        <w:fldChar w:fldCharType="separate"/>
      </w:r>
      <w:r>
        <w:rPr>
          <w:rStyle w:val="5"/>
        </w:rPr>
        <w:t>https://pmc.ncbi.nlm.nih.gov/articles/PMC8727099/</w:t>
      </w:r>
      <w:r>
        <w:fldChar w:fldCharType="end"/>
      </w:r>
    </w:p>
    <w:p w14:paraId="6D418C2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 xml:space="preserve">Este artigo propõe um sistema de </w:t>
      </w:r>
      <w:r>
        <w:rPr>
          <w:rStyle w:val="6"/>
        </w:rPr>
        <w:t>descrição automática de vídeos de voleibol utilizando deep learning</w:t>
      </w:r>
      <w:r>
        <w:t>, permitindo identificar e interpretar ações durante o jogo. O método melhora a capacidade de gerar descrições semânticas a partir de vídeo.</w:t>
      </w:r>
    </w:p>
    <w:p w14:paraId="37129DA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272AB">
      <w:pPr>
        <w:pStyle w:val="2"/>
        <w:keepNext w:val="0"/>
        <w:keepLines w:val="0"/>
        <w:widowControl/>
        <w:suppressLineNumbers w:val="0"/>
      </w:pPr>
      <w:r>
        <w:t>6️⃣ Volleyball Training Video Classification Using BiLSTM and Attention</w:t>
      </w:r>
    </w:p>
    <w:p w14:paraId="0475CCC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Li et al.</w:t>
      </w:r>
      <w:r>
        <w:br w:type="textWrapping"/>
      </w:r>
      <w:r>
        <w:rPr>
          <w:rStyle w:val="6"/>
        </w:rPr>
        <w:t>Ano:</w:t>
      </w:r>
      <w:r>
        <w:t xml:space="preserve"> 2024</w:t>
      </w:r>
    </w:p>
    <w:p w14:paraId="016815E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"https://www.sciencedirect.com/science/article/pii/S2405844024107669" \t "_new" </w:instrText>
      </w:r>
      <w:r>
        <w:fldChar w:fldCharType="separate"/>
      </w:r>
      <w:r>
        <w:rPr>
          <w:rStyle w:val="5"/>
        </w:rPr>
        <w:t>https://www.sciencedirect.com/science/article/pii/S2405844024107669</w:t>
      </w:r>
      <w:r>
        <w:fldChar w:fldCharType="end"/>
      </w:r>
    </w:p>
    <w:p w14:paraId="2BC002E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 xml:space="preserve">Este trabalho utiliza </w:t>
      </w:r>
      <w:r>
        <w:rPr>
          <w:rStyle w:val="6"/>
        </w:rPr>
        <w:t>redes BiLSTM com mecanismo de atenção</w:t>
      </w:r>
      <w:r>
        <w:t xml:space="preserve"> para classificar automaticamente diferentes ações em vídeos de treino de voleibol. Os resultados mostram elevada precisão na identificação de movimentos técnicos.</w:t>
      </w:r>
    </w:p>
    <w:p w14:paraId="370D4A4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F93FE">
      <w:pPr>
        <w:pStyle w:val="2"/>
        <w:keepNext w:val="0"/>
        <w:keepLines w:val="0"/>
        <w:widowControl/>
        <w:suppressLineNumbers w:val="0"/>
      </w:pPr>
      <w:r>
        <w:t>7️⃣ Volleyball Video Moving Target Tracking and Detection</w:t>
      </w:r>
    </w:p>
    <w:p w14:paraId="4F1BC5A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Zhang et al.</w:t>
      </w:r>
      <w:r>
        <w:br w:type="textWrapping"/>
      </w:r>
      <w:r>
        <w:rPr>
          <w:rStyle w:val="6"/>
        </w:rPr>
        <w:t>Ano:</w:t>
      </w:r>
      <w:r>
        <w:t xml:space="preserve"> 2022</w:t>
      </w:r>
    </w:p>
    <w:p w14:paraId="326DA11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"https://onlinelibrary.wiley.com/doi/10.1155/2022/8948431" \t "_new" </w:instrText>
      </w:r>
      <w:r>
        <w:fldChar w:fldCharType="separate"/>
      </w:r>
      <w:r>
        <w:rPr>
          <w:rStyle w:val="5"/>
        </w:rPr>
        <w:t>https://onlinelibrary.wiley.com/doi/10.1155/2022/8948431</w:t>
      </w:r>
      <w:r>
        <w:fldChar w:fldCharType="end"/>
      </w:r>
    </w:p>
    <w:p w14:paraId="52A8239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 xml:space="preserve">Este artigo apresenta um método de </w:t>
      </w:r>
      <w:r>
        <w:rPr>
          <w:rStyle w:val="6"/>
        </w:rPr>
        <w:t>deteção e tracking de objetos em movimento em vídeos de voleibol</w:t>
      </w:r>
      <w:r>
        <w:t>, com foco na identificação da bola e dos jogadores. O sistema combina técnicas de visão computacional para melhorar a precisão da análise.</w:t>
      </w:r>
    </w:p>
    <w:p w14:paraId="631F92C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A64B4">
      <w:pPr>
        <w:pStyle w:val="2"/>
        <w:keepNext w:val="0"/>
        <w:keepLines w:val="0"/>
        <w:widowControl/>
        <w:suppressLineNumbers w:val="0"/>
      </w:pPr>
      <w:r>
        <w:t>8️⃣ Volleyball Game Analysis Using Computer Vision Algorithms</w:t>
      </w:r>
    </w:p>
    <w:p w14:paraId="4448BD7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Horvat et al.</w:t>
      </w:r>
      <w:r>
        <w:br w:type="textWrapping"/>
      </w:r>
      <w:r>
        <w:rPr>
          <w:rStyle w:val="6"/>
        </w:rPr>
        <w:t>Ano:</w:t>
      </w:r>
      <w:r>
        <w:t xml:space="preserve"> 2024</w:t>
      </w:r>
    </w:p>
    <w:p w14:paraId="7069AAB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"https://www.scores.si/assets/papers/2024/SCORES24_paper_21.pdf?utm_source=chatgpt.com" \t "_new" </w:instrText>
      </w:r>
      <w:r>
        <w:fldChar w:fldCharType="separate"/>
      </w:r>
      <w:r>
        <w:rPr>
          <w:rStyle w:val="5"/>
        </w:rPr>
        <w:t>https://www.scores.si/assets/papers/2024/SCORES24_paper_21.pdf</w:t>
      </w:r>
      <w:r>
        <w:fldChar w:fldCharType="end"/>
      </w:r>
    </w:p>
    <w:p w14:paraId="207CA8B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 xml:space="preserve">Este estudo apresenta um sistema de </w:t>
      </w:r>
      <w:r>
        <w:rPr>
          <w:rStyle w:val="6"/>
        </w:rPr>
        <w:t>análise automática de jogos de voleibol usando algoritmos de visão computacional</w:t>
      </w:r>
      <w:r>
        <w:t>, incluindo deteção da bola e análise da trajetória durante as jogadas.</w:t>
      </w:r>
    </w:p>
    <w:p w14:paraId="65B4522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738C3">
      <w:pPr>
        <w:pStyle w:val="2"/>
        <w:keepNext w:val="0"/>
        <w:keepLines w:val="0"/>
        <w:widowControl/>
        <w:suppressLineNumbers w:val="0"/>
      </w:pPr>
      <w:r>
        <w:t>9️⃣ An Action Recognition Method for Volleyball Players Using Deep Learning</w:t>
      </w:r>
    </w:p>
    <w:p w14:paraId="539802E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Zhang et al.</w:t>
      </w:r>
      <w:r>
        <w:br w:type="textWrapping"/>
      </w:r>
      <w:r>
        <w:rPr>
          <w:rStyle w:val="6"/>
        </w:rPr>
        <w:t>Ano:</w:t>
      </w:r>
      <w:r>
        <w:t xml:space="preserve"> 2021</w:t>
      </w:r>
    </w:p>
    <w:p w14:paraId="628C46C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"https://scispace.com/pdf/an-action-recognition-method-for-volleyball-players-using-4bwsmfeszd.pdf" \t "_new" </w:instrText>
      </w:r>
      <w:r>
        <w:fldChar w:fldCharType="separate"/>
      </w:r>
      <w:r>
        <w:rPr>
          <w:rStyle w:val="5"/>
        </w:rPr>
        <w:t>https://scispace.com/pdf/an-action-recognition-method-for-volleyball-players-using-4bwsmfeszd.pdf</w:t>
      </w:r>
      <w:r>
        <w:fldChar w:fldCharType="end"/>
      </w:r>
    </w:p>
    <w:p w14:paraId="59B8DD2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 xml:space="preserve">Este trabalho propõe um método baseado em </w:t>
      </w:r>
      <w:r>
        <w:rPr>
          <w:rStyle w:val="6"/>
        </w:rPr>
        <w:t>deep learning para reconhecimento de ações de jogadores de voleibol</w:t>
      </w:r>
      <w:r>
        <w:t>, incluindo ataques, passes e bloqueios, alcançando elevada precisão na classificação.</w:t>
      </w:r>
    </w:p>
    <w:p w14:paraId="6C52631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B74BE">
      <w:pPr>
        <w:pStyle w:val="2"/>
        <w:keepNext w:val="0"/>
        <w:keepLines w:val="0"/>
        <w:widowControl/>
        <w:suppressLineNumbers w:val="0"/>
      </w:pPr>
      <w:r>
        <w:t>🔟 DeepSportradar-v1: A Dataset for Sports Understanding</w:t>
      </w:r>
    </w:p>
    <w:p w14:paraId="305445F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Giancola et al.</w:t>
      </w:r>
      <w:r>
        <w:br w:type="textWrapping"/>
      </w:r>
      <w:r>
        <w:rPr>
          <w:rStyle w:val="6"/>
        </w:rPr>
        <w:t>Ano:</w:t>
      </w:r>
      <w:r>
        <w:t xml:space="preserve"> 2022</w:t>
      </w:r>
    </w:p>
    <w:p w14:paraId="02E7C60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"https://arxiv.org/abs/2208.08190" \t "_new" </w:instrText>
      </w:r>
      <w:r>
        <w:fldChar w:fldCharType="separate"/>
      </w:r>
      <w:r>
        <w:rPr>
          <w:rStyle w:val="5"/>
        </w:rPr>
        <w:t>https://arxiv.org/abs/2208.08190</w:t>
      </w:r>
      <w:r>
        <w:fldChar w:fldCharType="end"/>
      </w:r>
    </w:p>
    <w:p w14:paraId="4368D62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 xml:space="preserve">Este artigo apresenta o </w:t>
      </w:r>
      <w:r>
        <w:rPr>
          <w:rStyle w:val="6"/>
        </w:rPr>
        <w:t>dataset DeepSportradar</w:t>
      </w:r>
      <w:r>
        <w:t>, desenvolvido para tarefas de visão computacional em desporto, incluindo deteção de objetos e reconhecimento de eventos em vídeo.</w:t>
      </w:r>
    </w:p>
    <w:p w14:paraId="735BDD2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03B3B">
      <w:pPr>
        <w:pStyle w:val="2"/>
        <w:keepNext w:val="0"/>
        <w:keepLines w:val="0"/>
        <w:widowControl/>
        <w:suppressLineNumbers w:val="0"/>
      </w:pPr>
      <w:r>
        <w:t>1️⃣1️⃣ Indoor Activity Detection and Recognition for Sport Games Analysis</w:t>
      </w:r>
    </w:p>
    <w:p w14:paraId="352DF6E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Ibrahim et al.</w:t>
      </w:r>
      <w:r>
        <w:br w:type="textWrapping"/>
      </w:r>
      <w:r>
        <w:rPr>
          <w:rStyle w:val="6"/>
        </w:rPr>
        <w:t>Ano:</w:t>
      </w:r>
      <w:r>
        <w:t xml:space="preserve"> 2014</w:t>
      </w:r>
    </w:p>
    <w:p w14:paraId="74FA0A9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"https://arxiv.org/abs/1404.6413" \t "_new" </w:instrText>
      </w:r>
      <w:r>
        <w:fldChar w:fldCharType="separate"/>
      </w:r>
      <w:r>
        <w:rPr>
          <w:rStyle w:val="5"/>
        </w:rPr>
        <w:t>https://arxiv.org/abs/1404.6413</w:t>
      </w:r>
      <w:r>
        <w:fldChar w:fldCharType="end"/>
      </w:r>
    </w:p>
    <w:p w14:paraId="62CCE8A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 xml:space="preserve">Este trabalho propõe métodos para </w:t>
      </w:r>
      <w:r>
        <w:rPr>
          <w:rStyle w:val="6"/>
        </w:rPr>
        <w:t>deteção de atividades em desportos indoor</w:t>
      </w:r>
      <w:r>
        <w:t>, incluindo voleibol, utilizando técnicas de visão computacional para analisar padrões de movimento e interação entre jogadores.</w:t>
      </w:r>
    </w:p>
    <w:p w14:paraId="23A7B3A0">
      <w:pPr>
        <w:pStyle w:val="2"/>
        <w:keepNext w:val="0"/>
        <w:keepLines w:val="0"/>
        <w:widowControl/>
        <w:suppressLineNumbers w:val="0"/>
      </w:pPr>
      <w:r>
        <w:t>1️⃣</w:t>
      </w:r>
      <w:r>
        <w:rPr>
          <w:rFonts w:hint="default"/>
          <w:lang w:val="pt-PT"/>
        </w:rPr>
        <w:t xml:space="preserve">2 </w:t>
      </w:r>
      <w:r>
        <w:t xml:space="preserve"> Real-Time Object Detection with YOLOv3</w:t>
      </w:r>
    </w:p>
    <w:p w14:paraId="77864F9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Joseph Redmon, Ali Farhadi</w:t>
      </w:r>
      <w:r>
        <w:br w:type="textWrapping"/>
      </w:r>
      <w:r>
        <w:rPr>
          <w:rStyle w:val="6"/>
        </w:rPr>
        <w:t>Ano:</w:t>
      </w:r>
      <w:r>
        <w:t xml:space="preserve"> 2018</w:t>
      </w:r>
    </w:p>
    <w:p w14:paraId="432EA15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"https://arxiv.org/abs/1804.02767" \t "_new" </w:instrText>
      </w:r>
      <w:r>
        <w:fldChar w:fldCharType="separate"/>
      </w:r>
      <w:r>
        <w:rPr>
          <w:rStyle w:val="5"/>
        </w:rPr>
        <w:t>https://arxiv.org/abs/1804.02767</w:t>
      </w:r>
      <w:r>
        <w:fldChar w:fldCharType="end"/>
      </w:r>
    </w:p>
    <w:p w14:paraId="4557672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>Este trabalho apresenta o modelo YOLOv3 para deteção de objetos em tempo real. A arquitetura tornou-se uma referência na área de visão computacional e é amplamente utilizada em aplicações desportivas para deteção de jogadores e da bola.</w:t>
      </w:r>
    </w:p>
    <w:p w14:paraId="4D681739">
      <w:pPr>
        <w:pStyle w:val="2"/>
        <w:keepNext w:val="0"/>
        <w:keepLines w:val="0"/>
        <w:widowControl/>
        <w:suppressLineNumbers w:val="0"/>
      </w:pPr>
      <w:r>
        <w:t>1️⃣</w:t>
      </w:r>
      <w:r>
        <w:rPr>
          <w:rFonts w:hint="default"/>
          <w:lang w:val="pt-PT"/>
        </w:rPr>
        <w:t xml:space="preserve">3 </w:t>
      </w:r>
      <w:r>
        <w:t xml:space="preserve"> OpenPose: Realtime Multi-Person Pose Estimation</w:t>
      </w:r>
    </w:p>
    <w:p w14:paraId="2F8E385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Autores:</w:t>
      </w:r>
      <w:r>
        <w:t xml:space="preserve"> Cao et al.</w:t>
      </w:r>
      <w:r>
        <w:br w:type="textWrapping"/>
      </w:r>
      <w:r>
        <w:rPr>
          <w:rStyle w:val="6"/>
        </w:rPr>
        <w:t>Ano:</w:t>
      </w:r>
      <w:r>
        <w:t xml:space="preserve"> 2017</w:t>
      </w:r>
    </w:p>
    <w:p w14:paraId="500292B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Link:</w:t>
      </w:r>
      <w:r>
        <w:br w:type="textWrapping"/>
      </w:r>
      <w:r>
        <w:fldChar w:fldCharType="begin"/>
      </w:r>
      <w:r>
        <w:instrText xml:space="preserve"> HYPERLINK "https://arxiv.org/abs/1812.08008" \t "_new" </w:instrText>
      </w:r>
      <w:r>
        <w:fldChar w:fldCharType="separate"/>
      </w:r>
      <w:r>
        <w:rPr>
          <w:rStyle w:val="5"/>
        </w:rPr>
        <w:t>https://arxiv.org/abs/1812.08008</w:t>
      </w:r>
      <w:r>
        <w:fldChar w:fldCharType="end"/>
      </w:r>
    </w:p>
    <w:p w14:paraId="1C8897D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Resumo:</w:t>
      </w:r>
      <w:r>
        <w:br w:type="textWrapping"/>
      </w:r>
      <w:r>
        <w:t>Este trabalho apresenta o OpenPose, um sistema de estimativa de pose humana em tempo real. A abordagem permite identificar posições corporais de vários jogadores simultaneamente, sendo amplamente utilizada na análise de movimentos desportivos.</w:t>
      </w:r>
    </w:p>
    <w:p w14:paraId="57950F0E">
      <w:pPr>
        <w:pStyle w:val="8"/>
        <w:keepNext w:val="0"/>
        <w:keepLines w:val="0"/>
        <w:widowControl/>
        <w:suppressLineNumbers w:val="0"/>
      </w:pPr>
    </w:p>
    <w:p w14:paraId="6B6673A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95A71"/>
    <w:rsid w:val="1DF95A71"/>
    <w:rsid w:val="1F915980"/>
    <w:rsid w:val="7A47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character" w:styleId="7">
    <w:name w:val="FollowedHyperlink"/>
    <w:basedOn w:val="3"/>
    <w:uiPriority w:val="0"/>
    <w:rPr>
      <w:color w:val="800080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2026-03-06T14:38:00Z</dcterms:created>
  <dc:creator>Bruno Filipe Baptista Ferreira</dc:creator>
  <cp:lastModifiedBy>Bruno Filipe Baptista Ferreira</cp:lastModifiedBy>
  <dcterms:modified xsi:type="dcterms:W3CDTF">2026-03-12T10:28:24Z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2070-12.2.0.23196</vt:lpwstr>
  </property>
  <property fmtid="{D5CDD505-2E9C-101B-9397-08002B2CF9AE}" pid="3" name="ICV">
    <vt:lpwstr>73A2D7F7095C416893DE166F226DB496_11</vt:lpwstr>
  </property>
</Properties>
</file>