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Validação Direcionamento - </w:t>
      </w:r>
      <w:r w:rsidDel="00000000" w:rsidR="00000000" w:rsidRPr="00000000">
        <w:rPr>
          <w:rtl w:val="0"/>
        </w:rPr>
        <w:t xml:space="preserve">A Manipulaê em específico no ambiente teste atende o Brasil todo com exceção do Acre, então por exemplo o CEP 69917-740 deve retornar mensagem "Que pena. Ainda não atendemos sua região". - </w:t>
      </w:r>
      <w:r w:rsidDel="00000000" w:rsidR="00000000" w:rsidRPr="00000000">
        <w:rPr>
          <w:b w:val="1"/>
          <w:rtl w:val="0"/>
        </w:rPr>
        <w:t xml:space="preserve">Teste 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