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0"/>
        <w:jc w:val="center"/>
        <w:rPr>
          <w:rFonts w:ascii="Calibri" w:hAnsi="Calibri" w:eastAsia="Calibri" w:cs="Calibri"/>
        </w:rPr>
      </w:pPr>
      <w:r>
        <w:rPr>
          <w:rStyle w:val="Ncoradanotaderodap"/>
        </w:rPr>
        <w:footnoteReference w:id="2"/>
      </w:r>
    </w:p>
    <w:p>
      <w:pPr>
        <w:pStyle w:val="Normal"/>
        <w:spacing w:lineRule="auto" w:line="259" w:before="0" w:after="0"/>
        <w:jc w:val="center"/>
        <w:rPr>
          <w:rFonts w:ascii="Calibri" w:hAnsi="Calibri" w:eastAsia="Calibri" w:cs="Calibri"/>
        </w:rPr>
      </w:pPr>
      <w:r>
        <w:rPr/>
        <w:drawing>
          <wp:inline distT="0" distB="0" distL="0" distR="0">
            <wp:extent cx="1790700" cy="716280"/>
            <wp:effectExtent l="0" t="0" r="0" b="0"/>
            <wp:docPr id="1" name="image2.png" descr="http://www.geraldojose.com.br/ckfinder/userfiles/images/IFsert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http://www.geraldojose.com.br/ckfinder/userfiles/images/IFserta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 w:cs="Calibri" w:ascii="Calibri" w:hAnsi="Calibri"/>
        </w:rPr>
        <w:t xml:space="preserve">     </w:t>
      </w:r>
    </w:p>
    <w:p>
      <w:pPr>
        <w:pStyle w:val="Normal"/>
        <w:spacing w:lineRule="auto" w:line="259"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Instituto Federal de Educação, Ciência e Tecnologia Goiano</w:t>
      </w:r>
    </w:p>
    <w:p>
      <w:pPr>
        <w:pStyle w:val="Normal"/>
        <w:spacing w:lineRule="auto" w:line="259" w:before="0" w:after="0"/>
        <w:ind w:left="4320" w:right="0" w:hanging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Campus Morrinhos</w:t>
      </w:r>
    </w:p>
    <w:p>
      <w:pPr>
        <w:pStyle w:val="Normal"/>
        <w:spacing w:lineRule="auto" w:line="259" w:before="0" w:after="1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______________________________________________________________________________</w:t>
      </w:r>
    </w:p>
    <w:p>
      <w:pPr>
        <w:pStyle w:val="Normal"/>
        <w:spacing w:lineRule="auto" w:line="259"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Tópicos Especiais I - Revisão Prova Bimestral</w:t>
      </w:r>
    </w:p>
    <w:p>
      <w:pPr>
        <w:pStyle w:val="Normal"/>
        <w:spacing w:lineRule="auto" w:line="259"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Curso Técnico em Informática Integrado ao Ensino Médio                </w:t>
      </w:r>
    </w:p>
    <w:p>
      <w:pPr>
        <w:pStyle w:val="Normal"/>
        <w:spacing w:lineRule="auto" w:line="259"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Professor Msc. Marcel Melo</w:t>
      </w:r>
    </w:p>
    <w:p>
      <w:pPr>
        <w:pStyle w:val="Normal"/>
        <w:spacing w:lineRule="auto" w:line="259"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59" w:before="0" w:after="0"/>
        <w:jc w:val="center"/>
        <w:rPr/>
      </w:pPr>
      <w:r>
        <w:rPr>
          <w:b/>
          <w:sz w:val="24"/>
          <w:szCs w:val="24"/>
        </w:rPr>
        <w:t>ALUNO:Bruna Dias Dantas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1 -  Defina cada um dos seguintes seletores e dê um exemplo de sua utilização:</w:t>
      </w:r>
    </w:p>
    <w:p>
      <w:pPr>
        <w:pStyle w:val="Normal"/>
        <w:numPr>
          <w:ilvl w:val="0"/>
          <w:numId w:val="0"/>
        </w:numPr>
        <w:spacing w:before="0" w:after="0"/>
        <w:ind w:left="1080" w:right="0" w:hanging="0"/>
        <w:contextualSpacing/>
        <w:rPr>
          <w:b/>
          <w:b/>
          <w:bCs/>
        </w:rPr>
      </w:pPr>
      <w:r>
        <w:rPr>
          <w:b/>
          <w:bCs/>
        </w:rPr>
        <w:t>A.Seletor de Tipo</w:t>
      </w:r>
    </w:p>
    <w:p>
      <w:pPr>
        <w:pStyle w:val="Normal"/>
        <w:spacing w:before="0" w:after="0"/>
        <w:ind w:left="720" w:right="0" w:hanging="360"/>
        <w:contextualSpacing/>
        <w:rPr>
          <w:sz w:val="24"/>
          <w:szCs w:val="24"/>
        </w:rPr>
      </w:pPr>
      <w:r>
        <w:rPr>
          <w:sz w:val="24"/>
          <w:szCs w:val="24"/>
        </w:rPr>
        <w:t>Seleciona o tipo ,os elementos do mesmo tipo.</w:t>
      </w:r>
    </w:p>
    <w:p>
      <w:pPr>
        <w:pStyle w:val="Normal"/>
        <w:spacing w:before="0" w:after="0"/>
        <w:ind w:left="720" w:right="0" w:hanging="360"/>
        <w:contextualSpacing/>
        <w:rPr>
          <w:sz w:val="24"/>
          <w:szCs w:val="24"/>
        </w:rPr>
      </w:pPr>
      <w:r>
        <w:rPr>
          <w:sz w:val="24"/>
          <w:szCs w:val="24"/>
        </w:rPr>
        <w:t>Ex: p{color:blue}</w:t>
      </w:r>
    </w:p>
    <w:p>
      <w:pPr>
        <w:pStyle w:val="Normal"/>
        <w:spacing w:before="0" w:after="0"/>
        <w:ind w:left="360" w:right="0" w:hanging="0"/>
        <w:contextualSpacing/>
        <w:rPr>
          <w:sz w:val="24"/>
          <w:szCs w:val="24"/>
        </w:rPr>
      </w:pPr>
      <w:r>
        <w:rPr>
          <w:sz w:val="24"/>
          <w:szCs w:val="24"/>
        </w:rPr>
        <w:t>&lt;p&gt;Bruna&lt;/p&gt;</w:t>
      </w:r>
    </w:p>
    <w:p>
      <w:pPr>
        <w:pStyle w:val="Normal"/>
        <w:spacing w:before="0" w:after="0"/>
        <w:ind w:left="720" w:right="0" w:hanging="360"/>
        <w:contextualSpacing/>
        <w:rPr/>
      </w:pPr>
      <w:r>
        <w:rPr/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contextualSpacing/>
        <w:rPr/>
      </w:pPr>
      <w:r>
        <w:rPr>
          <w:b/>
          <w:bCs/>
        </w:rPr>
        <w:t>B.Seletor de descendente</w:t>
      </w:r>
    </w:p>
    <w:p>
      <w:pPr>
        <w:pStyle w:val="Normal"/>
        <w:spacing w:before="0" w:after="0"/>
        <w:ind w:left="720" w:right="0" w:hanging="360"/>
        <w:contextualSpacing/>
        <w:jc w:val="both"/>
        <w:rPr/>
      </w:pPr>
      <w:r>
        <w:rPr/>
        <w:t>Seleciona um ou mais elementos que estão dentro de outros, ou seja, que são descendentes do elemento</w:t>
      </w:r>
    </w:p>
    <w:p>
      <w:pPr>
        <w:pStyle w:val="Normal"/>
        <w:spacing w:before="0" w:after="0"/>
        <w:ind w:left="720" w:right="0" w:hanging="360"/>
        <w:contextualSpacing/>
        <w:jc w:val="both"/>
        <w:rPr/>
      </w:pPr>
      <w:r>
        <w:rPr/>
        <w:t>principal.</w:t>
      </w:r>
    </w:p>
    <w:p>
      <w:pPr>
        <w:pStyle w:val="Normal"/>
        <w:spacing w:before="0" w:after="0"/>
        <w:ind w:left="720" w:right="0" w:hanging="360"/>
        <w:contextualSpacing/>
        <w:jc w:val="both"/>
        <w:rPr/>
      </w:pPr>
      <w:r>
        <w:rPr/>
        <w:t>Ex: &lt;div&gt;&lt;p&gt;HTML&lt;/p&gt;&lt;/div&gt;</w:t>
        <w:tab/>
      </w:r>
    </w:p>
    <w:p>
      <w:pPr>
        <w:pStyle w:val="Normal"/>
        <w:spacing w:before="0" w:after="0"/>
        <w:ind w:left="0" w:right="0" w:hanging="0"/>
        <w:contextualSpacing/>
        <w:jc w:val="both"/>
        <w:rPr/>
      </w:pPr>
      <w:r>
        <w:rPr/>
        <w:t xml:space="preserve">     </w:t>
      </w:r>
      <w:r>
        <w:rPr/>
        <w:t>div p{color: red}</w:t>
      </w:r>
    </w:p>
    <w:p>
      <w:pPr>
        <w:pStyle w:val="Normal"/>
        <w:spacing w:before="0" w:after="0"/>
        <w:ind w:left="0" w:right="0" w:hanging="0"/>
        <w:contextualSpacing/>
        <w:jc w:val="both"/>
        <w:rPr/>
      </w:pPr>
      <w:r>
        <w:rPr/>
        <w:t xml:space="preserve">    </w:t>
      </w:r>
    </w:p>
    <w:p>
      <w:pPr>
        <w:pStyle w:val="Normal"/>
        <w:spacing w:before="0" w:after="0"/>
        <w:ind w:left="0" w:right="0" w:hanging="0"/>
        <w:contextualSpacing/>
        <w:jc w:val="both"/>
        <w:rPr/>
      </w:pPr>
      <w:r>
        <w:rPr>
          <w:b/>
          <w:bCs/>
        </w:rPr>
        <w:t xml:space="preserve">    </w:t>
      </w:r>
      <w:r>
        <w:rPr>
          <w:b/>
          <w:bCs/>
        </w:rPr>
        <w:t>C.Seletor Filho</w:t>
      </w:r>
    </w:p>
    <w:p>
      <w:pPr>
        <w:pStyle w:val="Normal"/>
        <w:spacing w:before="0" w:after="0"/>
        <w:ind w:left="0" w:right="0" w:hanging="0"/>
        <w:contextualSpacing/>
        <w:jc w:val="both"/>
        <w:rPr/>
      </w:pPr>
      <w:r>
        <w:rPr/>
        <w:t xml:space="preserve"> </w:t>
      </w:r>
      <w:r>
        <w:rPr/>
        <w:t>Seleciona todos os elementos que são filho imediato de um elemento específico</w:t>
      </w:r>
    </w:p>
    <w:p>
      <w:pPr>
        <w:pStyle w:val="Normal"/>
        <w:spacing w:before="0" w:after="0"/>
        <w:ind w:left="0" w:right="0" w:hanging="0"/>
        <w:contextualSpacing/>
        <w:jc w:val="both"/>
        <w:rPr/>
      </w:pPr>
      <w:r>
        <w:rPr/>
        <w:t>Ex: &lt;div&gt;&lt;p&gt;CSS&lt;/p&gt;&lt;/div&gt;</w:t>
      </w:r>
    </w:p>
    <w:p>
      <w:pPr>
        <w:pStyle w:val="Normal"/>
        <w:spacing w:before="0" w:after="0"/>
        <w:ind w:left="0" w:right="0" w:hanging="0"/>
        <w:contextualSpacing/>
        <w:jc w:val="both"/>
        <w:rPr/>
      </w:pPr>
      <w:r>
        <w:rPr/>
        <w:t>div&gt;p{background-color:yellow</w:t>
      </w:r>
    </w:p>
    <w:p>
      <w:pPr>
        <w:pStyle w:val="Normal"/>
        <w:spacing w:before="0" w:after="0"/>
        <w:ind w:left="0" w:right="0" w:hanging="0"/>
        <w:contextualSpacing/>
        <w:jc w:val="both"/>
        <w:rPr>
          <w:b/>
          <w:b/>
          <w:bCs/>
        </w:rPr>
      </w:pPr>
      <w:r>
        <w:rPr/>
      </w:r>
    </w:p>
    <w:p>
      <w:pPr>
        <w:pStyle w:val="Normal"/>
        <w:spacing w:before="0" w:after="0"/>
        <w:ind w:left="0" w:right="0" w:hanging="0"/>
        <w:contextualSpacing/>
        <w:jc w:val="both"/>
        <w:rPr/>
      </w:pPr>
      <w:r>
        <w:rPr>
          <w:b/>
          <w:bCs/>
        </w:rPr>
        <w:t xml:space="preserve"> </w:t>
      </w:r>
      <w:r>
        <w:rPr>
          <w:b/>
          <w:bCs/>
        </w:rPr>
        <w:t>D.Seletor Adjacente</w:t>
      </w:r>
    </w:p>
    <w:p>
      <w:pPr>
        <w:pStyle w:val="Normal"/>
        <w:spacing w:before="0" w:after="0"/>
        <w:ind w:left="0" w:right="0" w:hanging="0"/>
        <w:contextualSpacing/>
        <w:jc w:val="both"/>
        <w:rPr/>
      </w:pPr>
      <w:r>
        <w:rPr/>
        <w:t>Seleciona todos os elementos que estão adjacentes ao elemento específico.</w:t>
      </w:r>
    </w:p>
    <w:p>
      <w:pPr>
        <w:pStyle w:val="Normal"/>
        <w:spacing w:before="0" w:after="0"/>
        <w:ind w:left="0" w:right="0" w:hanging="0"/>
        <w:contextualSpacing/>
        <w:jc w:val="both"/>
        <w:rPr/>
      </w:pPr>
      <w:r>
        <w:rPr/>
        <w:t>Ex: &lt;div&gt;&lt;p&gt;Hipertexto de marcação&lt;/p&gt;&lt;/div&gt;</w:t>
      </w:r>
    </w:p>
    <w:p>
      <w:pPr>
        <w:pStyle w:val="Normal"/>
        <w:spacing w:before="0" w:after="0"/>
        <w:ind w:left="0" w:right="0" w:hanging="0"/>
        <w:contextualSpacing/>
        <w:jc w:val="both"/>
        <w:rPr/>
      </w:pPr>
      <w:r>
        <w:rPr/>
        <w:t xml:space="preserve"> </w:t>
      </w:r>
      <w:r>
        <w:rPr/>
        <w:t>div~p{font-size=10px}</w:t>
      </w:r>
    </w:p>
    <w:p>
      <w:pPr>
        <w:pStyle w:val="Normal"/>
        <w:spacing w:before="0" w:after="0"/>
        <w:ind w:left="0" w:right="0" w:hanging="0"/>
        <w:contextualSpacing/>
        <w:jc w:val="both"/>
        <w:rPr/>
      </w:pPr>
      <w:r>
        <w:rPr/>
      </w:r>
    </w:p>
    <w:p>
      <w:pPr>
        <w:pStyle w:val="Normal"/>
        <w:spacing w:before="0" w:after="0"/>
        <w:ind w:left="0" w:right="0" w:hanging="0"/>
        <w:contextualSpacing/>
        <w:jc w:val="both"/>
        <w:rPr/>
      </w:pPr>
      <w:r>
        <w:rPr>
          <w:b/>
          <w:bCs/>
        </w:rPr>
        <w:t>E.Seletor de Classe</w:t>
      </w:r>
    </w:p>
    <w:p>
      <w:pPr>
        <w:pStyle w:val="Normal"/>
        <w:spacing w:before="0" w:after="0"/>
        <w:ind w:left="0" w:right="0" w:hanging="0"/>
        <w:contextualSpacing/>
        <w:jc w:val="both"/>
        <w:rPr/>
      </w:pPr>
      <w:r>
        <w:rPr/>
        <w:t>Seleciona uma classe de elementos específica.</w:t>
      </w:r>
    </w:p>
    <w:p>
      <w:pPr>
        <w:pStyle w:val="Normal"/>
        <w:spacing w:before="0" w:after="0"/>
        <w:ind w:left="0" w:right="0" w:hanging="0"/>
        <w:contextualSpacing/>
        <w:jc w:val="both"/>
        <w:rPr/>
      </w:pPr>
      <w:r>
        <w:rPr/>
        <w:t>Ex:&lt;span class=”oi”&gt; Aula de física&lt;/span&gt;</w:t>
      </w:r>
    </w:p>
    <w:p>
      <w:pPr>
        <w:pStyle w:val="Normal"/>
        <w:spacing w:before="0" w:after="0"/>
        <w:ind w:left="0" w:right="0" w:hanging="0"/>
        <w:contextualSpacing/>
        <w:jc w:val="both"/>
        <w:rPr/>
      </w:pPr>
      <w:r>
        <w:rPr/>
        <w:t>.oi{color:deeppink}</w:t>
      </w:r>
    </w:p>
    <w:p>
      <w:pPr>
        <w:pStyle w:val="Normal"/>
        <w:spacing w:before="0" w:after="0"/>
        <w:ind w:left="0" w:right="0" w:hanging="0"/>
        <w:contextualSpacing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ind w:left="0" w:right="0" w:hanging="0"/>
        <w:contextualSpacing/>
        <w:jc w:val="both"/>
        <w:rPr/>
      </w:pPr>
      <w:r>
        <w:rPr>
          <w:b/>
          <w:bCs/>
        </w:rPr>
        <w:t>F.Seletor de ID</w:t>
      </w:r>
    </w:p>
    <w:p>
      <w:pPr>
        <w:pStyle w:val="Normal"/>
        <w:spacing w:before="0" w:after="0"/>
        <w:ind w:left="0" w:right="0" w:hanging="0"/>
        <w:contextualSpacing/>
        <w:jc w:val="both"/>
        <w:rPr/>
      </w:pPr>
      <w:r>
        <w:rPr/>
        <w:t>Seleciona um elemento com id específico</w:t>
      </w:r>
    </w:p>
    <w:p>
      <w:pPr>
        <w:pStyle w:val="Normal"/>
        <w:spacing w:before="0" w:after="0"/>
        <w:ind w:left="0" w:right="0" w:hanging="0"/>
        <w:contextualSpacing/>
        <w:jc w:val="both"/>
        <w:rPr/>
      </w:pPr>
      <w:r>
        <w:rPr/>
        <w:t>&lt;span id=”q”&gt; Lanchar&lt;/span&gt;</w:t>
      </w:r>
    </w:p>
    <w:p>
      <w:pPr>
        <w:pStyle w:val="Normal"/>
        <w:spacing w:before="0" w:after="0"/>
        <w:ind w:left="0" w:right="0" w:hanging="0"/>
        <w:contextualSpacing/>
        <w:jc w:val="both"/>
        <w:rPr/>
      </w:pPr>
      <w:r>
        <w:rPr/>
        <w:t>#q{font-style:italic}</w:t>
      </w:r>
    </w:p>
    <w:p>
      <w:pPr>
        <w:pStyle w:val="Normal"/>
        <w:spacing w:before="0" w:after="0"/>
        <w:ind w:left="0" w:right="0" w:hanging="0"/>
        <w:contextualSpacing/>
        <w:jc w:val="both"/>
        <w:rPr/>
      </w:pPr>
      <w:r>
        <w:rPr/>
      </w:r>
    </w:p>
    <w:p>
      <w:pPr>
        <w:pStyle w:val="Normal"/>
        <w:spacing w:before="0" w:after="0"/>
        <w:ind w:left="0" w:right="0" w:hanging="0"/>
        <w:contextualSpacing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ind w:left="0" w:right="0" w:hanging="0"/>
        <w:contextualSpacing/>
        <w:jc w:val="both"/>
        <w:rPr/>
      </w:pPr>
      <w:r>
        <w:rPr>
          <w:b/>
        </w:rPr>
        <w:t>2 - Explique qual elemento(s) serão selecionados pelo seguintes seletores: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jc w:val="both"/>
        <w:rPr/>
      </w:pPr>
      <w:r>
        <w:rPr/>
        <w:t xml:space="preserve">p </w:t>
      </w:r>
      <w:r>
        <w:rPr>
          <w:u w:val="none"/>
        </w:rPr>
        <w:t>: Todos os paragráfos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jc w:val="both"/>
        <w:rPr/>
      </w:pPr>
      <w:r>
        <w:rPr/>
        <w:t>a.clique</w:t>
      </w:r>
      <w:r>
        <w:rPr>
          <w:u w:val="none"/>
        </w:rPr>
        <w:t xml:space="preserve">:  Todos links com classe clique 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jc w:val="both"/>
        <w:rPr/>
      </w:pPr>
      <w:r>
        <w:rPr/>
        <w:t>#principal</w:t>
      </w:r>
      <w:r>
        <w:rPr>
          <w:u w:val="none"/>
        </w:rPr>
        <w:t xml:space="preserve">: O  elemento </w:t>
      </w:r>
      <w:r>
        <w:rPr>
          <w:u w:val="none"/>
        </w:rPr>
        <w:t>com id</w:t>
      </w:r>
      <w:r>
        <w:rPr>
          <w:u w:val="none"/>
        </w:rPr>
        <w:t xml:space="preserve"> principal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jc w:val="both"/>
        <w:rPr/>
      </w:pPr>
      <w:r>
        <w:rPr/>
        <w:t>#conteudo a.clique</w:t>
      </w:r>
      <w:r>
        <w:rPr>
          <w:u w:val="none"/>
        </w:rPr>
        <w:t xml:space="preserve">: Todos links  com a classe clique que esta dentro de um elemento id </w:t>
      </w:r>
      <w:r>
        <w:rPr>
          <w:u w:val="none"/>
        </w:rPr>
        <w:t>conteúdo</w:t>
      </w:r>
      <w:r>
        <w:rPr>
          <w:u w:val="none"/>
        </w:rPr>
        <w:t>.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jc w:val="both"/>
        <w:rPr/>
      </w:pPr>
      <w:r>
        <w:rPr/>
        <w:t>#conteudo  p#principal strong</w:t>
      </w:r>
      <w:r>
        <w:rPr>
          <w:u w:val="none"/>
        </w:rPr>
        <w:t>:Todos os strong dentro de um elemento principal id dentro de um paragrafo dentro do um id conteúdo.</w:t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/>
      </w:pPr>
      <w:r>
        <w:rPr>
          <w:b/>
          <w:bCs/>
        </w:rPr>
        <w:t xml:space="preserve"> </w:t>
      </w:r>
      <w:r>
        <w:rPr/>
        <w:t>#conteudo &gt; a.clique:uma classe clique filho de um elemento id conteúdo.</w:t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/>
      </w:pPr>
      <w:r>
        <w:rPr/>
        <w:t>#conteudo ~ a</w:t>
      </w:r>
      <w:r>
        <w:rPr>
          <w:u w:val="none"/>
        </w:rPr>
        <w:t>: links adjacentes de um id conteúdo.</w:t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/>
      </w:pPr>
      <w:r>
        <w:rPr/>
        <w:t>#conteudo  p#principal &gt; strong: strong filho de um id principal dentro de um paragrafo dentro de um id conteúdo.</w:t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/>
      </w:pPr>
      <w:r>
        <w:rPr/>
        <w:t>#conteudo ~ p.adv</w:t>
      </w:r>
      <w:r>
        <w:rPr>
          <w:u w:val="none"/>
        </w:rPr>
        <w:t>: uma classe adv dentro de um paragrafo dentro de um id conteúdo.</w:t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/>
      </w:pPr>
      <w:r>
        <w:rPr/>
        <w:t>#conteudo &gt; p &gt; span.negrito</w:t>
      </w:r>
      <w:r>
        <w:rPr>
          <w:u w:val="none"/>
        </w:rPr>
        <w:t>:uma classe negrito filha de paragrafo filha de id conteúdo.</w:t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/>
      </w:pPr>
      <w:r>
        <w:rPr/>
        <w:t>#principal ~ .imagem &gt; img.destaque</w:t>
      </w:r>
      <w:r>
        <w:rPr>
          <w:u w:val="none"/>
        </w:rPr>
        <w:t>: uma imagem com a classe destaque filha de uma classe imagem adjacente a um id principal</w:t>
      </w:r>
    </w:p>
    <w:p>
      <w:pPr>
        <w:pStyle w:val="Normal"/>
        <w:spacing w:before="0" w:after="0"/>
        <w:contextualSpacing/>
        <w:rPr>
          <w:b/>
          <w:b/>
        </w:rPr>
      </w:pPr>
      <w:r>
        <w:rPr/>
      </w:r>
    </w:p>
    <w:p>
      <w:pPr>
        <w:pStyle w:val="Normal"/>
        <w:spacing w:before="0" w:after="0"/>
        <w:contextualSpacing/>
        <w:rPr/>
      </w:pPr>
      <w:r>
        <w:rPr>
          <w:b/>
        </w:rPr>
        <w:t>3 - Qual a diferença entre unidade de medida absoluta e relativa? Dê exemplos</w:t>
      </w:r>
    </w:p>
    <w:p>
      <w:pPr>
        <w:pStyle w:val="Normal"/>
        <w:spacing w:before="0" w:after="0"/>
        <w:contextualSpacing/>
        <w:rPr/>
      </w:pPr>
      <w:r>
        <w:rPr>
          <w:b w:val="false"/>
          <w:bCs w:val="false"/>
        </w:rPr>
        <w:t>A absoluta define o elemento com tamanho fixo para o texto já o relativo é com relação a outros elementos. A absoluta não permite ao usuário mudar o tamanho do elemento no browser , já na medida relativa  permite. A absoluta útil para definir tamanhos fixos, já na medida relativa não.</w:t>
      </w:r>
    </w:p>
    <w:p>
      <w:pPr>
        <w:pStyle w:val="Normal"/>
        <w:spacing w:before="0" w:after="0"/>
        <w:contextualSpacing/>
        <w:rPr/>
      </w:pPr>
      <w:r>
        <w:rPr>
          <w:b w:val="false"/>
          <w:bCs w:val="false"/>
        </w:rPr>
        <w:t>Ex de absoluta: pixel(px) ponto(pt) mm(milimetro) cm(centimetro) polegada(pl)</w:t>
      </w:r>
    </w:p>
    <w:p>
      <w:pPr>
        <w:pStyle w:val="Normal"/>
        <w:spacing w:before="0" w:after="0"/>
        <w:contextualSpacing/>
        <w:rPr/>
      </w:pPr>
      <w:r>
        <w:rPr>
          <w:b w:val="false"/>
          <w:bCs w:val="false"/>
        </w:rPr>
        <w:t>Ex de relativa:elemento(em) porcentagem(%)</w:t>
      </w:r>
    </w:p>
    <w:p>
      <w:pPr>
        <w:pStyle w:val="Normal"/>
        <w:spacing w:before="0" w:after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rPr/>
      </w:pPr>
      <w:r>
        <w:rPr>
          <w:b/>
        </w:rPr>
        <w:t>5 - Quanto mais específico é um seletor CSS, maior sua precedência e consequentemente maior a chance dessa regra CSS ser usada na formatação da página HTML. Sendo assim, ordene as seguintes frases de acordo com a maior precedência (1) para a menor precedência (4).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( 4  ) Seletores de Tipo</w:t>
      </w:r>
    </w:p>
    <w:p>
      <w:pPr>
        <w:pStyle w:val="Normal"/>
        <w:spacing w:before="0" w:after="0"/>
        <w:rPr/>
      </w:pPr>
      <w:r>
        <w:rPr/>
        <w:t>(  3 ) Seletores de Classe</w:t>
      </w:r>
    </w:p>
    <w:p>
      <w:pPr>
        <w:pStyle w:val="Normal"/>
        <w:spacing w:before="0" w:after="0"/>
        <w:rPr/>
      </w:pPr>
      <w:r>
        <w:rPr/>
        <w:t>(  2 ) Seletores de ID</w:t>
      </w:r>
    </w:p>
    <w:p>
      <w:pPr>
        <w:pStyle w:val="Normal"/>
        <w:spacing w:before="0" w:after="0"/>
        <w:rPr/>
      </w:pPr>
      <w:r>
        <w:rPr/>
        <w:t>( 1  ) Regras definidas no atributo style dos elementos HTMl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 w:ascii="Calibri" w:hAnsi="Calibri"/>
          <w:color w:val="00000A"/>
          <w:sz w:val="24"/>
          <w:szCs w:val="24"/>
        </w:rPr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sectPr>
      <w:footnotePr>
        <w:numFmt w:val="decimal"/>
      </w:footnotePr>
      <w:type w:val="nextPage"/>
      <w:pgSz w:w="11906" w:h="16838"/>
      <w:pgMar w:left="566" w:right="566" w:header="0" w:top="566" w:footer="0" w:bottom="566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/>
    </w:p>
  </w:footnote>
  <w:footnote w:id="1" w:type="continuationSeparator">
    <w:p>
      <w:r>
        <w:continuationSeparator/>
      </w:r>
    </w:p>
  </w:footnote>
  <w:footnote w:id="2">
    <w:p>
      <w:pPr>
        <w:pStyle w:val="Notaderodap"/>
        <w:rPr/>
      </w:pPr>
      <w:r>
        <w:rPr/>
        <w:footnoteRef/>
        <w:tab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ind w:left="720" w:hanging="-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footnotePr>
    <w:numFmt w:val="decimal"/>
    <w:footnote w:id="0"/>
    <w:footnote w:id="1"/>
  </w:footnotePr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1">
    <w:name w:val="Heading 1"/>
    <w:basedOn w:val="Normal"/>
    <w:next w:val="Normal"/>
    <w:qFormat/>
    <w:pPr>
      <w:keepNext/>
      <w:keepLines/>
      <w:widowControl w:val="false"/>
      <w:bidi w:val="0"/>
      <w:spacing w:lineRule="auto" w:line="240" w:before="400" w:after="120"/>
      <w:contextualSpacing/>
      <w:jc w:val="left"/>
    </w:pPr>
    <w:rPr>
      <w:rFonts w:ascii="Arial" w:hAnsi="Arial" w:eastAsia="Arial" w:cs="Arial"/>
      <w:color w:val="000000"/>
      <w:sz w:val="40"/>
      <w:szCs w:val="40"/>
      <w:lang w:val="pt-BR" w:eastAsia="zh-CN" w:bidi="hi-IN"/>
    </w:rPr>
  </w:style>
  <w:style w:type="paragraph" w:styleId="Ttulo2">
    <w:name w:val="Heading 2"/>
    <w:basedOn w:val="Normal"/>
    <w:next w:val="Normal"/>
    <w:qFormat/>
    <w:pPr>
      <w:keepNext/>
      <w:keepLines/>
      <w:widowControl w:val="false"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b w:val="false"/>
      <w:color w:val="000000"/>
      <w:sz w:val="32"/>
      <w:szCs w:val="32"/>
      <w:lang w:val="pt-BR" w:eastAsia="zh-CN" w:bidi="hi-IN"/>
    </w:rPr>
  </w:style>
  <w:style w:type="paragraph" w:styleId="Ttulo3">
    <w:name w:val="Heading 3"/>
    <w:basedOn w:val="Normal"/>
    <w:next w:val="Normal"/>
    <w:qFormat/>
    <w:pPr>
      <w:keepNext/>
      <w:keepLines/>
      <w:widowControl w:val="false"/>
      <w:bidi w:val="0"/>
      <w:spacing w:lineRule="auto" w:line="240" w:before="320" w:after="80"/>
      <w:contextualSpacing/>
      <w:jc w:val="left"/>
    </w:pPr>
    <w:rPr>
      <w:rFonts w:ascii="Arial" w:hAnsi="Arial" w:eastAsia="Arial" w:cs="Arial"/>
      <w:b w:val="false"/>
      <w:color w:val="434343"/>
      <w:sz w:val="28"/>
      <w:szCs w:val="28"/>
      <w:lang w:val="pt-BR" w:eastAsia="zh-CN" w:bidi="hi-IN"/>
    </w:rPr>
  </w:style>
  <w:style w:type="paragraph" w:styleId="Ttulo4">
    <w:name w:val="Heading 4"/>
    <w:basedOn w:val="Normal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sz w:val="24"/>
      <w:szCs w:val="24"/>
      <w:lang w:val="pt-BR" w:eastAsia="zh-CN" w:bidi="hi-IN"/>
    </w:rPr>
  </w:style>
  <w:style w:type="paragraph" w:styleId="Ttulo5">
    <w:name w:val="Heading 5"/>
    <w:basedOn w:val="Normal"/>
    <w:next w:val="Normal"/>
    <w:qFormat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sz w:val="22"/>
      <w:szCs w:val="22"/>
      <w:lang w:val="pt-BR" w:eastAsia="zh-CN" w:bidi="hi-IN"/>
    </w:rPr>
  </w:style>
  <w:style w:type="paragraph" w:styleId="Ttulo6">
    <w:name w:val="Heading 6"/>
    <w:basedOn w:val="Normal"/>
    <w:next w:val="Normal"/>
    <w:qFormat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pt-BR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eastAsia="Arial" w:cs="Arial"/>
      <w:sz w:val="24"/>
    </w:rPr>
  </w:style>
  <w:style w:type="character" w:styleId="ListLabel11">
    <w:name w:val="ListLabel 11"/>
    <w:qFormat/>
    <w:rPr>
      <w:rFonts w:eastAsia="Arial" w:cs="Arial"/>
    </w:rPr>
  </w:style>
  <w:style w:type="character" w:styleId="ListLabel12">
    <w:name w:val="ListLabel 12"/>
    <w:qFormat/>
    <w:rPr>
      <w:rFonts w:eastAsia="Arial" w:cs="Arial"/>
    </w:rPr>
  </w:style>
  <w:style w:type="character" w:styleId="ListLabel13">
    <w:name w:val="ListLabel 13"/>
    <w:qFormat/>
    <w:rPr>
      <w:rFonts w:eastAsia="Arial" w:cs="Arial"/>
    </w:rPr>
  </w:style>
  <w:style w:type="character" w:styleId="ListLabel14">
    <w:name w:val="ListLabel 14"/>
    <w:qFormat/>
    <w:rPr>
      <w:rFonts w:eastAsia="Arial" w:cs="Arial"/>
    </w:rPr>
  </w:style>
  <w:style w:type="character" w:styleId="ListLabel15">
    <w:name w:val="ListLabel 15"/>
    <w:qFormat/>
    <w:rPr>
      <w:rFonts w:eastAsia="Arial" w:cs="Arial"/>
    </w:rPr>
  </w:style>
  <w:style w:type="character" w:styleId="ListLabel16">
    <w:name w:val="ListLabel 16"/>
    <w:qFormat/>
    <w:rPr>
      <w:rFonts w:eastAsia="Arial" w:cs="Arial"/>
    </w:rPr>
  </w:style>
  <w:style w:type="character" w:styleId="ListLabel17">
    <w:name w:val="ListLabel 17"/>
    <w:qFormat/>
    <w:rPr>
      <w:rFonts w:eastAsia="Arial" w:cs="Arial"/>
    </w:rPr>
  </w:style>
  <w:style w:type="character" w:styleId="ListLabel18">
    <w:name w:val="ListLabel 18"/>
    <w:qFormat/>
    <w:rPr>
      <w:rFonts w:eastAsia="Arial" w:cs="Arial"/>
    </w:rPr>
  </w:style>
  <w:style w:type="character" w:styleId="ListLabel19">
    <w:name w:val="ListLabel 19"/>
    <w:qFormat/>
    <w:rPr>
      <w:rFonts w:eastAsia="Arial" w:cs="Arial"/>
      <w:sz w:val="24"/>
    </w:rPr>
  </w:style>
  <w:style w:type="character" w:styleId="ListLabel20">
    <w:name w:val="ListLabel 20"/>
    <w:qFormat/>
    <w:rPr>
      <w:rFonts w:eastAsia="Arial" w:cs="Arial"/>
    </w:rPr>
  </w:style>
  <w:style w:type="character" w:styleId="ListLabel21">
    <w:name w:val="ListLabel 21"/>
    <w:qFormat/>
    <w:rPr>
      <w:rFonts w:eastAsia="Arial" w:cs="Arial"/>
    </w:rPr>
  </w:style>
  <w:style w:type="character" w:styleId="ListLabel22">
    <w:name w:val="ListLabel 22"/>
    <w:qFormat/>
    <w:rPr>
      <w:rFonts w:eastAsia="Arial" w:cs="Arial"/>
    </w:rPr>
  </w:style>
  <w:style w:type="character" w:styleId="ListLabel23">
    <w:name w:val="ListLabel 23"/>
    <w:qFormat/>
    <w:rPr>
      <w:rFonts w:eastAsia="Arial" w:cs="Arial"/>
    </w:rPr>
  </w:style>
  <w:style w:type="character" w:styleId="ListLabel24">
    <w:name w:val="ListLabel 24"/>
    <w:qFormat/>
    <w:rPr>
      <w:rFonts w:eastAsia="Arial" w:cs="Arial"/>
    </w:rPr>
  </w:style>
  <w:style w:type="character" w:styleId="ListLabel25">
    <w:name w:val="ListLabel 25"/>
    <w:qFormat/>
    <w:rPr>
      <w:rFonts w:eastAsia="Arial" w:cs="Arial"/>
    </w:rPr>
  </w:style>
  <w:style w:type="character" w:styleId="ListLabel26">
    <w:name w:val="ListLabel 26"/>
    <w:qFormat/>
    <w:rPr>
      <w:rFonts w:eastAsia="Arial" w:cs="Arial"/>
    </w:rPr>
  </w:style>
  <w:style w:type="character" w:styleId="ListLabel27">
    <w:name w:val="ListLabel 27"/>
    <w:qFormat/>
    <w:rPr>
      <w:rFonts w:eastAsia="Arial" w:cs="Arial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sz w:val="24"/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sz w:val="24"/>
      <w:u w:val="none"/>
    </w:rPr>
  </w:style>
  <w:style w:type="character" w:styleId="ListLabel56">
    <w:name w:val="ListLabel 56"/>
    <w:qFormat/>
    <w:rPr>
      <w:sz w:val="24"/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u w:val="none"/>
    </w:rPr>
  </w:style>
  <w:style w:type="character" w:styleId="ListLabel103">
    <w:name w:val="ListLabel 103"/>
    <w:qFormat/>
    <w:rPr>
      <w:u w:val="none"/>
    </w:rPr>
  </w:style>
  <w:style w:type="character" w:styleId="ListLabel104">
    <w:name w:val="ListLabel 104"/>
    <w:qFormat/>
    <w:rPr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u w:val="none"/>
    </w:rPr>
  </w:style>
  <w:style w:type="character" w:styleId="Caracteresdenotaderodap">
    <w:name w:val="Caracteres de nota de rodapé"/>
    <w:qFormat/>
    <w:rPr/>
  </w:style>
  <w:style w:type="character" w:styleId="Ncoradanotaderodap">
    <w:name w:val="Âncora da nota de rodapé"/>
    <w:rPr>
      <w:vertAlign w:val="superscript"/>
    </w:rPr>
  </w:style>
  <w:style w:type="character" w:styleId="Ncoradanotadefim">
    <w:name w:val="Âncora da nota de fim"/>
    <w:rPr>
      <w:vertAlign w:val="superscript"/>
    </w:rPr>
  </w:style>
  <w:style w:type="character" w:styleId="Caracteresdenotadefim">
    <w:name w:val="Caracteres de nota de fim"/>
    <w:qFormat/>
    <w:rPr/>
  </w:style>
  <w:style w:type="character" w:styleId="ListLabel109">
    <w:name w:val="ListLabel 109"/>
    <w:qFormat/>
    <w:rPr>
      <w:u w:val="none"/>
    </w:rPr>
  </w:style>
  <w:style w:type="character" w:styleId="ListLabel110">
    <w:name w:val="ListLabel 110"/>
    <w:qFormat/>
    <w:rPr>
      <w:u w:val="none"/>
    </w:rPr>
  </w:style>
  <w:style w:type="character" w:styleId="ListLabel111">
    <w:name w:val="ListLabel 111"/>
    <w:qFormat/>
    <w:rPr>
      <w:u w:val="none"/>
    </w:rPr>
  </w:style>
  <w:style w:type="character" w:styleId="ListLabel112">
    <w:name w:val="ListLabel 112"/>
    <w:qFormat/>
    <w:rPr>
      <w:u w:val="none"/>
    </w:rPr>
  </w:style>
  <w:style w:type="character" w:styleId="ListLabel113">
    <w:name w:val="ListLabel 113"/>
    <w:qFormat/>
    <w:rPr>
      <w:u w:val="none"/>
    </w:rPr>
  </w:style>
  <w:style w:type="character" w:styleId="ListLabel114">
    <w:name w:val="ListLabel 114"/>
    <w:qFormat/>
    <w:rPr>
      <w:u w:val="none"/>
    </w:rPr>
  </w:style>
  <w:style w:type="character" w:styleId="ListLabel115">
    <w:name w:val="ListLabel 115"/>
    <w:qFormat/>
    <w:rPr>
      <w:u w:val="none"/>
    </w:rPr>
  </w:style>
  <w:style w:type="character" w:styleId="ListLabel116">
    <w:name w:val="ListLabel 116"/>
    <w:qFormat/>
    <w:rPr>
      <w:u w:val="none"/>
    </w:rPr>
  </w:style>
  <w:style w:type="character" w:styleId="ListLabel117">
    <w:name w:val="ListLabel 117"/>
    <w:qFormat/>
    <w:rPr>
      <w:u w:val="none"/>
    </w:rPr>
  </w:style>
  <w:style w:type="character" w:styleId="ListLabel118">
    <w:name w:val="ListLabel 118"/>
    <w:qFormat/>
    <w:rPr>
      <w:u w:val="none"/>
    </w:rPr>
  </w:style>
  <w:style w:type="character" w:styleId="ListLabel119">
    <w:name w:val="ListLabel 119"/>
    <w:qFormat/>
    <w:rPr>
      <w:u w:val="none"/>
    </w:rPr>
  </w:style>
  <w:style w:type="character" w:styleId="ListLabel120">
    <w:name w:val="ListLabel 120"/>
    <w:qFormat/>
    <w:rPr>
      <w:u w:val="none"/>
    </w:rPr>
  </w:style>
  <w:style w:type="character" w:styleId="ListLabel121">
    <w:name w:val="ListLabel 121"/>
    <w:qFormat/>
    <w:rPr>
      <w:u w:val="none"/>
    </w:rPr>
  </w:style>
  <w:style w:type="character" w:styleId="ListLabel122">
    <w:name w:val="ListLabel 122"/>
    <w:qFormat/>
    <w:rPr>
      <w:u w:val="none"/>
    </w:rPr>
  </w:style>
  <w:style w:type="character" w:styleId="ListLabel123">
    <w:name w:val="ListLabel 123"/>
    <w:qFormat/>
    <w:rPr>
      <w:u w:val="none"/>
    </w:rPr>
  </w:style>
  <w:style w:type="character" w:styleId="ListLabel124">
    <w:name w:val="ListLabel 124"/>
    <w:qFormat/>
    <w:rPr>
      <w:u w:val="none"/>
    </w:rPr>
  </w:style>
  <w:style w:type="character" w:styleId="ListLabel125">
    <w:name w:val="ListLabel 125"/>
    <w:qFormat/>
    <w:rPr>
      <w:u w:val="none"/>
    </w:rPr>
  </w:style>
  <w:style w:type="character" w:styleId="ListLabel126">
    <w:name w:val="ListLabel 126"/>
    <w:qFormat/>
    <w:rPr>
      <w:u w:val="none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dodocumento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tulo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Notaderodap">
    <w:name w:val="Footnote Text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LibreOffice/5.3.1.2$Windows_x86 LibreOffice_project/e80a0e0fd1875e1696614d24c32df0f95f03deb2</Application>
  <Pages>2</Pages>
  <Words>466</Words>
  <Characters>2599</Characters>
  <CharactersWithSpaces>3049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cp:lastPrinted>2017-06-27T09:49:32Z</cp:lastPrinted>
  <dcterms:modified xsi:type="dcterms:W3CDTF">2017-06-27T09:48:52Z</dcterms:modified>
  <cp:revision>10</cp:revision>
  <dc:subject/>
  <dc:title/>
</cp:coreProperties>
</file>