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1a1a2e"/>
          <w:sz w:val="42"/>
          <w:szCs w:val="42"/>
          <w:rtl w:val="0"/>
        </w:rPr>
        <w:t xml:space="preserve">BRUNA FANI DUARTE ROCHA</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color w:val="7b2d8b"/>
          <w:sz w:val="22"/>
          <w:szCs w:val="22"/>
          <w:rtl w:val="0"/>
        </w:rPr>
        <w:t xml:space="preserve">Communications Strategist  |  Movement Researcher  |  Global South</w:t>
      </w:r>
      <w:r w:rsidDel="00000000" w:rsidR="00000000" w:rsidRPr="00000000">
        <w:rPr>
          <w:rtl w:val="0"/>
        </w:rPr>
      </w:r>
    </w:p>
    <w:p w:rsidR="00000000" w:rsidDel="00000000" w:rsidP="00000000" w:rsidRDefault="00000000" w:rsidRPr="00000000" w14:paraId="00000003">
      <w:pPr>
        <w:spacing w:after="20" w:before="0" w:lineRule="auto"/>
        <w:rPr/>
      </w:pPr>
      <w:r w:rsidDel="00000000" w:rsidR="00000000" w:rsidRPr="00000000">
        <w:rPr>
          <w:rFonts w:ascii="Arial" w:cs="Arial" w:eastAsia="Arial" w:hAnsi="Arial"/>
          <w:color w:val="555555"/>
          <w:sz w:val="18"/>
          <w:szCs w:val="18"/>
          <w:rtl w:val="0"/>
        </w:rPr>
        <w:t xml:space="preserve">Florianópolis, Brazil  ·  faniduartee@gmail.com  ·  +55 (55) 99731-6566</w:t>
      </w:r>
      <w:r w:rsidDel="00000000" w:rsidR="00000000" w:rsidRPr="00000000">
        <w:rPr>
          <w:rtl w:val="0"/>
        </w:rPr>
      </w:r>
    </w:p>
    <w:p w:rsidR="00000000" w:rsidDel="00000000" w:rsidP="00000000" w:rsidRDefault="00000000" w:rsidRPr="00000000" w14:paraId="00000004">
      <w:pPr>
        <w:spacing w:after="180" w:before="0" w:lineRule="auto"/>
        <w:rPr/>
      </w:pPr>
      <w:r w:rsidDel="00000000" w:rsidR="00000000" w:rsidRPr="00000000">
        <w:rPr>
          <w:rFonts w:ascii="Arial" w:cs="Arial" w:eastAsia="Arial" w:hAnsi="Arial"/>
          <w:color w:val="555555"/>
          <w:sz w:val="18"/>
          <w:szCs w:val="18"/>
          <w:rtl w:val="0"/>
        </w:rPr>
        <w:t xml:space="preserve">linkedin.com/in/brunafani  ·  brunafani.github.io/bruna-portfolio  ·  Languages: PT · ES · EN</w:t>
      </w:r>
      <w:r w:rsidDel="00000000" w:rsidR="00000000" w:rsidRPr="00000000">
        <w:rPr>
          <w:rtl w:val="0"/>
        </w:rPr>
      </w:r>
    </w:p>
    <w:p w:rsidR="00000000" w:rsidDel="00000000" w:rsidP="00000000" w:rsidRDefault="00000000" w:rsidRPr="00000000" w14:paraId="00000005">
      <w:pPr>
        <w:pBdr>
          <w:bottom w:color="7b2d8b" w:space="1" w:sz="12" w:val="single"/>
        </w:pBdr>
        <w:spacing w:after="200" w:before="0" w:lineRule="auto"/>
        <w:rPr/>
      </w:pPr>
      <w:r w:rsidDel="00000000" w:rsidR="00000000" w:rsidRPr="00000000">
        <w:rPr>
          <w:rtl w:val="0"/>
        </w:rPr>
      </w:r>
    </w:p>
    <w:p w:rsidR="00000000" w:rsidDel="00000000" w:rsidP="00000000" w:rsidRDefault="00000000" w:rsidRPr="00000000" w14:paraId="00000006">
      <w:pPr>
        <w:pBdr>
          <w:bottom w:color="7b2d8b" w:space="4" w:sz="8" w:val="single"/>
        </w:pBdr>
        <w:spacing w:after="80" w:before="240" w:lineRule="auto"/>
        <w:rPr/>
      </w:pPr>
      <w:r w:rsidDel="00000000" w:rsidR="00000000" w:rsidRPr="00000000">
        <w:rPr>
          <w:rFonts w:ascii="Arial" w:cs="Arial" w:eastAsia="Arial" w:hAnsi="Arial"/>
          <w:b w:val="1"/>
          <w:bCs w:val="1"/>
          <w:color w:val="7b2d8b"/>
          <w:sz w:val="22"/>
          <w:szCs w:val="22"/>
          <w:rtl w:val="0"/>
        </w:rPr>
        <w:t xml:space="preserve">PROFESSIONAL SUMMARY</w:t>
      </w:r>
      <w:r w:rsidDel="00000000" w:rsidR="00000000" w:rsidRPr="00000000">
        <w:rPr>
          <w:rtl w:val="0"/>
        </w:rPr>
      </w:r>
    </w:p>
    <w:p w:rsidR="00000000" w:rsidDel="00000000" w:rsidP="00000000" w:rsidRDefault="00000000" w:rsidRPr="00000000" w14:paraId="00000007">
      <w:pPr>
        <w:spacing w:after="80" w:before="100" w:lineRule="auto"/>
        <w:rPr>
          <w:color w:val="434343"/>
        </w:rPr>
      </w:pPr>
      <w:r w:rsidDel="00000000" w:rsidR="00000000" w:rsidRPr="00000000">
        <w:rPr>
          <w:rFonts w:ascii="Arial" w:cs="Arial" w:eastAsia="Arial" w:hAnsi="Arial"/>
          <w:color w:val="434343"/>
          <w:sz w:val="21"/>
          <w:szCs w:val="21"/>
          <w:rtl w:val="0"/>
        </w:rPr>
        <w:t xml:space="preserve">Communications strategist and movement researcher with a PhD in Social Anthropology, specialising in feminist movements, transnational advocacy, and the Global South. Proven track record of building communications strategy from the ground up for civil society and social justice organisations, growing digital reach from 1K to 25K+ monthly profile visits, and delivering campaigns reaching 40,000+ people across the Global South. Multilingual communicator (Portuguese, Spanish, English) with deep expertise in narrative strategy, feminist editorial voice, and resource-limited environments. Rooted in movement practice: from grassroots organising in Latin America to transnational feminist networks in Europe.</w:t>
      </w:r>
      <w:r w:rsidDel="00000000" w:rsidR="00000000" w:rsidRPr="00000000">
        <w:rPr>
          <w:rtl w:val="0"/>
        </w:rPr>
      </w:r>
    </w:p>
    <w:tbl>
      <w:tblPr>
        <w:tblStyle w:val="Table1"/>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6"/>
        <w:gridCol w:w="2426"/>
        <w:gridCol w:w="2426"/>
        <w:gridCol w:w="2428"/>
        <w:tblGridChange w:id="0">
          <w:tblGrid>
            <w:gridCol w:w="2426"/>
            <w:gridCol w:w="2426"/>
            <w:gridCol w:w="2426"/>
            <w:gridCol w:w="24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0f8" w:val="clear"/>
            <w:tcMar>
              <w:top w:w="120.0" w:type="dxa"/>
              <w:left w:w="140.0" w:type="dxa"/>
              <w:bottom w:w="120.0" w:type="dxa"/>
              <w:right w:w="14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7b2d8b"/>
                <w:sz w:val="32"/>
                <w:szCs w:val="32"/>
                <w:rtl w:val="0"/>
              </w:rPr>
              <w:t xml:space="preserve">21K+</w:t>
            </w:r>
            <w:r w:rsidDel="00000000" w:rsidR="00000000" w:rsidRPr="00000000">
              <w:rPr>
                <w:rtl w:val="0"/>
              </w:rPr>
            </w:r>
          </w:p>
          <w:p w:rsidR="00000000" w:rsidDel="00000000" w:rsidP="00000000" w:rsidRDefault="00000000" w:rsidRPr="00000000" w14:paraId="00000009">
            <w:pPr>
              <w:spacing w:before="20" w:lineRule="auto"/>
              <w:jc w:val="center"/>
              <w:rPr/>
            </w:pPr>
            <w:r w:rsidDel="00000000" w:rsidR="00000000" w:rsidRPr="00000000">
              <w:rPr>
                <w:rFonts w:ascii="Arial" w:cs="Arial" w:eastAsia="Arial" w:hAnsi="Arial"/>
                <w:color w:val="555555"/>
                <w:sz w:val="16"/>
                <w:szCs w:val="16"/>
                <w:rtl w:val="0"/>
              </w:rPr>
              <w:t xml:space="preserve">beneficiaries reached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8" w:val="clear"/>
            <w:tcMar>
              <w:top w:w="120.0" w:type="dxa"/>
              <w:left w:w="140.0" w:type="dxa"/>
              <w:bottom w:w="120.0" w:type="dxa"/>
              <w:right w:w="14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7b2d8b"/>
                <w:sz w:val="32"/>
                <w:szCs w:val="32"/>
                <w:rtl w:val="0"/>
              </w:rPr>
              <w:t xml:space="preserve">90+</w:t>
            </w:r>
            <w:r w:rsidDel="00000000" w:rsidR="00000000" w:rsidRPr="00000000">
              <w:rPr>
                <w:rtl w:val="0"/>
              </w:rPr>
            </w:r>
          </w:p>
          <w:p w:rsidR="00000000" w:rsidDel="00000000" w:rsidP="00000000" w:rsidRDefault="00000000" w:rsidRPr="00000000" w14:paraId="0000000B">
            <w:pPr>
              <w:spacing w:before="20" w:lineRule="auto"/>
              <w:jc w:val="center"/>
              <w:rPr/>
            </w:pPr>
            <w:r w:rsidDel="00000000" w:rsidR="00000000" w:rsidRPr="00000000">
              <w:rPr>
                <w:rFonts w:ascii="Arial" w:cs="Arial" w:eastAsia="Arial" w:hAnsi="Arial"/>
                <w:color w:val="555555"/>
                <w:sz w:val="16"/>
                <w:szCs w:val="16"/>
                <w:rtl w:val="0"/>
              </w:rPr>
              <w:t xml:space="preserve">countries of 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8" w:val="clear"/>
            <w:tcMar>
              <w:top w:w="120.0" w:type="dxa"/>
              <w:left w:w="140.0" w:type="dxa"/>
              <w:bottom w:w="120.0" w:type="dxa"/>
              <w:right w:w="14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7b2d8b"/>
                <w:sz w:val="32"/>
                <w:szCs w:val="32"/>
                <w:rtl w:val="0"/>
              </w:rPr>
              <w:t xml:space="preserve">40K+</w:t>
            </w:r>
            <w:r w:rsidDel="00000000" w:rsidR="00000000" w:rsidRPr="00000000">
              <w:rPr>
                <w:rtl w:val="0"/>
              </w:rPr>
            </w:r>
          </w:p>
          <w:p w:rsidR="00000000" w:rsidDel="00000000" w:rsidP="00000000" w:rsidRDefault="00000000" w:rsidRPr="00000000" w14:paraId="0000000D">
            <w:pPr>
              <w:spacing w:before="20" w:lineRule="auto"/>
              <w:jc w:val="center"/>
              <w:rPr/>
            </w:pPr>
            <w:r w:rsidDel="00000000" w:rsidR="00000000" w:rsidRPr="00000000">
              <w:rPr>
                <w:rFonts w:ascii="Arial" w:cs="Arial" w:eastAsia="Arial" w:hAnsi="Arial"/>
                <w:color w:val="555555"/>
                <w:sz w:val="16"/>
                <w:szCs w:val="16"/>
                <w:rtl w:val="0"/>
              </w:rPr>
              <w:t xml:space="preserve">per 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f8" w:val="clear"/>
            <w:tcMar>
              <w:top w:w="120.0" w:type="dxa"/>
              <w:left w:w="140.0" w:type="dxa"/>
              <w:bottom w:w="120.0" w:type="dxa"/>
              <w:right w:w="14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7b2d8b"/>
                <w:sz w:val="32"/>
                <w:szCs w:val="32"/>
                <w:rtl w:val="0"/>
              </w:rPr>
              <w:t xml:space="preserve">3</w:t>
            </w:r>
            <w:r w:rsidDel="00000000" w:rsidR="00000000" w:rsidRPr="00000000">
              <w:rPr>
                <w:rtl w:val="0"/>
              </w:rPr>
            </w:r>
          </w:p>
          <w:p w:rsidR="00000000" w:rsidDel="00000000" w:rsidP="00000000" w:rsidRDefault="00000000" w:rsidRPr="00000000" w14:paraId="0000000F">
            <w:pPr>
              <w:spacing w:before="20" w:lineRule="auto"/>
              <w:jc w:val="center"/>
              <w:rPr/>
            </w:pPr>
            <w:r w:rsidDel="00000000" w:rsidR="00000000" w:rsidRPr="00000000">
              <w:rPr>
                <w:rFonts w:ascii="Arial" w:cs="Arial" w:eastAsia="Arial" w:hAnsi="Arial"/>
                <w:color w:val="555555"/>
                <w:sz w:val="16"/>
                <w:szCs w:val="16"/>
                <w:rtl w:val="0"/>
              </w:rPr>
              <w:t xml:space="preserve">languages of production</w:t>
            </w:r>
            <w:r w:rsidDel="00000000" w:rsidR="00000000" w:rsidRPr="00000000">
              <w:rPr>
                <w:rtl w:val="0"/>
              </w:rPr>
            </w:r>
          </w:p>
        </w:tc>
      </w:tr>
    </w:tbl>
    <w:p w:rsidR="00000000" w:rsidDel="00000000" w:rsidP="00000000" w:rsidRDefault="00000000" w:rsidRPr="00000000" w14:paraId="00000010">
      <w:pPr>
        <w:pBdr>
          <w:bottom w:color="7b2d8b" w:space="4" w:sz="8" w:val="single"/>
        </w:pBdr>
        <w:spacing w:after="80" w:before="240" w:lineRule="auto"/>
        <w:rPr/>
      </w:pPr>
      <w:r w:rsidDel="00000000" w:rsidR="00000000" w:rsidRPr="00000000">
        <w:rPr>
          <w:rFonts w:ascii="Arial" w:cs="Arial" w:eastAsia="Arial" w:hAnsi="Arial"/>
          <w:b w:val="1"/>
          <w:bCs w:val="1"/>
          <w:color w:val="7b2d8b"/>
          <w:sz w:val="22"/>
          <w:szCs w:val="22"/>
          <w:rtl w:val="0"/>
        </w:rPr>
        <w:t xml:space="preserve">COMMUNICATIONS &amp; STRATEGIC LEADERSHIP</w:t>
      </w:r>
      <w:r w:rsidDel="00000000" w:rsidR="00000000" w:rsidRPr="00000000">
        <w:rPr>
          <w:rtl w:val="0"/>
        </w:rPr>
      </w:r>
    </w:p>
    <w:p w:rsidR="00000000" w:rsidDel="00000000" w:rsidP="00000000" w:rsidRDefault="00000000" w:rsidRPr="00000000" w14:paraId="00000011">
      <w:pPr>
        <w:spacing w:after="40" w:before="160" w:lineRule="auto"/>
        <w:rPr/>
      </w:pPr>
      <w:r w:rsidDel="00000000" w:rsidR="00000000" w:rsidRPr="00000000">
        <w:rPr>
          <w:rFonts w:ascii="Arial Unicode MS" w:cs="Arial Unicode MS" w:eastAsia="Arial Unicode MS" w:hAnsi="Arial Unicode MS"/>
          <w:b w:val="1"/>
          <w:bCs w:val="1"/>
          <w:color w:val="1a1a2e"/>
          <w:sz w:val="22"/>
          <w:szCs w:val="22"/>
          <w:rtl w:val="0"/>
        </w:rPr>
        <w:t xml:space="preserve">Communications Strategy Lead → Director of Regional Hubs</w:t>
      </w:r>
      <w:r w:rsidDel="00000000" w:rsidR="00000000" w:rsidRPr="00000000">
        <w:rPr>
          <w:rFonts w:ascii="Arial" w:cs="Arial" w:eastAsia="Arial" w:hAnsi="Arial"/>
          <w:color w:val="7b2d8b"/>
          <w:sz w:val="20"/>
          <w:szCs w:val="20"/>
          <w:rtl w:val="0"/>
        </w:rPr>
        <w:t xml:space="preserve">  |  </w:t>
      </w:r>
      <w:r w:rsidDel="00000000" w:rsidR="00000000" w:rsidRPr="00000000">
        <w:rPr>
          <w:rFonts w:ascii="Arial" w:cs="Arial" w:eastAsia="Arial" w:hAnsi="Arial"/>
          <w:b w:val="1"/>
          <w:bCs w:val="1"/>
          <w:color w:val="7b2d8b"/>
          <w:sz w:val="20"/>
          <w:szCs w:val="20"/>
          <w:rtl w:val="0"/>
        </w:rPr>
        <w:t xml:space="preserve">Politics For Her (P4HER)</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i w:val="1"/>
          <w:iCs w:val="1"/>
          <w:color w:val="555555"/>
          <w:sz w:val="20"/>
          <w:szCs w:val="20"/>
          <w:rtl w:val="0"/>
        </w:rPr>
        <w:t xml:space="preserve">2023 – Present</w:t>
      </w:r>
      <w:r w:rsidDel="00000000" w:rsidR="00000000" w:rsidRPr="00000000">
        <w:rPr>
          <w:rFonts w:ascii="Arial" w:cs="Arial" w:eastAsia="Arial" w:hAnsi="Arial"/>
          <w:color w:val="555555"/>
          <w:sz w:val="18"/>
          <w:szCs w:val="18"/>
          <w:rtl w:val="0"/>
        </w:rPr>
        <w:t xml:space="preserve">  ·  Global · Remote</w:t>
      </w:r>
      <w:r w:rsidDel="00000000" w:rsidR="00000000" w:rsidRPr="00000000">
        <w:rPr>
          <w:rtl w:val="0"/>
        </w:rPr>
      </w:r>
    </w:p>
    <w:p w:rsidR="00000000" w:rsidDel="00000000" w:rsidP="00000000" w:rsidRDefault="00000000" w:rsidRPr="00000000" w14:paraId="00000012">
      <w:pPr>
        <w:spacing w:after="30" w:before="30" w:lineRule="auto"/>
        <w:rPr/>
      </w:pPr>
      <w:r w:rsidDel="00000000" w:rsidR="00000000" w:rsidRPr="00000000">
        <w:rPr>
          <w:rFonts w:ascii="Arial" w:cs="Arial" w:eastAsia="Arial" w:hAnsi="Arial"/>
          <w:b w:val="0"/>
          <w:bCs w:val="0"/>
          <w:color w:val="555555"/>
          <w:sz w:val="18"/>
          <w:szCs w:val="18"/>
          <w:rtl w:val="0"/>
        </w:rPr>
        <w:t xml:space="preserve">Global feminist organisation supporting young women's political leadership across the Global South.</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Led content strategy, narrative development, and communications planning for international campaigns, with individual campaigns reaching 40,000+ people.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Specialised in identifying communications gaps and building strategic responses from the ground up in resource-limited, volunteer-driven environments.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Developed narrative frameworks and multilingual messaging (EN, PT, ES) for transnational audiences across Instagram, TikTok, LinkedIn, and YouTube.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Produced fully original short-form video content — including scripting, filming, and editing — translating feminist political messaging into platform-native formats.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Coordinated and co-led distributed creative teams across multiple time zones, managing remote workflows with 500+ volunteers across regions.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Editorial strategy lead for the Feminist Figures series — connecting with grassroots feminist organisations worldwide and amplifying leaders across GBV, SRHR, and women's political participation.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Progressed to Director of Regional Hubs, overseeing coordination of regional leadership structures and partner communications.</w:t>
      </w:r>
      <w:r w:rsidDel="00000000" w:rsidR="00000000" w:rsidRPr="00000000">
        <w:rPr>
          <w:rtl w:val="0"/>
        </w:rPr>
      </w:r>
    </w:p>
    <w:p w:rsidR="00000000" w:rsidDel="00000000" w:rsidP="00000000" w:rsidRDefault="00000000" w:rsidRPr="00000000" w14:paraId="0000001A">
      <w:pPr>
        <w:spacing w:after="40" w:before="160" w:lineRule="auto"/>
        <w:rPr/>
      </w:pPr>
      <w:r w:rsidDel="00000000" w:rsidR="00000000" w:rsidRPr="00000000">
        <w:rPr>
          <w:rFonts w:ascii="Arial" w:cs="Arial" w:eastAsia="Arial" w:hAnsi="Arial"/>
          <w:b w:val="1"/>
          <w:bCs w:val="1"/>
          <w:color w:val="1a1a2e"/>
          <w:sz w:val="22"/>
          <w:szCs w:val="22"/>
          <w:rtl w:val="0"/>
        </w:rPr>
        <w:t xml:space="preserve">Communications Consultant — Latin American Expansion</w:t>
      </w:r>
      <w:r w:rsidDel="00000000" w:rsidR="00000000" w:rsidRPr="00000000">
        <w:rPr>
          <w:rFonts w:ascii="Arial" w:cs="Arial" w:eastAsia="Arial" w:hAnsi="Arial"/>
          <w:color w:val="7b2d8b"/>
          <w:sz w:val="20"/>
          <w:szCs w:val="20"/>
          <w:rtl w:val="0"/>
        </w:rPr>
        <w:t xml:space="preserve">  |  </w:t>
      </w:r>
      <w:r w:rsidDel="00000000" w:rsidR="00000000" w:rsidRPr="00000000">
        <w:rPr>
          <w:rFonts w:ascii="Arial" w:cs="Arial" w:eastAsia="Arial" w:hAnsi="Arial"/>
          <w:b w:val="1"/>
          <w:bCs w:val="1"/>
          <w:color w:val="7b2d8b"/>
          <w:sz w:val="20"/>
          <w:szCs w:val="20"/>
          <w:rtl w:val="0"/>
        </w:rPr>
        <w:t xml:space="preserve">Me Too International (USA)</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i w:val="1"/>
          <w:iCs w:val="1"/>
          <w:color w:val="555555"/>
          <w:sz w:val="20"/>
          <w:szCs w:val="20"/>
          <w:rtl w:val="0"/>
        </w:rPr>
        <w:t xml:space="preserve">Jan – Mar 2026</w:t>
      </w:r>
      <w:r w:rsidDel="00000000" w:rsidR="00000000" w:rsidRPr="00000000">
        <w:rPr>
          <w:rFonts w:ascii="Arial" w:cs="Arial" w:eastAsia="Arial" w:hAnsi="Arial"/>
          <w:color w:val="555555"/>
          <w:sz w:val="18"/>
          <w:szCs w:val="18"/>
          <w:rtl w:val="0"/>
        </w:rPr>
        <w:t xml:space="preserve">  ·  Remote</w:t>
      </w:r>
      <w:r w:rsidDel="00000000" w:rsidR="00000000" w:rsidRPr="00000000">
        <w:rPr>
          <w:rtl w:val="0"/>
        </w:rPr>
      </w:r>
    </w:p>
    <w:p w:rsidR="00000000" w:rsidDel="00000000" w:rsidP="00000000" w:rsidRDefault="00000000" w:rsidRPr="00000000" w14:paraId="0000001B">
      <w:pPr>
        <w:spacing w:after="30" w:before="30" w:lineRule="auto"/>
        <w:rPr/>
      </w:pPr>
      <w:r w:rsidDel="00000000" w:rsidR="00000000" w:rsidRPr="00000000">
        <w:rPr>
          <w:rFonts w:ascii="Arial" w:cs="Arial" w:eastAsia="Arial" w:hAnsi="Arial"/>
          <w:b w:val="0"/>
          <w:bCs w:val="0"/>
          <w:color w:val="555555"/>
          <w:sz w:val="18"/>
          <w:szCs w:val="18"/>
          <w:rtl w:val="0"/>
        </w:rPr>
        <w:t xml:space="preserve">One of the world's most globally recognised movements against sexual violence, with reach across 90+ countries.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Commissioned to build multilingual communications strategy for Latin American audiences — developing narrative voice, adapting messaging, and creating survivor-centred resources in Portuguese and Spanish.</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Ensured cultural and conceptual precision in feminist content for GBV prevention across two languages, for global distribution.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Contributed to movement communications strategy at an organisation reaching 90+ countries.</w:t>
      </w:r>
      <w:r w:rsidDel="00000000" w:rsidR="00000000" w:rsidRPr="00000000">
        <w:rPr>
          <w:rtl w:val="0"/>
        </w:rPr>
      </w:r>
    </w:p>
    <w:p w:rsidR="00000000" w:rsidDel="00000000" w:rsidP="00000000" w:rsidRDefault="00000000" w:rsidRPr="00000000" w14:paraId="0000001F">
      <w:pPr>
        <w:spacing w:after="40" w:before="160" w:lineRule="auto"/>
        <w:rPr/>
      </w:pPr>
      <w:r w:rsidDel="00000000" w:rsidR="00000000" w:rsidRPr="00000000">
        <w:rPr>
          <w:rFonts w:ascii="Arial" w:cs="Arial" w:eastAsia="Arial" w:hAnsi="Arial"/>
          <w:b w:val="1"/>
          <w:bCs w:val="1"/>
          <w:color w:val="1a1a2e"/>
          <w:sz w:val="22"/>
          <w:szCs w:val="22"/>
          <w:rtl w:val="0"/>
        </w:rPr>
        <w:t xml:space="preserve">Social Media &amp; Digital Communications Manager</w:t>
      </w:r>
      <w:r w:rsidDel="00000000" w:rsidR="00000000" w:rsidRPr="00000000">
        <w:rPr>
          <w:rFonts w:ascii="Arial" w:cs="Arial" w:eastAsia="Arial" w:hAnsi="Arial"/>
          <w:color w:val="7b2d8b"/>
          <w:sz w:val="20"/>
          <w:szCs w:val="20"/>
          <w:rtl w:val="0"/>
        </w:rPr>
        <w:t xml:space="preserve">  |  </w:t>
      </w:r>
      <w:r w:rsidDel="00000000" w:rsidR="00000000" w:rsidRPr="00000000">
        <w:rPr>
          <w:rFonts w:ascii="Arial" w:cs="Arial" w:eastAsia="Arial" w:hAnsi="Arial"/>
          <w:b w:val="1"/>
          <w:bCs w:val="1"/>
          <w:color w:val="7b2d8b"/>
          <w:sz w:val="20"/>
          <w:szCs w:val="20"/>
          <w:rtl w:val="0"/>
        </w:rPr>
        <w:t xml:space="preserve">IUAES — Commission on Nomadic Peoples</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i w:val="1"/>
          <w:iCs w:val="1"/>
          <w:color w:val="555555"/>
          <w:sz w:val="20"/>
          <w:szCs w:val="20"/>
          <w:rtl w:val="0"/>
        </w:rPr>
        <w:t xml:space="preserve">2024 – Present</w:t>
      </w:r>
      <w:r w:rsidDel="00000000" w:rsidR="00000000" w:rsidRPr="00000000">
        <w:rPr>
          <w:rFonts w:ascii="Arial" w:cs="Arial" w:eastAsia="Arial" w:hAnsi="Arial"/>
          <w:color w:val="555555"/>
          <w:sz w:val="18"/>
          <w:szCs w:val="18"/>
          <w:rtl w:val="0"/>
        </w:rPr>
        <w:t xml:space="preserve">  ·  Global · Remote</w:t>
      </w:r>
      <w:r w:rsidDel="00000000" w:rsidR="00000000" w:rsidRPr="00000000">
        <w:rPr>
          <w:rtl w:val="0"/>
        </w:rPr>
      </w:r>
    </w:p>
    <w:p w:rsidR="00000000" w:rsidDel="00000000" w:rsidP="00000000" w:rsidRDefault="00000000" w:rsidRPr="00000000" w14:paraId="00000020">
      <w:pPr>
        <w:spacing w:after="30" w:before="30" w:lineRule="auto"/>
        <w:rPr/>
      </w:pPr>
      <w:r w:rsidDel="00000000" w:rsidR="00000000" w:rsidRPr="00000000">
        <w:rPr>
          <w:rFonts w:ascii="Arial" w:cs="Arial" w:eastAsia="Arial" w:hAnsi="Arial"/>
          <w:b w:val="0"/>
          <w:bCs w:val="0"/>
          <w:color w:val="555555"/>
          <w:sz w:val="18"/>
          <w:szCs w:val="18"/>
          <w:rtl w:val="0"/>
        </w:rPr>
        <w:t xml:space="preserve">International Union of Anthropological and Ethnological Sciences — a global federation spanning 100+ countries.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Leads digital strategy and institutional communications for a global academic body with a coordinated team of 70+ people.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Grew Instagram following by 500+ new followers per quarter and scaled monthly profile visits from 1,000 to 25,000.</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Produces multilingual content in English for academic, policy, and civil society audiences worldwide.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Contributed to the IUAES institutional newsletter (July 2025), demonstrating capacity for formal, international communications.</w:t>
      </w:r>
      <w:r w:rsidDel="00000000" w:rsidR="00000000" w:rsidRPr="00000000">
        <w:rPr>
          <w:rtl w:val="0"/>
        </w:rPr>
      </w:r>
    </w:p>
    <w:p w:rsidR="00000000" w:rsidDel="00000000" w:rsidP="00000000" w:rsidRDefault="00000000" w:rsidRPr="00000000" w14:paraId="00000025">
      <w:pPr>
        <w:spacing w:after="40" w:before="160" w:lineRule="auto"/>
        <w:rPr/>
      </w:pPr>
      <w:r w:rsidDel="00000000" w:rsidR="00000000" w:rsidRPr="00000000">
        <w:rPr>
          <w:rFonts w:ascii="Arial" w:cs="Arial" w:eastAsia="Arial" w:hAnsi="Arial"/>
          <w:b w:val="1"/>
          <w:bCs w:val="1"/>
          <w:color w:val="1a1a2e"/>
          <w:sz w:val="22"/>
          <w:szCs w:val="22"/>
          <w:rtl w:val="0"/>
        </w:rPr>
        <w:t xml:space="preserve">Communications Contributor</w:t>
      </w:r>
      <w:r w:rsidDel="00000000" w:rsidR="00000000" w:rsidRPr="00000000">
        <w:rPr>
          <w:rFonts w:ascii="Arial" w:cs="Arial" w:eastAsia="Arial" w:hAnsi="Arial"/>
          <w:color w:val="7b2d8b"/>
          <w:sz w:val="20"/>
          <w:szCs w:val="20"/>
          <w:rtl w:val="0"/>
        </w:rPr>
        <w:t xml:space="preserve">  |  </w:t>
      </w:r>
      <w:r w:rsidDel="00000000" w:rsidR="00000000" w:rsidRPr="00000000">
        <w:rPr>
          <w:rFonts w:ascii="Arial" w:cs="Arial" w:eastAsia="Arial" w:hAnsi="Arial"/>
          <w:b w:val="1"/>
          <w:bCs w:val="1"/>
          <w:color w:val="7b2d8b"/>
          <w:sz w:val="20"/>
          <w:szCs w:val="20"/>
          <w:rtl w:val="0"/>
        </w:rPr>
        <w:t xml:space="preserve">El Parto es Nuestro (Spain)</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i w:val="1"/>
          <w:iCs w:val="1"/>
          <w:color w:val="555555"/>
          <w:sz w:val="20"/>
          <w:szCs w:val="20"/>
          <w:rtl w:val="0"/>
        </w:rPr>
        <w:t xml:space="preserve">2023 – 2024</w:t>
      </w:r>
      <w:r w:rsidDel="00000000" w:rsidR="00000000" w:rsidRPr="00000000">
        <w:rPr>
          <w:rFonts w:ascii="Arial" w:cs="Arial" w:eastAsia="Arial" w:hAnsi="Arial"/>
          <w:color w:val="555555"/>
          <w:sz w:val="18"/>
          <w:szCs w:val="18"/>
          <w:rtl w:val="0"/>
        </w:rPr>
        <w:t xml:space="preserve">  ·  Madrid, Spain</w:t>
      </w:r>
      <w:r w:rsidDel="00000000" w:rsidR="00000000" w:rsidRPr="00000000">
        <w:rPr>
          <w:rtl w:val="0"/>
        </w:rPr>
      </w:r>
    </w:p>
    <w:p w:rsidR="00000000" w:rsidDel="00000000" w:rsidP="00000000" w:rsidRDefault="00000000" w:rsidRPr="00000000" w14:paraId="00000026">
      <w:pPr>
        <w:spacing w:after="30" w:before="30" w:lineRule="auto"/>
        <w:rPr/>
      </w:pPr>
      <w:r w:rsidDel="00000000" w:rsidR="00000000" w:rsidRPr="00000000">
        <w:rPr>
          <w:rFonts w:ascii="Arial" w:cs="Arial" w:eastAsia="Arial" w:hAnsi="Arial"/>
          <w:b w:val="0"/>
          <w:bCs w:val="0"/>
          <w:color w:val="555555"/>
          <w:sz w:val="18"/>
          <w:szCs w:val="18"/>
          <w:rtl w:val="0"/>
        </w:rPr>
        <w:t xml:space="preserve">Spain's leading feminist association for respectful maternity care.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Contributed to movement communications during doctoral fieldwork in Madrid — the organisation that became the subject of Bruna's PhD thesis.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Supported institutional storytelling and narrative framing for feminist health activism, including a documentary project in partnership with Editorial Barret.</w:t>
      </w:r>
      <w:r w:rsidDel="00000000" w:rsidR="00000000" w:rsidRPr="00000000">
        <w:rPr>
          <w:rtl w:val="0"/>
        </w:rPr>
      </w:r>
    </w:p>
    <w:p w:rsidR="00000000" w:rsidDel="00000000" w:rsidP="00000000" w:rsidRDefault="00000000" w:rsidRPr="00000000" w14:paraId="00000029">
      <w:pPr>
        <w:pBdr>
          <w:bottom w:color="7b2d8b" w:space="4" w:sz="8" w:val="single"/>
        </w:pBdr>
        <w:spacing w:after="80" w:before="240" w:lineRule="auto"/>
        <w:rPr/>
      </w:pPr>
      <w:r w:rsidDel="00000000" w:rsidR="00000000" w:rsidRPr="00000000">
        <w:rPr>
          <w:rFonts w:ascii="Arial" w:cs="Arial" w:eastAsia="Arial" w:hAnsi="Arial"/>
          <w:b w:val="1"/>
          <w:bCs w:val="1"/>
          <w:color w:val="7b2d8b"/>
          <w:sz w:val="22"/>
          <w:szCs w:val="22"/>
          <w:rtl w:val="0"/>
        </w:rPr>
        <w:t xml:space="preserve">RESEARCH &amp; POLICY EXPERIENCE</w:t>
      </w:r>
      <w:r w:rsidDel="00000000" w:rsidR="00000000" w:rsidRPr="00000000">
        <w:rPr>
          <w:rtl w:val="0"/>
        </w:rPr>
      </w:r>
    </w:p>
    <w:p w:rsidR="00000000" w:rsidDel="00000000" w:rsidP="00000000" w:rsidRDefault="00000000" w:rsidRPr="00000000" w14:paraId="0000002A">
      <w:pPr>
        <w:spacing w:after="40" w:before="160" w:lineRule="auto"/>
        <w:rPr/>
      </w:pPr>
      <w:r w:rsidDel="00000000" w:rsidR="00000000" w:rsidRPr="00000000">
        <w:rPr>
          <w:rFonts w:ascii="Arial" w:cs="Arial" w:eastAsia="Arial" w:hAnsi="Arial"/>
          <w:b w:val="1"/>
          <w:bCs w:val="1"/>
          <w:color w:val="1a1a2e"/>
          <w:sz w:val="22"/>
          <w:szCs w:val="22"/>
          <w:rtl w:val="0"/>
        </w:rPr>
        <w:t xml:space="preserve">Research Consultant — Digital Masculinities &amp; the Manosphere</w:t>
      </w:r>
      <w:r w:rsidDel="00000000" w:rsidR="00000000" w:rsidRPr="00000000">
        <w:rPr>
          <w:rFonts w:ascii="Arial" w:cs="Arial" w:eastAsia="Arial" w:hAnsi="Arial"/>
          <w:color w:val="7b2d8b"/>
          <w:sz w:val="20"/>
          <w:szCs w:val="20"/>
          <w:rtl w:val="0"/>
        </w:rPr>
        <w:t xml:space="preserve">  |  </w:t>
      </w:r>
      <w:r w:rsidDel="00000000" w:rsidR="00000000" w:rsidRPr="00000000">
        <w:rPr>
          <w:rFonts w:ascii="Arial" w:cs="Arial" w:eastAsia="Arial" w:hAnsi="Arial"/>
          <w:b w:val="1"/>
          <w:bCs w:val="1"/>
          <w:color w:val="7b2d8b"/>
          <w:sz w:val="20"/>
          <w:szCs w:val="20"/>
          <w:rtl w:val="0"/>
        </w:rPr>
        <w:t xml:space="preserve">Equimundo &amp; Plan International</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i w:val="1"/>
          <w:iCs w:val="1"/>
          <w:color w:val="555555"/>
          <w:sz w:val="20"/>
          <w:szCs w:val="20"/>
          <w:rtl w:val="0"/>
        </w:rPr>
        <w:t xml:space="preserve">2025 – 2026</w:t>
      </w:r>
      <w:r w:rsidDel="00000000" w:rsidR="00000000" w:rsidRPr="00000000">
        <w:rPr>
          <w:rFonts w:ascii="Arial" w:cs="Arial" w:eastAsia="Arial" w:hAnsi="Arial"/>
          <w:color w:val="555555"/>
          <w:sz w:val="18"/>
          <w:szCs w:val="18"/>
          <w:rtl w:val="0"/>
        </w:rPr>
        <w:t xml:space="preserve">  ·  Latin America · Remote</w:t>
      </w:r>
      <w:r w:rsidDel="00000000" w:rsidR="00000000" w:rsidRPr="00000000">
        <w:rPr>
          <w:rtl w:val="0"/>
        </w:rPr>
      </w:r>
    </w:p>
    <w:p w:rsidR="00000000" w:rsidDel="00000000" w:rsidP="00000000" w:rsidRDefault="00000000" w:rsidRPr="00000000" w14:paraId="0000002B">
      <w:pPr>
        <w:spacing w:after="30" w:before="30" w:lineRule="auto"/>
        <w:rPr/>
      </w:pPr>
      <w:r w:rsidDel="00000000" w:rsidR="00000000" w:rsidRPr="00000000">
        <w:rPr>
          <w:rFonts w:ascii="Arial" w:cs="Arial" w:eastAsia="Arial" w:hAnsi="Arial"/>
          <w:color w:val="555555"/>
          <w:sz w:val="18"/>
          <w:szCs w:val="18"/>
          <w:rtl w:val="0"/>
        </w:rPr>
        <w:t xml:space="preserve">Mixed-methods study on digital masculinities, the manosphere, and online gender-based violence among adolescents (ages 10–17) in Brazil and Latin America, commissioned by two leading global gender equality organisations.</w:t>
      </w:r>
      <w:r w:rsidDel="00000000" w:rsidR="00000000" w:rsidRPr="00000000">
        <w:rPr>
          <w:rtl w:val="0"/>
        </w:rPr>
      </w:r>
    </w:p>
    <w:p w:rsidR="00000000" w:rsidDel="00000000" w:rsidP="00000000" w:rsidRDefault="00000000" w:rsidRPr="00000000" w14:paraId="0000002C">
      <w:pPr>
        <w:numPr>
          <w:ilvl w:val="0"/>
          <w:numId w:val="1"/>
        </w:numPr>
        <w:spacing w:after="40" w:before="40" w:lineRule="auto"/>
        <w:ind w:left="720" w:hanging="360"/>
        <w:rPr/>
      </w:pPr>
      <w:r w:rsidDel="00000000" w:rsidR="00000000" w:rsidRPr="00000000">
        <w:rPr>
          <w:rFonts w:ascii="Arial" w:cs="Arial" w:eastAsia="Arial" w:hAnsi="Arial"/>
          <w:color w:val="555555"/>
          <w:sz w:val="20"/>
          <w:szCs w:val="20"/>
          <w:rtl w:val="0"/>
        </w:rPr>
        <w:t xml:space="preserve">Designed and facilitated online focus groups with adolescent boys across Brazil, analysing how manosphere content shapes attitudes toward gender, relationships, and violence.</w:t>
      </w:r>
      <w:r w:rsidDel="00000000" w:rsidR="00000000" w:rsidRPr="00000000">
        <w:rPr>
          <w:rtl w:val="0"/>
        </w:rPr>
      </w:r>
    </w:p>
    <w:p w:rsidR="00000000" w:rsidDel="00000000" w:rsidP="00000000" w:rsidRDefault="00000000" w:rsidRPr="00000000" w14:paraId="0000002D">
      <w:pPr>
        <w:numPr>
          <w:ilvl w:val="0"/>
          <w:numId w:val="1"/>
        </w:numPr>
        <w:spacing w:after="40" w:before="40" w:lineRule="auto"/>
        <w:ind w:left="720" w:hanging="360"/>
        <w:rPr/>
      </w:pPr>
      <w:r w:rsidDel="00000000" w:rsidR="00000000" w:rsidRPr="00000000">
        <w:rPr>
          <w:rFonts w:ascii="Arial" w:cs="Arial" w:eastAsia="Arial" w:hAnsi="Arial"/>
          <w:color w:val="555555"/>
          <w:sz w:val="20"/>
          <w:szCs w:val="20"/>
          <w:rtl w:val="0"/>
        </w:rPr>
        <w:t xml:space="preserve">Produced cross-sectional analysis of digital cultures and social media narratives, identifying how platforms function as affective infrastructure for radicalisation among young men.</w:t>
      </w:r>
      <w:r w:rsidDel="00000000" w:rsidR="00000000" w:rsidRPr="00000000">
        <w:rPr>
          <w:rtl w:val="0"/>
        </w:rPr>
      </w:r>
    </w:p>
    <w:p w:rsidR="00000000" w:rsidDel="00000000" w:rsidP="00000000" w:rsidRDefault="00000000" w:rsidRPr="00000000" w14:paraId="0000002E">
      <w:pPr>
        <w:numPr>
          <w:ilvl w:val="0"/>
          <w:numId w:val="1"/>
        </w:numPr>
        <w:spacing w:after="40" w:before="40" w:lineRule="auto"/>
        <w:ind w:left="720" w:hanging="360"/>
        <w:rPr/>
      </w:pPr>
      <w:r w:rsidDel="00000000" w:rsidR="00000000" w:rsidRPr="00000000">
        <w:rPr>
          <w:rFonts w:ascii="Arial" w:cs="Arial" w:eastAsia="Arial" w:hAnsi="Arial"/>
          <w:color w:val="555555"/>
          <w:sz w:val="20"/>
          <w:szCs w:val="20"/>
          <w:rtl w:val="0"/>
        </w:rPr>
        <w:t xml:space="preserve">Delivered technical reports and policy-oriented outputs to inform intervention design and public programming on youth, masculinities, and digital gender violence.</w:t>
      </w:r>
      <w:r w:rsidDel="00000000" w:rsidR="00000000" w:rsidRPr="00000000">
        <w:rPr>
          <w:rtl w:val="0"/>
        </w:rPr>
      </w:r>
    </w:p>
    <w:p w:rsidR="00000000" w:rsidDel="00000000" w:rsidP="00000000" w:rsidRDefault="00000000" w:rsidRPr="00000000" w14:paraId="0000002F">
      <w:pPr>
        <w:spacing w:after="40" w:before="160" w:lineRule="auto"/>
        <w:rPr/>
      </w:pPr>
      <w:r w:rsidDel="00000000" w:rsidR="00000000" w:rsidRPr="00000000">
        <w:rPr>
          <w:rFonts w:ascii="Arial" w:cs="Arial" w:eastAsia="Arial" w:hAnsi="Arial"/>
          <w:b w:val="1"/>
          <w:bCs w:val="1"/>
          <w:color w:val="1a1a2e"/>
          <w:sz w:val="22"/>
          <w:szCs w:val="22"/>
          <w:rtl w:val="0"/>
        </w:rPr>
        <w:t xml:space="preserve">Researcher</w:t>
      </w:r>
      <w:r w:rsidDel="00000000" w:rsidR="00000000" w:rsidRPr="00000000">
        <w:rPr>
          <w:rFonts w:ascii="Arial" w:cs="Arial" w:eastAsia="Arial" w:hAnsi="Arial"/>
          <w:color w:val="7b2d8b"/>
          <w:sz w:val="20"/>
          <w:szCs w:val="20"/>
          <w:rtl w:val="0"/>
        </w:rPr>
        <w:t xml:space="preserve">  |  </w:t>
      </w:r>
      <w:r w:rsidDel="00000000" w:rsidR="00000000" w:rsidRPr="00000000">
        <w:rPr>
          <w:rFonts w:ascii="Arial" w:cs="Arial" w:eastAsia="Arial" w:hAnsi="Arial"/>
          <w:b w:val="1"/>
          <w:bCs w:val="1"/>
          <w:color w:val="7b2d8b"/>
          <w:sz w:val="20"/>
          <w:szCs w:val="20"/>
          <w:rtl w:val="0"/>
        </w:rPr>
        <w:t xml:space="preserve">IPOV-RESPECTFULCARE — EU Horizon MSCA / European Observatory on Obstetric Violence</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i w:val="1"/>
          <w:iCs w:val="1"/>
          <w:color w:val="555555"/>
          <w:sz w:val="20"/>
          <w:szCs w:val="20"/>
          <w:rtl w:val="0"/>
        </w:rPr>
        <w:t xml:space="preserve">Jan – Mar 2026</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Policy analysis and evidence reviews on obstetric violence in Latin America for a transnational consortium of 10+ global institutions.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Produced outputs to inform institutional frameworks and health policy across Latin American and European contexts.</w:t>
      </w:r>
      <w:r w:rsidDel="00000000" w:rsidR="00000000" w:rsidRPr="00000000">
        <w:rPr>
          <w:rtl w:val="0"/>
        </w:rPr>
      </w:r>
    </w:p>
    <w:p w:rsidR="00000000" w:rsidDel="00000000" w:rsidP="00000000" w:rsidRDefault="00000000" w:rsidRPr="00000000" w14:paraId="00000032">
      <w:pPr>
        <w:spacing w:after="40" w:before="160" w:lineRule="auto"/>
        <w:rPr/>
      </w:pPr>
      <w:r w:rsidDel="00000000" w:rsidR="00000000" w:rsidRPr="00000000">
        <w:rPr>
          <w:rFonts w:ascii="Arial" w:cs="Arial" w:eastAsia="Arial" w:hAnsi="Arial"/>
          <w:b w:val="1"/>
          <w:bCs w:val="1"/>
          <w:color w:val="1a1a2e"/>
          <w:sz w:val="22"/>
          <w:szCs w:val="22"/>
          <w:rtl w:val="0"/>
        </w:rPr>
        <w:t xml:space="preserve">Doctoral Researcher &amp; Study Group Coordinator</w:t>
      </w:r>
      <w:r w:rsidDel="00000000" w:rsidR="00000000" w:rsidRPr="00000000">
        <w:rPr>
          <w:rFonts w:ascii="Arial" w:cs="Arial" w:eastAsia="Arial" w:hAnsi="Arial"/>
          <w:color w:val="7b2d8b"/>
          <w:sz w:val="20"/>
          <w:szCs w:val="20"/>
          <w:rtl w:val="0"/>
        </w:rPr>
        <w:t xml:space="preserve">  |  </w:t>
      </w:r>
      <w:r w:rsidDel="00000000" w:rsidR="00000000" w:rsidRPr="00000000">
        <w:rPr>
          <w:rFonts w:ascii="Arial" w:cs="Arial" w:eastAsia="Arial" w:hAnsi="Arial"/>
          <w:b w:val="1"/>
          <w:bCs w:val="1"/>
          <w:color w:val="7b2d8b"/>
          <w:sz w:val="20"/>
          <w:szCs w:val="20"/>
          <w:rtl w:val="0"/>
        </w:rPr>
        <w:t xml:space="preserve">NIGS — Gender Identities Research Centre, UFSC</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i w:val="1"/>
          <w:iCs w:val="1"/>
          <w:color w:val="555555"/>
          <w:sz w:val="20"/>
          <w:szCs w:val="20"/>
          <w:rtl w:val="0"/>
        </w:rPr>
        <w:t xml:space="preserve">2021 – 2026</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Active researcher in feminist anthropology and transnational gender studies throughout doctoral programme.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Coordinated the GENIGS study group (2024); co-edited volume commemorating 30 years of NIGS (2022).</w:t>
      </w:r>
      <w:r w:rsidDel="00000000" w:rsidR="00000000" w:rsidRPr="00000000">
        <w:rPr>
          <w:rtl w:val="0"/>
        </w:rPr>
      </w:r>
    </w:p>
    <w:p w:rsidR="00000000" w:rsidDel="00000000" w:rsidP="00000000" w:rsidRDefault="00000000" w:rsidRPr="00000000" w14:paraId="00000035">
      <w:pPr>
        <w:spacing w:after="40" w:before="160" w:lineRule="auto"/>
        <w:rPr/>
      </w:pPr>
      <w:r w:rsidDel="00000000" w:rsidR="00000000" w:rsidRPr="00000000">
        <w:rPr>
          <w:rFonts w:ascii="Arial" w:cs="Arial" w:eastAsia="Arial" w:hAnsi="Arial"/>
          <w:b w:val="1"/>
          <w:bCs w:val="1"/>
          <w:color w:val="1a1a2e"/>
          <w:sz w:val="22"/>
          <w:szCs w:val="22"/>
          <w:rtl w:val="0"/>
        </w:rPr>
        <w:t xml:space="preserve">Official Rapporteur</w:t>
      </w:r>
      <w:r w:rsidDel="00000000" w:rsidR="00000000" w:rsidRPr="00000000">
        <w:rPr>
          <w:rFonts w:ascii="Arial" w:cs="Arial" w:eastAsia="Arial" w:hAnsi="Arial"/>
          <w:color w:val="7b2d8b"/>
          <w:sz w:val="20"/>
          <w:szCs w:val="20"/>
          <w:rtl w:val="0"/>
        </w:rPr>
        <w:t xml:space="preserve">  |  </w:t>
      </w:r>
      <w:r w:rsidDel="00000000" w:rsidR="00000000" w:rsidRPr="00000000">
        <w:rPr>
          <w:rFonts w:ascii="Arial" w:cs="Arial" w:eastAsia="Arial" w:hAnsi="Arial"/>
          <w:b w:val="1"/>
          <w:bCs w:val="1"/>
          <w:color w:val="7b2d8b"/>
          <w:sz w:val="20"/>
          <w:szCs w:val="20"/>
          <w:rtl w:val="0"/>
        </w:rPr>
        <w:t xml:space="preserve">Brazilian Forum on Legal Abortion &amp; Municipal Women's Conference</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i w:val="1"/>
          <w:iCs w:val="1"/>
          <w:color w:val="555555"/>
          <w:sz w:val="20"/>
          <w:szCs w:val="20"/>
          <w:rtl w:val="0"/>
        </w:rPr>
        <w:t xml:space="preserve">2025</w:t>
      </w:r>
      <w:r w:rsidDel="00000000" w:rsidR="00000000" w:rsidRPr="00000000">
        <w:rPr>
          <w:rFonts w:ascii="Arial" w:cs="Arial" w:eastAsia="Arial" w:hAnsi="Arial"/>
          <w:color w:val="555555"/>
          <w:sz w:val="18"/>
          <w:szCs w:val="18"/>
          <w:rtl w:val="0"/>
        </w:rPr>
        <w:t xml:space="preserve">  ·  Florianópolis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Rapporteur at high-level advocacy forums — representing and communicating policy discussions in reproductive rights and gender justice.</w:t>
      </w:r>
      <w:r w:rsidDel="00000000" w:rsidR="00000000" w:rsidRPr="00000000">
        <w:rPr>
          <w:rtl w:val="0"/>
        </w:rPr>
      </w:r>
    </w:p>
    <w:p w:rsidR="00000000" w:rsidDel="00000000" w:rsidP="00000000" w:rsidRDefault="00000000" w:rsidRPr="00000000" w14:paraId="00000037">
      <w:pPr>
        <w:pBdr>
          <w:bottom w:color="7b2d8b" w:space="4" w:sz="8" w:val="single"/>
        </w:pBdr>
        <w:spacing w:after="80" w:before="240" w:lineRule="auto"/>
        <w:rPr/>
      </w:pPr>
      <w:r w:rsidDel="00000000" w:rsidR="00000000" w:rsidRPr="00000000">
        <w:rPr>
          <w:rFonts w:ascii="Arial" w:cs="Arial" w:eastAsia="Arial" w:hAnsi="Arial"/>
          <w:b w:val="1"/>
          <w:bCs w:val="1"/>
          <w:color w:val="7b2d8b"/>
          <w:sz w:val="22"/>
          <w:szCs w:val="22"/>
          <w:rtl w:val="0"/>
        </w:rPr>
        <w:t xml:space="preserve">EDUCATION</w:t>
      </w:r>
      <w:r w:rsidDel="00000000" w:rsidR="00000000" w:rsidRPr="00000000">
        <w:rPr>
          <w:rtl w:val="0"/>
        </w:rPr>
      </w:r>
    </w:p>
    <w:p w:rsidR="00000000" w:rsidDel="00000000" w:rsidP="00000000" w:rsidRDefault="00000000" w:rsidRPr="00000000" w14:paraId="00000038">
      <w:pPr>
        <w:spacing w:after="40" w:before="160" w:lineRule="auto"/>
        <w:rPr/>
      </w:pPr>
      <w:r w:rsidDel="00000000" w:rsidR="00000000" w:rsidRPr="00000000">
        <w:rPr>
          <w:rFonts w:ascii="Arial" w:cs="Arial" w:eastAsia="Arial" w:hAnsi="Arial"/>
          <w:b w:val="1"/>
          <w:bCs w:val="1"/>
          <w:color w:val="1a1a2e"/>
          <w:sz w:val="22"/>
          <w:szCs w:val="22"/>
          <w:rtl w:val="0"/>
        </w:rPr>
        <w:t xml:space="preserve">PhD in Social Anthropology</w:t>
      </w:r>
      <w:r w:rsidDel="00000000" w:rsidR="00000000" w:rsidRPr="00000000">
        <w:rPr>
          <w:rFonts w:ascii="Arial" w:cs="Arial" w:eastAsia="Arial" w:hAnsi="Arial"/>
          <w:color w:val="7b2d8b"/>
          <w:sz w:val="20"/>
          <w:szCs w:val="20"/>
          <w:rtl w:val="0"/>
        </w:rPr>
        <w:t xml:space="preserve">  |  </w:t>
      </w:r>
      <w:r w:rsidDel="00000000" w:rsidR="00000000" w:rsidRPr="00000000">
        <w:rPr>
          <w:rFonts w:ascii="Arial" w:cs="Arial" w:eastAsia="Arial" w:hAnsi="Arial"/>
          <w:b w:val="1"/>
          <w:bCs w:val="1"/>
          <w:color w:val="7b2d8b"/>
          <w:sz w:val="20"/>
          <w:szCs w:val="20"/>
          <w:rtl w:val="0"/>
        </w:rPr>
        <w:t xml:space="preserve">Federal University of Santa Catarina (UFSC)</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i w:val="1"/>
          <w:iCs w:val="1"/>
          <w:color w:val="555555"/>
          <w:sz w:val="20"/>
          <w:szCs w:val="20"/>
          <w:rtl w:val="0"/>
        </w:rPr>
        <w:t xml:space="preserve">2021 – 2025</w:t>
      </w:r>
      <w:r w:rsidDel="00000000" w:rsidR="00000000" w:rsidRPr="00000000">
        <w:rPr>
          <w:rFonts w:ascii="Arial" w:cs="Arial" w:eastAsia="Arial" w:hAnsi="Arial"/>
          <w:color w:val="555555"/>
          <w:sz w:val="18"/>
          <w:szCs w:val="18"/>
          <w:rtl w:val="0"/>
        </w:rPr>
        <w:t xml:space="preserve">  ·  Brazil</w:t>
      </w:r>
      <w:r w:rsidDel="00000000" w:rsidR="00000000" w:rsidRPr="00000000">
        <w:rPr>
          <w:rtl w:val="0"/>
        </w:rPr>
      </w:r>
    </w:p>
    <w:p w:rsidR="00000000" w:rsidDel="00000000" w:rsidP="00000000" w:rsidRDefault="00000000" w:rsidRPr="00000000" w14:paraId="00000039">
      <w:pPr>
        <w:spacing w:after="20" w:before="20" w:lineRule="auto"/>
        <w:rPr/>
      </w:pPr>
      <w:r w:rsidDel="00000000" w:rsidR="00000000" w:rsidRPr="00000000">
        <w:rPr>
          <w:rFonts w:ascii="Arial" w:cs="Arial" w:eastAsia="Arial" w:hAnsi="Arial"/>
          <w:i w:val="1"/>
          <w:iCs w:val="1"/>
          <w:color w:val="555555"/>
          <w:sz w:val="18"/>
          <w:szCs w:val="18"/>
          <w:rtl w:val="0"/>
        </w:rPr>
        <w:t xml:space="preserve">Dissertation: Politicisation of maternity and feminist activism — the case of El Parto es Nuestro (Spain). CAPES PROEX scholarship.</w:t>
      </w:r>
      <w:r w:rsidDel="00000000" w:rsidR="00000000" w:rsidRPr="00000000">
        <w:rPr>
          <w:rtl w:val="0"/>
        </w:rPr>
      </w:r>
    </w:p>
    <w:p w:rsidR="00000000" w:rsidDel="00000000" w:rsidP="00000000" w:rsidRDefault="00000000" w:rsidRPr="00000000" w14:paraId="0000003A">
      <w:pPr>
        <w:spacing w:after="40" w:before="160" w:lineRule="auto"/>
        <w:rPr/>
      </w:pPr>
      <w:r w:rsidDel="00000000" w:rsidR="00000000" w:rsidRPr="00000000">
        <w:rPr>
          <w:rFonts w:ascii="Arial" w:cs="Arial" w:eastAsia="Arial" w:hAnsi="Arial"/>
          <w:b w:val="1"/>
          <w:bCs w:val="1"/>
          <w:color w:val="1a1a2e"/>
          <w:sz w:val="22"/>
          <w:szCs w:val="22"/>
          <w:rtl w:val="0"/>
        </w:rPr>
        <w:t xml:space="preserve">Visiting Doctoral Researcher</w:t>
      </w:r>
      <w:r w:rsidDel="00000000" w:rsidR="00000000" w:rsidRPr="00000000">
        <w:rPr>
          <w:rFonts w:ascii="Arial" w:cs="Arial" w:eastAsia="Arial" w:hAnsi="Arial"/>
          <w:color w:val="7b2d8b"/>
          <w:sz w:val="20"/>
          <w:szCs w:val="20"/>
          <w:rtl w:val="0"/>
        </w:rPr>
        <w:t xml:space="preserve">  |  </w:t>
      </w:r>
      <w:r w:rsidDel="00000000" w:rsidR="00000000" w:rsidRPr="00000000">
        <w:rPr>
          <w:rFonts w:ascii="Arial" w:cs="Arial" w:eastAsia="Arial" w:hAnsi="Arial"/>
          <w:b w:val="1"/>
          <w:bCs w:val="1"/>
          <w:color w:val="7b2d8b"/>
          <w:sz w:val="20"/>
          <w:szCs w:val="20"/>
          <w:rtl w:val="0"/>
        </w:rPr>
        <w:t xml:space="preserve">Complutense University of Madrid (UCM)</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i w:val="1"/>
          <w:iCs w:val="1"/>
          <w:color w:val="555555"/>
          <w:sz w:val="20"/>
          <w:szCs w:val="20"/>
          <w:rtl w:val="0"/>
        </w:rPr>
        <w:t xml:space="preserve">2023 – 2024</w:t>
      </w:r>
      <w:r w:rsidDel="00000000" w:rsidR="00000000" w:rsidRPr="00000000">
        <w:rPr>
          <w:rFonts w:ascii="Arial" w:cs="Arial" w:eastAsia="Arial" w:hAnsi="Arial"/>
          <w:color w:val="555555"/>
          <w:sz w:val="18"/>
          <w:szCs w:val="18"/>
          <w:rtl w:val="0"/>
        </w:rPr>
        <w:t xml:space="preserve">  ·  Spain</w:t>
      </w:r>
      <w:r w:rsidDel="00000000" w:rsidR="00000000" w:rsidRPr="00000000">
        <w:rPr>
          <w:rtl w:val="0"/>
        </w:rPr>
      </w:r>
    </w:p>
    <w:p w:rsidR="00000000" w:rsidDel="00000000" w:rsidP="00000000" w:rsidRDefault="00000000" w:rsidRPr="00000000" w14:paraId="0000003B">
      <w:pPr>
        <w:spacing w:after="20" w:before="20" w:lineRule="auto"/>
        <w:rPr/>
      </w:pPr>
      <w:r w:rsidDel="00000000" w:rsidR="00000000" w:rsidRPr="00000000">
        <w:rPr>
          <w:rFonts w:ascii="Arial" w:cs="Arial" w:eastAsia="Arial" w:hAnsi="Arial"/>
          <w:i w:val="1"/>
          <w:iCs w:val="1"/>
          <w:color w:val="555555"/>
          <w:sz w:val="18"/>
          <w:szCs w:val="18"/>
          <w:rtl w:val="0"/>
        </w:rPr>
        <w:t xml:space="preserve">CAPES PrInt fellowship. Comparative research on reproductive rights and GBV in European and Latin American frameworks. Co-taught Current Trends in Philosophy (6 ECTS) bilingually in English and Spanish.</w:t>
      </w:r>
      <w:r w:rsidDel="00000000" w:rsidR="00000000" w:rsidRPr="00000000">
        <w:rPr>
          <w:rtl w:val="0"/>
        </w:rPr>
      </w:r>
    </w:p>
    <w:p w:rsidR="00000000" w:rsidDel="00000000" w:rsidP="00000000" w:rsidRDefault="00000000" w:rsidRPr="00000000" w14:paraId="0000003C">
      <w:pPr>
        <w:spacing w:after="40" w:before="160" w:lineRule="auto"/>
        <w:rPr/>
      </w:pPr>
      <w:r w:rsidDel="00000000" w:rsidR="00000000" w:rsidRPr="00000000">
        <w:rPr>
          <w:rFonts w:ascii="Arial" w:cs="Arial" w:eastAsia="Arial" w:hAnsi="Arial"/>
          <w:b w:val="1"/>
          <w:bCs w:val="1"/>
          <w:color w:val="1a1a2e"/>
          <w:sz w:val="22"/>
          <w:szCs w:val="22"/>
          <w:rtl w:val="0"/>
        </w:rPr>
        <w:t xml:space="preserve">MA in Social Sciences</w:t>
      </w:r>
      <w:r w:rsidDel="00000000" w:rsidR="00000000" w:rsidRPr="00000000">
        <w:rPr>
          <w:rFonts w:ascii="Arial" w:cs="Arial" w:eastAsia="Arial" w:hAnsi="Arial"/>
          <w:color w:val="7b2d8b"/>
          <w:sz w:val="20"/>
          <w:szCs w:val="20"/>
          <w:rtl w:val="0"/>
        </w:rPr>
        <w:t xml:space="preserve">  |  </w:t>
      </w:r>
      <w:r w:rsidDel="00000000" w:rsidR="00000000" w:rsidRPr="00000000">
        <w:rPr>
          <w:rFonts w:ascii="Arial" w:cs="Arial" w:eastAsia="Arial" w:hAnsi="Arial"/>
          <w:b w:val="1"/>
          <w:bCs w:val="1"/>
          <w:color w:val="7b2d8b"/>
          <w:sz w:val="20"/>
          <w:szCs w:val="20"/>
          <w:rtl w:val="0"/>
        </w:rPr>
        <w:t xml:space="preserve">Federal University of Santa Maria (UFSM)</w:t>
      </w:r>
      <w:r w:rsidDel="00000000" w:rsidR="00000000" w:rsidRPr="00000000">
        <w:rPr>
          <w:rFonts w:ascii="Arial" w:cs="Arial" w:eastAsia="Arial" w:hAnsi="Arial"/>
          <w:color w:val="555555"/>
          <w:sz w:val="20"/>
          <w:szCs w:val="20"/>
          <w:rtl w:val="0"/>
        </w:rPr>
        <w:t xml:space="preserve">  |  </w:t>
      </w:r>
      <w:r w:rsidDel="00000000" w:rsidR="00000000" w:rsidRPr="00000000">
        <w:rPr>
          <w:rFonts w:ascii="Arial" w:cs="Arial" w:eastAsia="Arial" w:hAnsi="Arial"/>
          <w:i w:val="1"/>
          <w:iCs w:val="1"/>
          <w:color w:val="555555"/>
          <w:sz w:val="20"/>
          <w:szCs w:val="20"/>
          <w:rtl w:val="0"/>
        </w:rPr>
        <w:t xml:space="preserve">2019 – 2021</w:t>
      </w:r>
      <w:r w:rsidDel="00000000" w:rsidR="00000000" w:rsidRPr="00000000">
        <w:rPr>
          <w:rFonts w:ascii="Arial" w:cs="Arial" w:eastAsia="Arial" w:hAnsi="Arial"/>
          <w:color w:val="555555"/>
          <w:sz w:val="18"/>
          <w:szCs w:val="18"/>
          <w:rtl w:val="0"/>
        </w:rPr>
        <w:t xml:space="preserve">  ·  Brazil</w:t>
      </w:r>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rFonts w:ascii="Arial" w:cs="Arial" w:eastAsia="Arial" w:hAnsi="Arial"/>
          <w:i w:val="1"/>
          <w:iCs w:val="1"/>
          <w:color w:val="555555"/>
          <w:sz w:val="18"/>
          <w:szCs w:val="18"/>
          <w:rtl w:val="0"/>
        </w:rPr>
        <w:t xml:space="preserve">CAPES scholarship. Dissertation published in full via UFSM institutional repository.</w:t>
      </w:r>
      <w:r w:rsidDel="00000000" w:rsidR="00000000" w:rsidRPr="00000000">
        <w:rPr>
          <w:rtl w:val="0"/>
        </w:rPr>
      </w:r>
    </w:p>
    <w:p w:rsidR="00000000" w:rsidDel="00000000" w:rsidP="00000000" w:rsidRDefault="00000000" w:rsidRPr="00000000" w14:paraId="0000003E">
      <w:pPr>
        <w:pBdr>
          <w:bottom w:color="7b2d8b" w:space="4" w:sz="8" w:val="single"/>
        </w:pBdr>
        <w:spacing w:after="80" w:before="240" w:lineRule="auto"/>
        <w:rPr/>
      </w:pPr>
      <w:r w:rsidDel="00000000" w:rsidR="00000000" w:rsidRPr="00000000">
        <w:rPr>
          <w:rFonts w:ascii="Arial" w:cs="Arial" w:eastAsia="Arial" w:hAnsi="Arial"/>
          <w:b w:val="1"/>
          <w:bCs w:val="1"/>
          <w:color w:val="7b2d8b"/>
          <w:sz w:val="22"/>
          <w:szCs w:val="22"/>
          <w:rtl w:val="0"/>
        </w:rPr>
        <w:t xml:space="preserve">SKILLS &amp; LANGUAGES</w:t>
      </w:r>
      <w:r w:rsidDel="00000000" w:rsidR="00000000" w:rsidRPr="00000000">
        <w:rPr>
          <w:rtl w:val="0"/>
        </w:rPr>
      </w:r>
    </w:p>
    <w:tbl>
      <w:tblPr>
        <w:tblStyle w:val="Table2"/>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53"/>
        <w:gridCol w:w="4853"/>
        <w:tblGridChange w:id="0">
          <w:tblGrid>
            <w:gridCol w:w="4853"/>
            <w:gridCol w:w="48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F">
            <w:pPr>
              <w:spacing w:after="40" w:before="60" w:lineRule="auto"/>
              <w:rPr/>
            </w:pPr>
            <w:r w:rsidDel="00000000" w:rsidR="00000000" w:rsidRPr="00000000">
              <w:rPr>
                <w:rFonts w:ascii="Arial" w:cs="Arial" w:eastAsia="Arial" w:hAnsi="Arial"/>
                <w:b w:val="1"/>
                <w:bCs w:val="1"/>
                <w:color w:val="1a1a2e"/>
                <w:sz w:val="20"/>
                <w:szCs w:val="20"/>
                <w:rtl w:val="0"/>
              </w:rPr>
              <w:t xml:space="preserve">Communications &amp; Strategy</w:t>
            </w:r>
            <w:r w:rsidDel="00000000" w:rsidR="00000000" w:rsidRPr="00000000">
              <w:rPr>
                <w:rtl w:val="0"/>
              </w:rPr>
            </w:r>
          </w:p>
          <w:p w:rsidR="00000000" w:rsidDel="00000000" w:rsidP="00000000" w:rsidRDefault="00000000" w:rsidRPr="00000000" w14:paraId="00000040">
            <w:pPr>
              <w:spacing w:after="20" w:before="20" w:lineRule="auto"/>
              <w:rPr/>
            </w:pPr>
            <w:r w:rsidDel="00000000" w:rsidR="00000000" w:rsidRPr="00000000">
              <w:rPr>
                <w:rFonts w:ascii="Arial" w:cs="Arial" w:eastAsia="Arial" w:hAnsi="Arial"/>
                <w:b w:val="0"/>
                <w:bCs w:val="0"/>
                <w:color w:val="555555"/>
                <w:sz w:val="18"/>
                <w:szCs w:val="18"/>
                <w:rtl w:val="0"/>
              </w:rPr>
              <w:t xml:space="preserve">Narrative Strategy · Content Strategy · Campaign Communications</w:t>
            </w:r>
            <w:r w:rsidDel="00000000" w:rsidR="00000000" w:rsidRPr="00000000">
              <w:rPr>
                <w:rtl w:val="0"/>
              </w:rPr>
            </w:r>
          </w:p>
          <w:p w:rsidR="00000000" w:rsidDel="00000000" w:rsidP="00000000" w:rsidRDefault="00000000" w:rsidRPr="00000000" w14:paraId="00000041">
            <w:pPr>
              <w:spacing w:after="20" w:before="10" w:lineRule="auto"/>
              <w:rPr/>
            </w:pPr>
            <w:r w:rsidDel="00000000" w:rsidR="00000000" w:rsidRPr="00000000">
              <w:rPr>
                <w:rFonts w:ascii="Arial" w:cs="Arial" w:eastAsia="Arial" w:hAnsi="Arial"/>
                <w:b w:val="0"/>
                <w:bCs w:val="0"/>
                <w:color w:val="555555"/>
                <w:sz w:val="18"/>
                <w:szCs w:val="18"/>
                <w:rtl w:val="0"/>
              </w:rPr>
              <w:t xml:space="preserve">Digital Communications · Social Media Management</w:t>
            </w:r>
            <w:r w:rsidDel="00000000" w:rsidR="00000000" w:rsidRPr="00000000">
              <w:rPr>
                <w:rtl w:val="0"/>
              </w:rPr>
            </w:r>
          </w:p>
          <w:p w:rsidR="00000000" w:rsidDel="00000000" w:rsidP="00000000" w:rsidRDefault="00000000" w:rsidRPr="00000000" w14:paraId="00000042">
            <w:pPr>
              <w:spacing w:after="20" w:before="10" w:lineRule="auto"/>
              <w:rPr/>
            </w:pPr>
            <w:r w:rsidDel="00000000" w:rsidR="00000000" w:rsidRPr="00000000">
              <w:rPr>
                <w:rFonts w:ascii="Arial" w:cs="Arial" w:eastAsia="Arial" w:hAnsi="Arial"/>
                <w:b w:val="0"/>
                <w:bCs w:val="0"/>
                <w:color w:val="555555"/>
                <w:sz w:val="18"/>
                <w:szCs w:val="18"/>
                <w:rtl w:val="0"/>
              </w:rPr>
              <w:t xml:space="preserve">Newsletter &amp; Institutional Communications · Media Relations</w:t>
            </w:r>
            <w:r w:rsidDel="00000000" w:rsidR="00000000" w:rsidRPr="00000000">
              <w:rPr>
                <w:rtl w:val="0"/>
              </w:rPr>
            </w:r>
          </w:p>
          <w:p w:rsidR="00000000" w:rsidDel="00000000" w:rsidP="00000000" w:rsidRDefault="00000000" w:rsidRPr="00000000" w14:paraId="00000043">
            <w:pPr>
              <w:spacing w:after="20" w:before="10" w:lineRule="auto"/>
              <w:rPr/>
            </w:pPr>
            <w:r w:rsidDel="00000000" w:rsidR="00000000" w:rsidRPr="00000000">
              <w:rPr>
                <w:rFonts w:ascii="Arial" w:cs="Arial" w:eastAsia="Arial" w:hAnsi="Arial"/>
                <w:b w:val="0"/>
                <w:bCs w:val="0"/>
                <w:color w:val="555555"/>
                <w:sz w:val="18"/>
                <w:szCs w:val="18"/>
                <w:rtl w:val="0"/>
              </w:rPr>
              <w:t xml:space="preserve">Multilingual Editorial Production · Brand Voice Development</w:t>
            </w:r>
            <w:r w:rsidDel="00000000" w:rsidR="00000000" w:rsidRPr="00000000">
              <w:rPr>
                <w:rtl w:val="0"/>
              </w:rPr>
            </w:r>
          </w:p>
          <w:p w:rsidR="00000000" w:rsidDel="00000000" w:rsidP="00000000" w:rsidRDefault="00000000" w:rsidRPr="00000000" w14:paraId="00000044">
            <w:pPr>
              <w:spacing w:after="20" w:before="10" w:lineRule="auto"/>
              <w:rPr/>
            </w:pPr>
            <w:r w:rsidDel="00000000" w:rsidR="00000000" w:rsidRPr="00000000">
              <w:rPr>
                <w:rFonts w:ascii="Arial" w:cs="Arial" w:eastAsia="Arial" w:hAnsi="Arial"/>
                <w:b w:val="0"/>
                <w:bCs w:val="0"/>
                <w:color w:val="555555"/>
                <w:sz w:val="18"/>
                <w:szCs w:val="18"/>
                <w:rtl w:val="0"/>
              </w:rPr>
              <w:t xml:space="preserve">Video Scripting, Filming &amp; Editing · Short-form Content</w:t>
            </w:r>
            <w:r w:rsidDel="00000000" w:rsidR="00000000" w:rsidRPr="00000000">
              <w:rPr>
                <w:rtl w:val="0"/>
              </w:rPr>
            </w:r>
          </w:p>
          <w:p w:rsidR="00000000" w:rsidDel="00000000" w:rsidP="00000000" w:rsidRDefault="00000000" w:rsidRPr="00000000" w14:paraId="00000045">
            <w:pPr>
              <w:spacing w:after="40" w:before="60" w:lineRule="auto"/>
              <w:rPr/>
            </w:pPr>
            <w:r w:rsidDel="00000000" w:rsidR="00000000" w:rsidRPr="00000000">
              <w:rPr>
                <w:rFonts w:ascii="Arial" w:cs="Arial" w:eastAsia="Arial" w:hAnsi="Arial"/>
                <w:b w:val="1"/>
                <w:bCs w:val="1"/>
                <w:color w:val="1a1a2e"/>
                <w:sz w:val="20"/>
                <w:szCs w:val="20"/>
                <w:rtl w:val="0"/>
              </w:rPr>
              <w:t xml:space="preserve">Languages</w:t>
            </w:r>
            <w:r w:rsidDel="00000000" w:rsidR="00000000" w:rsidRPr="00000000">
              <w:rPr>
                <w:rtl w:val="0"/>
              </w:rPr>
            </w:r>
          </w:p>
          <w:p w:rsidR="00000000" w:rsidDel="00000000" w:rsidP="00000000" w:rsidRDefault="00000000" w:rsidRPr="00000000" w14:paraId="00000046">
            <w:pPr>
              <w:spacing w:after="10" w:before="10" w:lineRule="auto"/>
              <w:rPr/>
            </w:pPr>
            <w:r w:rsidDel="00000000" w:rsidR="00000000" w:rsidRPr="00000000">
              <w:rPr>
                <w:rFonts w:ascii="Arial" w:cs="Arial" w:eastAsia="Arial" w:hAnsi="Arial"/>
                <w:b w:val="0"/>
                <w:bCs w:val="0"/>
                <w:color w:val="555555"/>
                <w:sz w:val="18"/>
                <w:szCs w:val="18"/>
                <w:rtl w:val="0"/>
              </w:rPr>
              <w:t xml:space="preserve">Portuguese — Native</w:t>
            </w:r>
            <w:r w:rsidDel="00000000" w:rsidR="00000000" w:rsidRPr="00000000">
              <w:rPr>
                <w:rtl w:val="0"/>
              </w:rPr>
            </w:r>
          </w:p>
          <w:p w:rsidR="00000000" w:rsidDel="00000000" w:rsidP="00000000" w:rsidRDefault="00000000" w:rsidRPr="00000000" w14:paraId="00000047">
            <w:pPr>
              <w:spacing w:after="10" w:before="10" w:lineRule="auto"/>
              <w:rPr/>
            </w:pPr>
            <w:r w:rsidDel="00000000" w:rsidR="00000000" w:rsidRPr="00000000">
              <w:rPr>
                <w:rFonts w:ascii="Arial" w:cs="Arial" w:eastAsia="Arial" w:hAnsi="Arial"/>
                <w:b w:val="0"/>
                <w:bCs w:val="0"/>
                <w:color w:val="555555"/>
                <w:sz w:val="18"/>
                <w:szCs w:val="18"/>
                <w:rtl w:val="0"/>
              </w:rPr>
              <w:t xml:space="preserve">Spanish — C2 (DELE B2 certified; fieldwork &amp; teaching in Spain)</w:t>
            </w:r>
            <w:r w:rsidDel="00000000" w:rsidR="00000000" w:rsidRPr="00000000">
              <w:rPr>
                <w:rtl w:val="0"/>
              </w:rPr>
            </w:r>
          </w:p>
          <w:p w:rsidR="00000000" w:rsidDel="00000000" w:rsidP="00000000" w:rsidRDefault="00000000" w:rsidRPr="00000000" w14:paraId="00000048">
            <w:pPr>
              <w:spacing w:after="10" w:before="10" w:lineRule="auto"/>
              <w:rPr/>
            </w:pPr>
            <w:r w:rsidDel="00000000" w:rsidR="00000000" w:rsidRPr="00000000">
              <w:rPr>
                <w:rFonts w:ascii="Arial" w:cs="Arial" w:eastAsia="Arial" w:hAnsi="Arial"/>
                <w:b w:val="0"/>
                <w:bCs w:val="0"/>
                <w:color w:val="555555"/>
                <w:sz w:val="18"/>
                <w:szCs w:val="18"/>
                <w:rtl w:val="0"/>
              </w:rPr>
              <w:t xml:space="preserve">English — C1 (TOEFL ITP Level 1; academic writing &amp; conferences)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9">
            <w:pPr>
              <w:spacing w:after="40" w:before="60" w:lineRule="auto"/>
              <w:rPr/>
            </w:pPr>
            <w:r w:rsidDel="00000000" w:rsidR="00000000" w:rsidRPr="00000000">
              <w:rPr>
                <w:rFonts w:ascii="Arial" w:cs="Arial" w:eastAsia="Arial" w:hAnsi="Arial"/>
                <w:b w:val="1"/>
                <w:bCs w:val="1"/>
                <w:color w:val="1a1a2e"/>
                <w:sz w:val="20"/>
                <w:szCs w:val="20"/>
                <w:rtl w:val="0"/>
              </w:rPr>
              <w:t xml:space="preserve">Digital Tools</w:t>
            </w:r>
            <w:r w:rsidDel="00000000" w:rsidR="00000000" w:rsidRPr="00000000">
              <w:rPr>
                <w:rtl w:val="0"/>
              </w:rPr>
            </w:r>
          </w:p>
          <w:p w:rsidR="00000000" w:rsidDel="00000000" w:rsidP="00000000" w:rsidRDefault="00000000" w:rsidRPr="00000000" w14:paraId="0000004A">
            <w:pPr>
              <w:spacing w:after="20" w:before="20" w:lineRule="auto"/>
              <w:rPr/>
            </w:pPr>
            <w:r w:rsidDel="00000000" w:rsidR="00000000" w:rsidRPr="00000000">
              <w:rPr>
                <w:rFonts w:ascii="Arial" w:cs="Arial" w:eastAsia="Arial" w:hAnsi="Arial"/>
                <w:b w:val="0"/>
                <w:bCs w:val="0"/>
                <w:color w:val="555555"/>
                <w:sz w:val="18"/>
                <w:szCs w:val="18"/>
                <w:rtl w:val="0"/>
              </w:rPr>
              <w:t xml:space="preserve">Canva · WordPress · Social Media Platforms</w:t>
            </w:r>
            <w:r w:rsidDel="00000000" w:rsidR="00000000" w:rsidRPr="00000000">
              <w:rPr>
                <w:rtl w:val="0"/>
              </w:rPr>
            </w:r>
          </w:p>
          <w:p w:rsidR="00000000" w:rsidDel="00000000" w:rsidP="00000000" w:rsidRDefault="00000000" w:rsidRPr="00000000" w14:paraId="0000004B">
            <w:pPr>
              <w:spacing w:after="20" w:before="10" w:lineRule="auto"/>
              <w:rPr/>
            </w:pPr>
            <w:r w:rsidDel="00000000" w:rsidR="00000000" w:rsidRPr="00000000">
              <w:rPr>
                <w:rFonts w:ascii="Arial" w:cs="Arial" w:eastAsia="Arial" w:hAnsi="Arial"/>
                <w:b w:val="0"/>
                <w:bCs w:val="0"/>
                <w:color w:val="555555"/>
                <w:sz w:val="18"/>
                <w:szCs w:val="18"/>
                <w:rtl w:val="0"/>
              </w:rPr>
              <w:t xml:space="preserve">Slack · Asana · Notion · Google Workspace</w:t>
            </w:r>
            <w:r w:rsidDel="00000000" w:rsidR="00000000" w:rsidRPr="00000000">
              <w:rPr>
                <w:rtl w:val="0"/>
              </w:rPr>
            </w:r>
          </w:p>
          <w:p w:rsidR="00000000" w:rsidDel="00000000" w:rsidP="00000000" w:rsidRDefault="00000000" w:rsidRPr="00000000" w14:paraId="0000004C">
            <w:pPr>
              <w:spacing w:after="20" w:before="10" w:lineRule="auto"/>
              <w:rPr/>
            </w:pPr>
            <w:r w:rsidDel="00000000" w:rsidR="00000000" w:rsidRPr="00000000">
              <w:rPr>
                <w:rFonts w:ascii="Arial" w:cs="Arial" w:eastAsia="Arial" w:hAnsi="Arial"/>
                <w:b w:val="0"/>
                <w:bCs w:val="0"/>
                <w:color w:val="555555"/>
                <w:sz w:val="18"/>
                <w:szCs w:val="18"/>
                <w:rtl w:val="0"/>
              </w:rPr>
              <w:t xml:space="preserve">NVivo · ATLAS.ti · MAXQDA · Zotero</w:t>
            </w:r>
            <w:r w:rsidDel="00000000" w:rsidR="00000000" w:rsidRPr="00000000">
              <w:rPr>
                <w:rtl w:val="0"/>
              </w:rPr>
            </w:r>
          </w:p>
          <w:p w:rsidR="00000000" w:rsidDel="00000000" w:rsidP="00000000" w:rsidRDefault="00000000" w:rsidRPr="00000000" w14:paraId="0000004D">
            <w:pPr>
              <w:spacing w:after="40" w:before="60" w:lineRule="auto"/>
              <w:rPr/>
            </w:pPr>
            <w:r w:rsidDel="00000000" w:rsidR="00000000" w:rsidRPr="00000000">
              <w:rPr>
                <w:rFonts w:ascii="Arial" w:cs="Arial" w:eastAsia="Arial" w:hAnsi="Arial"/>
                <w:b w:val="1"/>
                <w:bCs w:val="1"/>
                <w:color w:val="1a1a2e"/>
                <w:sz w:val="20"/>
                <w:szCs w:val="20"/>
                <w:rtl w:val="0"/>
              </w:rPr>
              <w:t xml:space="preserve">Thematic Expertise</w:t>
            </w: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Fonts w:ascii="Arial" w:cs="Arial" w:eastAsia="Arial" w:hAnsi="Arial"/>
                <w:b w:val="0"/>
                <w:bCs w:val="0"/>
                <w:color w:val="555555"/>
                <w:sz w:val="18"/>
                <w:szCs w:val="18"/>
                <w:rtl w:val="0"/>
              </w:rPr>
              <w:t xml:space="preserve">Feminist Movements &amp; Transnational Activism</w:t>
            </w:r>
            <w:r w:rsidDel="00000000" w:rsidR="00000000" w:rsidRPr="00000000">
              <w:rPr>
                <w:rtl w:val="0"/>
              </w:rPr>
            </w:r>
          </w:p>
          <w:p w:rsidR="00000000" w:rsidDel="00000000" w:rsidP="00000000" w:rsidRDefault="00000000" w:rsidRPr="00000000" w14:paraId="0000004F">
            <w:pPr>
              <w:spacing w:after="20" w:before="10" w:lineRule="auto"/>
              <w:rPr/>
            </w:pPr>
            <w:r w:rsidDel="00000000" w:rsidR="00000000" w:rsidRPr="00000000">
              <w:rPr>
                <w:rFonts w:ascii="Arial" w:cs="Arial" w:eastAsia="Arial" w:hAnsi="Arial"/>
                <w:b w:val="0"/>
                <w:bCs w:val="0"/>
                <w:color w:val="555555"/>
                <w:sz w:val="18"/>
                <w:szCs w:val="18"/>
                <w:rtl w:val="0"/>
              </w:rPr>
              <w:t xml:space="preserve">Gender-Based Violence · Reproductive Rights</w:t>
            </w:r>
            <w:r w:rsidDel="00000000" w:rsidR="00000000" w:rsidRPr="00000000">
              <w:rPr>
                <w:rtl w:val="0"/>
              </w:rPr>
            </w:r>
          </w:p>
          <w:p w:rsidR="00000000" w:rsidDel="00000000" w:rsidP="00000000" w:rsidRDefault="00000000" w:rsidRPr="00000000" w14:paraId="00000050">
            <w:pPr>
              <w:spacing w:after="20" w:before="10" w:lineRule="auto"/>
              <w:rPr/>
            </w:pPr>
            <w:r w:rsidDel="00000000" w:rsidR="00000000" w:rsidRPr="00000000">
              <w:rPr>
                <w:rFonts w:ascii="Arial" w:cs="Arial" w:eastAsia="Arial" w:hAnsi="Arial"/>
                <w:b w:val="0"/>
                <w:bCs w:val="0"/>
                <w:color w:val="555555"/>
                <w:sz w:val="18"/>
                <w:szCs w:val="18"/>
                <w:rtl w:val="0"/>
              </w:rPr>
              <w:t xml:space="preserve">Global South · Latin America &amp; Europe</w:t>
            </w:r>
            <w:r w:rsidDel="00000000" w:rsidR="00000000" w:rsidRPr="00000000">
              <w:rPr>
                <w:rtl w:val="0"/>
              </w:rPr>
            </w:r>
          </w:p>
          <w:p w:rsidR="00000000" w:rsidDel="00000000" w:rsidP="00000000" w:rsidRDefault="00000000" w:rsidRPr="00000000" w14:paraId="00000051">
            <w:pPr>
              <w:spacing w:after="20" w:before="10" w:lineRule="auto"/>
              <w:rPr/>
            </w:pPr>
            <w:r w:rsidDel="00000000" w:rsidR="00000000" w:rsidRPr="00000000">
              <w:rPr>
                <w:rFonts w:ascii="Arial" w:cs="Arial" w:eastAsia="Arial" w:hAnsi="Arial"/>
                <w:b w:val="0"/>
                <w:bCs w:val="0"/>
                <w:color w:val="555555"/>
                <w:sz w:val="18"/>
                <w:szCs w:val="18"/>
                <w:rtl w:val="0"/>
              </w:rPr>
              <w:t xml:space="preserve">Digital Masculinities · Intersectional Feminism</w:t>
            </w:r>
            <w:r w:rsidDel="00000000" w:rsidR="00000000" w:rsidRPr="00000000">
              <w:rPr>
                <w:rtl w:val="0"/>
              </w:rPr>
            </w:r>
          </w:p>
          <w:p w:rsidR="00000000" w:rsidDel="00000000" w:rsidP="00000000" w:rsidRDefault="00000000" w:rsidRPr="00000000" w14:paraId="00000052">
            <w:pPr>
              <w:spacing w:after="20" w:before="10" w:lineRule="auto"/>
              <w:rPr/>
            </w:pPr>
            <w:r w:rsidDel="00000000" w:rsidR="00000000" w:rsidRPr="00000000">
              <w:rPr>
                <w:rFonts w:ascii="Arial" w:cs="Arial" w:eastAsia="Arial" w:hAnsi="Arial"/>
                <w:b w:val="0"/>
                <w:bCs w:val="0"/>
                <w:color w:val="555555"/>
                <w:sz w:val="18"/>
                <w:szCs w:val="18"/>
                <w:rtl w:val="0"/>
              </w:rPr>
              <w:t xml:space="preserve">Arts &amp; Culture for Social Change</w:t>
            </w:r>
            <w:r w:rsidDel="00000000" w:rsidR="00000000" w:rsidRPr="00000000">
              <w:rPr>
                <w:rtl w:val="0"/>
              </w:rPr>
            </w:r>
          </w:p>
        </w:tc>
      </w:tr>
    </w:tbl>
    <w:p w:rsidR="00000000" w:rsidDel="00000000" w:rsidP="00000000" w:rsidRDefault="00000000" w:rsidRPr="00000000" w14:paraId="00000053">
      <w:pPr>
        <w:pBdr>
          <w:bottom w:color="7b2d8b" w:space="4" w:sz="8" w:val="single"/>
        </w:pBdr>
        <w:spacing w:after="80" w:before="240" w:lineRule="auto"/>
        <w:rPr/>
      </w:pPr>
      <w:r w:rsidDel="00000000" w:rsidR="00000000" w:rsidRPr="00000000">
        <w:rPr>
          <w:rFonts w:ascii="Arial" w:cs="Arial" w:eastAsia="Arial" w:hAnsi="Arial"/>
          <w:b w:val="1"/>
          <w:bCs w:val="1"/>
          <w:color w:val="7b2d8b"/>
          <w:sz w:val="22"/>
          <w:szCs w:val="22"/>
          <w:rtl w:val="0"/>
        </w:rPr>
        <w:t xml:space="preserve">AWARDS &amp; DISTINCTIONS</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0"/>
          <w:bCs w:val="0"/>
          <w:color w:val="555555"/>
          <w:sz w:val="19"/>
          <w:szCs w:val="19"/>
          <w:rtl w:val="0"/>
        </w:rPr>
        <w:t xml:space="preserve">2022  ·  Honourable Mention, Anthropology and Human Rights Award — 33rd Brazilian Meeting of Anthropology (RBA)</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color w:val="555555"/>
          <w:sz w:val="19"/>
          <w:szCs w:val="19"/>
          <w:rtl w:val="0"/>
        </w:rPr>
        <w:t xml:space="preserve">2018  ·  Mulheres de Luta Award, Human Rights Category — Santa Maria/RS, Brazil</w:t>
      </w:r>
      <w:r w:rsidDel="00000000" w:rsidR="00000000" w:rsidRPr="00000000">
        <w:rPr>
          <w:rtl w:val="0"/>
        </w:rPr>
      </w:r>
    </w:p>
    <w:p w:rsidR="00000000" w:rsidDel="00000000" w:rsidP="00000000" w:rsidRDefault="00000000" w:rsidRPr="00000000" w14:paraId="00000056">
      <w:pPr>
        <w:pBdr>
          <w:bottom w:color="7b2d8b" w:space="4" w:sz="8" w:val="single"/>
        </w:pBdr>
        <w:spacing w:after="80" w:before="240" w:lineRule="auto"/>
        <w:rPr/>
      </w:pPr>
      <w:r w:rsidDel="00000000" w:rsidR="00000000" w:rsidRPr="00000000">
        <w:rPr>
          <w:rFonts w:ascii="Arial" w:cs="Arial" w:eastAsia="Arial" w:hAnsi="Arial"/>
          <w:b w:val="1"/>
          <w:bCs w:val="1"/>
          <w:color w:val="7b2d8b"/>
          <w:sz w:val="22"/>
          <w:szCs w:val="22"/>
          <w:rtl w:val="0"/>
        </w:rPr>
        <w:t xml:space="preserve">PORTFOLIO</w:t>
      </w:r>
      <w:r w:rsidDel="00000000" w:rsidR="00000000" w:rsidRPr="00000000">
        <w:rPr>
          <w:rtl w:val="0"/>
        </w:rPr>
      </w:r>
    </w:p>
    <w:p w:rsidR="00000000" w:rsidDel="00000000" w:rsidP="00000000" w:rsidRDefault="00000000" w:rsidRPr="00000000" w14:paraId="00000057">
      <w:pPr>
        <w:spacing w:after="40" w:before="80" w:lineRule="auto"/>
        <w:rPr/>
      </w:pPr>
      <w:r w:rsidDel="00000000" w:rsidR="00000000" w:rsidRPr="00000000">
        <w:rPr>
          <w:rFonts w:ascii="Arial" w:cs="Arial" w:eastAsia="Arial" w:hAnsi="Arial"/>
          <w:b w:val="1"/>
          <w:bCs w:val="1"/>
          <w:color w:val="1a1a2e"/>
          <w:sz w:val="20"/>
          <w:szCs w:val="20"/>
          <w:rtl w:val="0"/>
        </w:rPr>
        <w:t xml:space="preserve">Communications &amp; Research Portfolio: </w:t>
      </w:r>
      <w:hyperlink r:id="rId6">
        <w:r w:rsidDel="00000000" w:rsidR="00000000" w:rsidRPr="00000000">
          <w:rPr>
            <w:rFonts w:ascii="Arial" w:cs="Arial" w:eastAsia="Arial" w:hAnsi="Arial"/>
            <w:color w:val="7b2d8b"/>
            <w:sz w:val="20"/>
            <w:szCs w:val="20"/>
            <w:u w:val="single"/>
            <w:rtl w:val="0"/>
          </w:rPr>
          <w:t xml:space="preserve">brunafani.github.io/bruna-portfolio</w:t>
        </w:r>
      </w:hyperlink>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0"/>
          <w:bCs w:val="0"/>
          <w:color w:val="555555"/>
          <w:sz w:val="18"/>
          <w:szCs w:val="18"/>
          <w:rtl w:val="0"/>
        </w:rPr>
        <w:t xml:space="preserve">Includes video production (Politics For Her reels), social media strategy, newsletter samples (IUAES), and applied research writing on digital masculinities (Equimundo &amp; Plan International).</w:t>
      </w:r>
      <w:r w:rsidDel="00000000" w:rsidR="00000000" w:rsidRPr="00000000">
        <w:rPr>
          <w:rtl w:val="0"/>
        </w:rPr>
      </w:r>
    </w:p>
    <w:p w:rsidR="00000000" w:rsidDel="00000000" w:rsidP="00000000" w:rsidRDefault="00000000" w:rsidRPr="00000000" w14:paraId="00000059">
      <w:pPr>
        <w:pBdr>
          <w:bottom w:color="7b2d8b" w:space="4" w:sz="8" w:val="single"/>
        </w:pBdr>
        <w:spacing w:after="80" w:before="240" w:lineRule="auto"/>
        <w:rPr/>
      </w:pPr>
      <w:r w:rsidDel="00000000" w:rsidR="00000000" w:rsidRPr="00000000">
        <w:rPr>
          <w:rFonts w:ascii="Arial" w:cs="Arial" w:eastAsia="Arial" w:hAnsi="Arial"/>
          <w:b w:val="1"/>
          <w:bCs w:val="1"/>
          <w:color w:val="7b2d8b"/>
          <w:sz w:val="22"/>
          <w:szCs w:val="22"/>
          <w:rtl w:val="0"/>
        </w:rPr>
        <w:t xml:space="preserve">REFERENCES</w:t>
      </w:r>
      <w:r w:rsidDel="00000000" w:rsidR="00000000" w:rsidRPr="00000000">
        <w:rPr>
          <w:rtl w:val="0"/>
        </w:rPr>
      </w:r>
    </w:p>
    <w:tbl>
      <w:tblPr>
        <w:tblStyle w:val="Table3"/>
        <w:tblW w:w="97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35"/>
        <w:gridCol w:w="3235"/>
        <w:gridCol w:w="3236"/>
        <w:tblGridChange w:id="0">
          <w:tblGrid>
            <w:gridCol w:w="3235"/>
            <w:gridCol w:w="3235"/>
            <w:gridCol w:w="32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5A">
            <w:pPr>
              <w:spacing w:before="20"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5B">
            <w:pPr>
              <w:spacing w:before="20" w:lineRule="auto"/>
              <w:rPr>
                <w:rFonts w:ascii="Arial" w:cs="Arial" w:eastAsia="Arial" w:hAnsi="Arial"/>
                <w:color w:val="9900ff"/>
              </w:rPr>
            </w:pPr>
            <w:r w:rsidDel="00000000" w:rsidR="00000000" w:rsidRPr="00000000">
              <w:rPr>
                <w:rFonts w:ascii="Arial" w:cs="Arial" w:eastAsia="Arial" w:hAnsi="Arial"/>
                <w:b w:val="1"/>
                <w:bCs w:val="1"/>
                <w:rtl w:val="0"/>
              </w:rPr>
              <w:t xml:space="preserve">Elena Camero</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666666"/>
                <w:rtl w:val="0"/>
              </w:rPr>
              <w:t xml:space="preserve">Director of the PM team at Politics for her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9900ff"/>
                <w:rtl w:val="0"/>
              </w:rPr>
              <w:t xml:space="preserve"> elena.h@politics4her.com</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b w:val="1"/>
                <w:bCs w:val="1"/>
                <w:color w:val="1a1a2e"/>
                <w:rtl w:val="0"/>
              </w:rPr>
              <w:t xml:space="preserve">Dr. Anita Nudelman</w:t>
            </w:r>
            <w:r w:rsidDel="00000000" w:rsidR="00000000" w:rsidRPr="00000000">
              <w:rPr>
                <w:rtl w:val="0"/>
              </w:rPr>
            </w:r>
          </w:p>
          <w:p w:rsidR="00000000" w:rsidDel="00000000" w:rsidP="00000000" w:rsidRDefault="00000000" w:rsidRPr="00000000" w14:paraId="0000005D">
            <w:pPr>
              <w:spacing w:before="20" w:lineRule="auto"/>
              <w:rPr>
                <w:rFonts w:ascii="Arial" w:cs="Arial" w:eastAsia="Arial" w:hAnsi="Arial"/>
              </w:rPr>
            </w:pPr>
            <w:r w:rsidDel="00000000" w:rsidR="00000000" w:rsidRPr="00000000">
              <w:rPr>
                <w:rFonts w:ascii="Arial" w:cs="Arial" w:eastAsia="Arial" w:hAnsi="Arial"/>
                <w:i w:val="1"/>
                <w:iCs w:val="1"/>
                <w:color w:val="555555"/>
                <w:rtl w:val="0"/>
              </w:rPr>
              <w:t xml:space="preserve">Director of Internship Programme, IUAES / Applied Medical Anthropologist</w:t>
            </w:r>
            <w:r w:rsidDel="00000000" w:rsidR="00000000" w:rsidRPr="00000000">
              <w:rPr>
                <w:rtl w:val="0"/>
              </w:rPr>
            </w:r>
          </w:p>
          <w:p w:rsidR="00000000" w:rsidDel="00000000" w:rsidP="00000000" w:rsidRDefault="00000000" w:rsidRPr="00000000" w14:paraId="0000005E">
            <w:pPr>
              <w:spacing w:before="20" w:lineRule="auto"/>
              <w:rPr>
                <w:rFonts w:ascii="Arial" w:cs="Arial" w:eastAsia="Arial" w:hAnsi="Arial"/>
              </w:rPr>
            </w:pPr>
            <w:r w:rsidDel="00000000" w:rsidR="00000000" w:rsidRPr="00000000">
              <w:rPr>
                <w:rFonts w:ascii="Arial" w:cs="Arial" w:eastAsia="Arial" w:hAnsi="Arial"/>
                <w:color w:val="7b2d8b"/>
                <w:rtl w:val="0"/>
              </w:rPr>
              <w:t xml:space="preserve">anitanudelman@gmail.com</w:t>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48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runafani.github.io/bruna-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