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59D" w:rsidRPr="00AD783B" w:rsidRDefault="00A0159D" w:rsidP="00A419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04D6D" w:rsidRPr="00AD783B" w:rsidRDefault="00594328" w:rsidP="00A419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 xml:space="preserve">2- </w:t>
      </w:r>
      <w:r w:rsidR="00A04D6D" w:rsidRPr="00AD783B">
        <w:rPr>
          <w:rFonts w:ascii="Arial" w:hAnsi="Arial" w:cs="Arial"/>
          <w:sz w:val="24"/>
          <w:szCs w:val="24"/>
        </w:rPr>
        <w:t xml:space="preserve">Conforme o tanque está vazio (SV), abre a válvula (VE) e liga o motor bomba (MB), </w:t>
      </w:r>
      <w:proofErr w:type="gramStart"/>
      <w:r w:rsidR="00A04D6D" w:rsidRPr="00AD783B">
        <w:rPr>
          <w:rFonts w:ascii="Arial" w:hAnsi="Arial" w:cs="Arial"/>
          <w:sz w:val="24"/>
          <w:szCs w:val="24"/>
        </w:rPr>
        <w:t>Se</w:t>
      </w:r>
      <w:proofErr w:type="gramEnd"/>
      <w:r w:rsidR="00A04D6D" w:rsidRPr="00AD783B">
        <w:rPr>
          <w:rFonts w:ascii="Arial" w:hAnsi="Arial" w:cs="Arial"/>
          <w:sz w:val="24"/>
          <w:szCs w:val="24"/>
        </w:rPr>
        <w:t xml:space="preserve"> sensor </w:t>
      </w:r>
      <w:r w:rsidRPr="00AD783B">
        <w:rPr>
          <w:rFonts w:ascii="Arial" w:hAnsi="Arial" w:cs="Arial"/>
          <w:sz w:val="24"/>
          <w:szCs w:val="24"/>
        </w:rPr>
        <w:t>cheio</w:t>
      </w:r>
      <w:r w:rsidR="00A04D6D" w:rsidRPr="00AD783B">
        <w:rPr>
          <w:rFonts w:ascii="Arial" w:hAnsi="Arial" w:cs="Arial"/>
          <w:sz w:val="24"/>
          <w:szCs w:val="24"/>
        </w:rPr>
        <w:t xml:space="preserve"> (S</w:t>
      </w:r>
      <w:r w:rsidRPr="00AD783B">
        <w:rPr>
          <w:rFonts w:ascii="Arial" w:hAnsi="Arial" w:cs="Arial"/>
          <w:sz w:val="24"/>
          <w:szCs w:val="24"/>
        </w:rPr>
        <w:t>C</w:t>
      </w:r>
      <w:r w:rsidR="00A04D6D" w:rsidRPr="00AD783B">
        <w:rPr>
          <w:rFonts w:ascii="Arial" w:hAnsi="Arial" w:cs="Arial"/>
          <w:sz w:val="24"/>
          <w:szCs w:val="24"/>
        </w:rPr>
        <w:t>) ligado -</w:t>
      </w:r>
      <w:r w:rsidRPr="00AD783B">
        <w:rPr>
          <w:rFonts w:ascii="Arial" w:hAnsi="Arial" w:cs="Arial"/>
          <w:sz w:val="24"/>
          <w:szCs w:val="24"/>
        </w:rPr>
        <w:t>&gt; desliga (MB) e (VE)</w:t>
      </w:r>
    </w:p>
    <w:tbl>
      <w:tblPr>
        <w:tblpPr w:leftFromText="141" w:rightFromText="141" w:vertAnchor="page" w:horzAnchor="margin" w:tblpXSpec="center" w:tblpY="8682"/>
        <w:tblW w:w="98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3"/>
        <w:gridCol w:w="500"/>
        <w:gridCol w:w="669"/>
        <w:gridCol w:w="800"/>
        <w:gridCol w:w="400"/>
        <w:gridCol w:w="4680"/>
        <w:gridCol w:w="1047"/>
        <w:gridCol w:w="954"/>
      </w:tblGrid>
      <w:tr w:rsidR="00AD783B" w:rsidRPr="00A04D6D" w:rsidTr="00AD783B">
        <w:trPr>
          <w:trHeight w:val="285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Input 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Output</w:t>
            </w:r>
          </w:p>
        </w:tc>
        <w:tc>
          <w:tcPr>
            <w:tcW w:w="46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  <w:t>Regra aplicada</w:t>
            </w:r>
          </w:p>
        </w:tc>
        <w:tc>
          <w:tcPr>
            <w:tcW w:w="1047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AD783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  <w:t>FB</w:t>
            </w:r>
          </w:p>
        </w:tc>
        <w:tc>
          <w:tcPr>
            <w:tcW w:w="95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AD783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  <w:t>ERR0</w:t>
            </w:r>
          </w:p>
        </w:tc>
      </w:tr>
      <w:tr w:rsidR="00594328" w:rsidRPr="00AD783B" w:rsidTr="00AD783B">
        <w:trPr>
          <w:trHeight w:val="570"/>
        </w:trPr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  <w:t>SV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  <w:t>SM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  <w:t>SC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482AB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  <w:t>MB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482AB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  <w:t>E</w:t>
            </w:r>
          </w:p>
        </w:tc>
        <w:tc>
          <w:tcPr>
            <w:tcW w:w="46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047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54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AD783B" w:rsidRPr="00AD783B" w:rsidTr="00AD783B">
        <w:trPr>
          <w:trHeight w:val="285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Vazio (Liga)</w:t>
            </w:r>
          </w:p>
        </w:tc>
        <w:tc>
          <w:tcPr>
            <w:tcW w:w="10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/A*/B*/C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AD783B" w:rsidRPr="00AD783B" w:rsidTr="00AD783B">
        <w:trPr>
          <w:trHeight w:val="285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  <w:t>Erro</w:t>
            </w:r>
          </w:p>
        </w:tc>
        <w:tc>
          <w:tcPr>
            <w:tcW w:w="10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</w:pP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/A*/B*C</w:t>
            </w:r>
          </w:p>
        </w:tc>
      </w:tr>
      <w:tr w:rsidR="00AD783B" w:rsidRPr="00AD783B" w:rsidTr="00AD783B">
        <w:trPr>
          <w:trHeight w:val="285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  <w:t>Erro</w:t>
            </w:r>
          </w:p>
        </w:tc>
        <w:tc>
          <w:tcPr>
            <w:tcW w:w="10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</w:pP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/A*B*/C</w:t>
            </w:r>
          </w:p>
        </w:tc>
      </w:tr>
      <w:tr w:rsidR="00AD783B" w:rsidRPr="00AD783B" w:rsidTr="00AD783B">
        <w:trPr>
          <w:trHeight w:val="285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  <w:t>Erro</w:t>
            </w:r>
          </w:p>
        </w:tc>
        <w:tc>
          <w:tcPr>
            <w:tcW w:w="10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</w:pP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/A*BC</w:t>
            </w:r>
          </w:p>
        </w:tc>
      </w:tr>
      <w:tr w:rsidR="00AD783B" w:rsidRPr="00AD783B" w:rsidTr="00AD783B">
        <w:trPr>
          <w:trHeight w:val="285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Vazio </w:t>
            </w:r>
          </w:p>
        </w:tc>
        <w:tc>
          <w:tcPr>
            <w:tcW w:w="10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A*</w:t>
            </w:r>
            <w:proofErr w:type="gramStart"/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/(</w:t>
            </w:r>
            <w:proofErr w:type="gramEnd"/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B*C)</w:t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AD783B" w:rsidRPr="00AD783B" w:rsidTr="00AD783B">
        <w:trPr>
          <w:trHeight w:val="285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  <w:t>Erro</w:t>
            </w:r>
          </w:p>
        </w:tc>
        <w:tc>
          <w:tcPr>
            <w:tcW w:w="10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sz w:val="24"/>
                <w:szCs w:val="24"/>
                <w:lang w:eastAsia="pt-BR"/>
              </w:rPr>
            </w:pP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A*/B*C</w:t>
            </w:r>
          </w:p>
        </w:tc>
      </w:tr>
      <w:tr w:rsidR="00AD783B" w:rsidRPr="00AD783B" w:rsidTr="00AD783B">
        <w:trPr>
          <w:trHeight w:val="285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Meio</w:t>
            </w:r>
          </w:p>
        </w:tc>
        <w:tc>
          <w:tcPr>
            <w:tcW w:w="10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A*B*/C</w:t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AD783B" w:rsidRPr="00AD783B" w:rsidTr="00AD783B">
        <w:trPr>
          <w:trHeight w:val="285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A04D6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Cheio (Desliga)</w:t>
            </w:r>
          </w:p>
        </w:tc>
        <w:tc>
          <w:tcPr>
            <w:tcW w:w="10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4328" w:rsidRPr="00A04D6D" w:rsidRDefault="00594328" w:rsidP="00AD783B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:rsidR="00AD783B" w:rsidRDefault="00AD783B" w:rsidP="00A419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94328" w:rsidRPr="00AD783B" w:rsidRDefault="00594328" w:rsidP="00A419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 xml:space="preserve">Inputs  </w:t>
      </w:r>
    </w:p>
    <w:p w:rsidR="00594328" w:rsidRPr="00AD783B" w:rsidRDefault="00594328" w:rsidP="00A419B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>Sensor Vazio (SV)</w:t>
      </w:r>
    </w:p>
    <w:p w:rsidR="00594328" w:rsidRPr="00AD783B" w:rsidRDefault="00594328" w:rsidP="00A419B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>Sensor Meio (SM)</w:t>
      </w:r>
    </w:p>
    <w:p w:rsidR="00594328" w:rsidRPr="00AD783B" w:rsidRDefault="00594328" w:rsidP="00A419B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>Sensor Cheio (SC)</w:t>
      </w:r>
    </w:p>
    <w:p w:rsidR="00594328" w:rsidRPr="00AD783B" w:rsidRDefault="00594328" w:rsidP="00A419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>Out</w:t>
      </w:r>
      <w:r w:rsidRPr="00AD783B">
        <w:rPr>
          <w:rFonts w:ascii="Arial" w:hAnsi="Arial" w:cs="Arial"/>
          <w:sz w:val="24"/>
          <w:szCs w:val="24"/>
        </w:rPr>
        <w:t>puts</w:t>
      </w:r>
    </w:p>
    <w:p w:rsidR="00A419B1" w:rsidRPr="00AD783B" w:rsidRDefault="00594328" w:rsidP="00A419B1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>Motor Bomba (MB) e Válvula de Enchimento (VE)</w:t>
      </w:r>
    </w:p>
    <w:p w:rsidR="00097D08" w:rsidRDefault="00097D08" w:rsidP="00A419B1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 xml:space="preserve">Erro </w:t>
      </w:r>
    </w:p>
    <w:p w:rsidR="00AD783B" w:rsidRPr="00AD783B" w:rsidRDefault="00AD783B" w:rsidP="00AD783B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AD783B" w:rsidRPr="00AD783B" w:rsidRDefault="00AD783B" w:rsidP="00AD783B">
      <w:pPr>
        <w:pStyle w:val="PargrafodaLista"/>
        <w:spacing w:line="360" w:lineRule="auto"/>
        <w:ind w:left="-567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 xml:space="preserve">Tabela da Verdade </w:t>
      </w:r>
    </w:p>
    <w:p w:rsidR="00AD783B" w:rsidRDefault="00AD783B" w:rsidP="00A419B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604BA8" w:rsidRPr="00AD783B" w:rsidRDefault="00A419B1" w:rsidP="00A419B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D783B">
        <w:rPr>
          <w:rFonts w:ascii="Arial" w:hAnsi="Arial" w:cs="Arial"/>
          <w:b/>
          <w:sz w:val="24"/>
          <w:szCs w:val="24"/>
        </w:rPr>
        <w:t xml:space="preserve">Soluções </w:t>
      </w:r>
    </w:p>
    <w:p w:rsidR="00097D08" w:rsidRPr="00AD783B" w:rsidRDefault="00097D08" w:rsidP="00A419B1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97D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FB</w:t>
      </w:r>
      <w:r w:rsidR="00AD78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097D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= /A*/B*/C+ A*</w:t>
      </w:r>
      <w:proofErr w:type="gramStart"/>
      <w:r w:rsidRPr="00097D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/</w:t>
      </w:r>
      <w:r w:rsidRPr="00AD78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(</w:t>
      </w:r>
      <w:proofErr w:type="gramEnd"/>
      <w:r w:rsidRPr="00097D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B*C)+A*B*/C</w:t>
      </w:r>
    </w:p>
    <w:p w:rsidR="00097D08" w:rsidRPr="00AD783B" w:rsidRDefault="00097D08" w:rsidP="00A419B1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097D08" w:rsidRPr="00AD783B" w:rsidRDefault="00097D08" w:rsidP="00A419B1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97D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ERRO</w:t>
      </w:r>
      <w:r w:rsidR="00AD78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097D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=</w:t>
      </w:r>
      <w:r w:rsidR="00AD78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097D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/A*/B*C+/A*B*/C+/A*BC+A*/B*C</w:t>
      </w:r>
    </w:p>
    <w:p w:rsidR="00A419B1" w:rsidRPr="00AD783B" w:rsidRDefault="00A419B1" w:rsidP="00A419B1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AD783B">
        <w:rPr>
          <w:rFonts w:ascii="Arial" w:hAnsi="Arial" w:cs="Arial"/>
          <w:sz w:val="24"/>
          <w:szCs w:val="24"/>
        </w:rPr>
        <w:lastRenderedPageBreak/>
        <w:t>Simplificaç</w:t>
      </w:r>
      <w:r w:rsidR="00AD783B">
        <w:rPr>
          <w:rFonts w:ascii="Arial" w:hAnsi="Arial" w:cs="Arial"/>
          <w:sz w:val="24"/>
          <w:szCs w:val="24"/>
        </w:rPr>
        <w:t>ões</w:t>
      </w:r>
      <w:r w:rsidRPr="00AD783B">
        <w:rPr>
          <w:rFonts w:ascii="Arial" w:hAnsi="Arial" w:cs="Arial"/>
          <w:sz w:val="24"/>
          <w:szCs w:val="24"/>
        </w:rPr>
        <w:t xml:space="preserve"> - </w:t>
      </w:r>
    </w:p>
    <w:p w:rsidR="005E2BB6" w:rsidRPr="00AD783B" w:rsidRDefault="00AD783B" w:rsidP="00A419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-269875</wp:posOffset>
            </wp:positionH>
            <wp:positionV relativeFrom="paragraph">
              <wp:posOffset>70485</wp:posOffset>
            </wp:positionV>
            <wp:extent cx="2501265" cy="32600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651"/>
                    <a:stretch/>
                  </pic:blipFill>
                  <pic:spPr bwMode="auto">
                    <a:xfrm>
                      <a:off x="0" y="0"/>
                      <a:ext cx="2501265" cy="326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2BB6" w:rsidRPr="00AD783B">
        <w:rPr>
          <w:rFonts w:ascii="Arial" w:hAnsi="Arial" w:cs="Arial"/>
          <w:sz w:val="24"/>
          <w:szCs w:val="24"/>
        </w:rPr>
        <w:drawing>
          <wp:inline distT="0" distB="0" distL="0" distR="0" wp14:anchorId="2CAA53B6" wp14:editId="1D5A453C">
            <wp:extent cx="2510944" cy="3329796"/>
            <wp:effectExtent l="0" t="0" r="381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1041"/>
                    <a:stretch/>
                  </pic:blipFill>
                  <pic:spPr bwMode="auto">
                    <a:xfrm>
                      <a:off x="0" y="0"/>
                      <a:ext cx="2524834" cy="334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19B1" w:rsidRPr="00AD783B" w:rsidRDefault="00A419B1" w:rsidP="00A419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419B1" w:rsidRPr="00AD783B" w:rsidRDefault="00A419B1" w:rsidP="00A419B1">
      <w:pPr>
        <w:pStyle w:val="NormalWeb"/>
        <w:spacing w:line="360" w:lineRule="auto"/>
        <w:jc w:val="both"/>
        <w:rPr>
          <w:rFonts w:ascii="Arial" w:hAnsi="Arial" w:cs="Arial"/>
        </w:rPr>
      </w:pPr>
      <w:r w:rsidRPr="00AD783B">
        <w:rPr>
          <w:rFonts w:ascii="Arial" w:hAnsi="Arial" w:cs="Arial"/>
        </w:rPr>
        <w:t>No primeiro momento, foram definidas três variáveis: Sensor Vazio (SV), Sensor Meio (SM) e Sensor Cheio (SC), que acionam o motor bomba (MB) e a válvula de enchimento quando não há água. Com base nestas variáveis, elaborei uma tabela de verdade e, utilizando a lógica de funcionamento, obtive a solução “FB” referente ao motor bomba.</w:t>
      </w:r>
    </w:p>
    <w:p w:rsidR="00A419B1" w:rsidRPr="00AD783B" w:rsidRDefault="00A419B1" w:rsidP="00A419B1">
      <w:pPr>
        <w:pStyle w:val="NormalWeb"/>
        <w:spacing w:line="360" w:lineRule="auto"/>
        <w:jc w:val="both"/>
        <w:rPr>
          <w:rFonts w:ascii="Arial" w:hAnsi="Arial" w:cs="Arial"/>
        </w:rPr>
      </w:pPr>
      <w:r w:rsidRPr="00AD783B">
        <w:rPr>
          <w:rFonts w:ascii="Arial" w:hAnsi="Arial" w:cs="Arial"/>
        </w:rPr>
        <w:t>Durante o desenvolvimento da atividade, identifiquei possíveis erros e, por isso, elaborei uma segunda solução, denominada “ERRO”, para contemplar falhas potenciais no sistema de abastecimento.</w:t>
      </w:r>
    </w:p>
    <w:p w:rsidR="00A419B1" w:rsidRPr="00AD783B" w:rsidRDefault="00A419B1" w:rsidP="00A419B1">
      <w:pPr>
        <w:pStyle w:val="NormalWeb"/>
        <w:spacing w:line="360" w:lineRule="auto"/>
        <w:jc w:val="both"/>
        <w:rPr>
          <w:rFonts w:ascii="Arial" w:hAnsi="Arial" w:cs="Arial"/>
        </w:rPr>
      </w:pPr>
      <w:r w:rsidRPr="00AD783B">
        <w:rPr>
          <w:rFonts w:ascii="Arial" w:hAnsi="Arial" w:cs="Arial"/>
        </w:rPr>
        <w:t xml:space="preserve">Após obter ambas as soluções, procedi à simplificação com o auxílio do programa </w:t>
      </w:r>
      <w:proofErr w:type="spellStart"/>
      <w:r w:rsidRPr="00AD783B">
        <w:rPr>
          <w:rFonts w:ascii="Arial" w:hAnsi="Arial" w:cs="Arial"/>
        </w:rPr>
        <w:t>SSolve</w:t>
      </w:r>
      <w:proofErr w:type="spellEnd"/>
      <w:r w:rsidRPr="00AD783B">
        <w:rPr>
          <w:rFonts w:ascii="Arial" w:hAnsi="Arial" w:cs="Arial"/>
        </w:rPr>
        <w:t xml:space="preserve">, conforme recomendação do Formador Nuno Braz. Posteriormente, construí o circuito no programa </w:t>
      </w:r>
      <w:proofErr w:type="spellStart"/>
      <w:r w:rsidRPr="00AD783B">
        <w:rPr>
          <w:rFonts w:ascii="Arial" w:hAnsi="Arial" w:cs="Arial"/>
        </w:rPr>
        <w:t>Deeds</w:t>
      </w:r>
      <w:proofErr w:type="spellEnd"/>
      <w:r w:rsidRPr="00AD783B">
        <w:rPr>
          <w:rFonts w:ascii="Arial" w:hAnsi="Arial" w:cs="Arial"/>
        </w:rPr>
        <w:t>, seguindo a recomendação do Formador Celestino.</w:t>
      </w:r>
    </w:p>
    <w:p w:rsidR="00A419B1" w:rsidRPr="00AD783B" w:rsidRDefault="00A419B1" w:rsidP="00A419B1">
      <w:pPr>
        <w:pStyle w:val="NormalWeb"/>
        <w:spacing w:line="360" w:lineRule="auto"/>
        <w:jc w:val="both"/>
        <w:rPr>
          <w:rFonts w:ascii="Arial" w:hAnsi="Arial" w:cs="Arial"/>
        </w:rPr>
      </w:pPr>
      <w:r w:rsidRPr="00AD783B">
        <w:rPr>
          <w:rFonts w:ascii="Arial" w:hAnsi="Arial" w:cs="Arial"/>
        </w:rPr>
        <w:t xml:space="preserve">Ao simular a tabela de verdade, verificou-se a necessidade de um complemento, de modo que as funções se interligassem, permitindo encontrar uma solução final que integrasse ambas as abordagens. </w:t>
      </w:r>
    </w:p>
    <w:p w:rsidR="00A419B1" w:rsidRPr="00AD783B" w:rsidRDefault="001C7176" w:rsidP="001C717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C7176">
        <w:rPr>
          <w:rFonts w:ascii="Arial" w:hAnsi="Arial" w:cs="Arial"/>
          <w:sz w:val="24"/>
          <w:szCs w:val="24"/>
        </w:rPr>
        <w:lastRenderedPageBreak/>
        <w:t>Num primeiro momento, tive algumas dificuldades, pois tinha utilizado uma lógica invertida. No entanto, após as explicações do formador e com a ajuda de um colega, consegui compreender melhor o funcio</w:t>
      </w:r>
      <w:bookmarkStart w:id="0" w:name="_GoBack"/>
      <w:bookmarkEnd w:id="0"/>
      <w:r w:rsidRPr="001C7176">
        <w:rPr>
          <w:rFonts w:ascii="Arial" w:hAnsi="Arial" w:cs="Arial"/>
          <w:sz w:val="24"/>
          <w:szCs w:val="24"/>
        </w:rPr>
        <w:t>namento. Com a alteração da interpretação da tabela de verdade, consegui atingir os objetivos da atividade e encontrar a resolução correta da questão.</w:t>
      </w:r>
    </w:p>
    <w:sectPr w:rsidR="00A419B1" w:rsidRPr="00AD783B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29D4" w:rsidRDefault="003E29D4" w:rsidP="00F574F9">
      <w:pPr>
        <w:spacing w:after="0" w:line="240" w:lineRule="auto"/>
      </w:pPr>
      <w:r>
        <w:separator/>
      </w:r>
    </w:p>
  </w:endnote>
  <w:endnote w:type="continuationSeparator" w:id="0">
    <w:p w:rsidR="003E29D4" w:rsidRDefault="003E29D4" w:rsidP="00F57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4F9" w:rsidRDefault="00F574F9">
    <w:pPr>
      <w:pStyle w:val="Rodap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5AD147F9" wp14:editId="29C2FCCA">
          <wp:simplePos x="0" y="0"/>
          <wp:positionH relativeFrom="margin">
            <wp:align>center</wp:align>
          </wp:positionH>
          <wp:positionV relativeFrom="paragraph">
            <wp:posOffset>-60062</wp:posOffset>
          </wp:positionV>
          <wp:extent cx="4286885" cy="664210"/>
          <wp:effectExtent l="0" t="0" r="0" b="254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hatsApp Image 2025-11-03 at 12.04.39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606"/>
                  <a:stretch/>
                </pic:blipFill>
                <pic:spPr bwMode="auto">
                  <a:xfrm>
                    <a:off x="0" y="0"/>
                    <a:ext cx="4286885" cy="6642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29D4" w:rsidRDefault="003E29D4" w:rsidP="00F574F9">
      <w:pPr>
        <w:spacing w:after="0" w:line="240" w:lineRule="auto"/>
      </w:pPr>
      <w:r>
        <w:separator/>
      </w:r>
    </w:p>
  </w:footnote>
  <w:footnote w:type="continuationSeparator" w:id="0">
    <w:p w:rsidR="003E29D4" w:rsidRDefault="003E29D4" w:rsidP="00F57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783B" w:rsidRDefault="00AD783B">
    <w:pPr>
      <w:pStyle w:val="Cabealho"/>
      <w:rPr>
        <w:noProof/>
        <w:lang w:eastAsia="pt-BR"/>
      </w:rPr>
    </w:pPr>
    <w:r w:rsidRPr="00FC7CEF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DAC47C7" wp14:editId="654A85AB">
          <wp:simplePos x="0" y="0"/>
          <wp:positionH relativeFrom="margin">
            <wp:align>left</wp:align>
          </wp:positionH>
          <wp:positionV relativeFrom="paragraph">
            <wp:posOffset>-371163</wp:posOffset>
          </wp:positionV>
          <wp:extent cx="5216820" cy="819806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6820" cy="819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D783B" w:rsidRDefault="00AD783B">
    <w:pPr>
      <w:pStyle w:val="Cabealho"/>
      <w:rPr>
        <w:noProof/>
        <w:lang w:eastAsia="pt-BR"/>
      </w:rPr>
    </w:pPr>
  </w:p>
  <w:p w:rsidR="00AD783B" w:rsidRDefault="00AD783B">
    <w:pPr>
      <w:pStyle w:val="Cabealho"/>
      <w:rPr>
        <w:noProof/>
        <w:lang w:eastAsia="pt-BR"/>
      </w:rPr>
    </w:pPr>
  </w:p>
  <w:p w:rsidR="00F574F9" w:rsidRDefault="00F574F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B00B2"/>
    <w:multiLevelType w:val="hybridMultilevel"/>
    <w:tmpl w:val="C0E4A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F7895"/>
    <w:multiLevelType w:val="hybridMultilevel"/>
    <w:tmpl w:val="9D1C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4F9"/>
    <w:rsid w:val="00097D08"/>
    <w:rsid w:val="001537A0"/>
    <w:rsid w:val="001C7176"/>
    <w:rsid w:val="003E29D4"/>
    <w:rsid w:val="005439D3"/>
    <w:rsid w:val="00594328"/>
    <w:rsid w:val="005E2BB6"/>
    <w:rsid w:val="00604BA8"/>
    <w:rsid w:val="0084486C"/>
    <w:rsid w:val="00A0159D"/>
    <w:rsid w:val="00A04D6D"/>
    <w:rsid w:val="00A419B1"/>
    <w:rsid w:val="00AD783B"/>
    <w:rsid w:val="00E1542E"/>
    <w:rsid w:val="00F5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351FF5-22A7-4A5E-901A-8957760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74F9"/>
  </w:style>
  <w:style w:type="paragraph" w:styleId="Rodap">
    <w:name w:val="footer"/>
    <w:basedOn w:val="Normal"/>
    <w:link w:val="Rodap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74F9"/>
  </w:style>
  <w:style w:type="paragraph" w:styleId="NormalWeb">
    <w:name w:val="Normal (Web)"/>
    <w:basedOn w:val="Normal"/>
    <w:uiPriority w:val="99"/>
    <w:unhideWhenUsed/>
    <w:rsid w:val="00604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19B1"/>
    <w:rPr>
      <w:b/>
      <w:bCs/>
    </w:rPr>
  </w:style>
  <w:style w:type="paragraph" w:styleId="PargrafodaLista">
    <w:name w:val="List Paragraph"/>
    <w:basedOn w:val="Normal"/>
    <w:uiPriority w:val="34"/>
    <w:qFormat/>
    <w:rsid w:val="00A419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305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13</cp:revision>
  <dcterms:created xsi:type="dcterms:W3CDTF">2025-11-24T11:53:00Z</dcterms:created>
  <dcterms:modified xsi:type="dcterms:W3CDTF">2025-11-24T15:24:00Z</dcterms:modified>
</cp:coreProperties>
</file>