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095748946"/>
      </w:sdtPr>
      <w:sdtEndPr/>
      <w:sdtContent>
        <w:p w:rsidR="00E863A9" w:rsidRDefault="001A27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</w:rPr>
          </w:pPr>
        </w:p>
      </w:sdtContent>
    </w:sdt>
    <w:sdt>
      <w:sdtPr>
        <w:tag w:val="goog_rdk_1"/>
        <w:id w:val="708151125"/>
      </w:sdtPr>
      <w:sdtEndPr/>
      <w:sdtContent>
        <w:p w:rsidR="00E863A9" w:rsidRDefault="001A27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</w:rPr>
          </w:pPr>
        </w:p>
      </w:sdtContent>
    </w:sdt>
    <w:sdt>
      <w:sdtPr>
        <w:tag w:val="goog_rdk_2"/>
        <w:id w:val="407735139"/>
      </w:sdtPr>
      <w:sdtEndPr/>
      <w:sdtContent>
        <w:p w:rsidR="00E863A9" w:rsidRDefault="001A27AD">
          <w:pPr>
            <w:spacing w:after="0" w:line="276" w:lineRule="auto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3"/>
        <w:id w:val="-1575431236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4"/>
        <w:id w:val="835108198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5"/>
        <w:id w:val="1762342070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6"/>
        <w:id w:val="-2104482512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7"/>
        <w:id w:val="-146982046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8"/>
        <w:id w:val="1687103724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9"/>
        <w:id w:val="603463217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0"/>
        <w:id w:val="-1778553230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1"/>
        <w:id w:val="1837023735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2"/>
        <w:id w:val="-1743172545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3"/>
        <w:id w:val="1702052344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4"/>
        <w:id w:val="336667404"/>
      </w:sdtPr>
      <w:sdtEndPr/>
      <w:sdtContent>
        <w:p w:rsidR="00E863A9" w:rsidRDefault="001B1A4B" w:rsidP="001B1A4B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  <w:r>
            <w:rPr>
              <w:rFonts w:ascii="Verdana" w:eastAsia="Verdana" w:hAnsi="Verdana" w:cs="Verdana"/>
              <w:sz w:val="24"/>
              <w:szCs w:val="24"/>
            </w:rPr>
            <w:t xml:space="preserve">TRABALHO BANCO DE DADOS </w:t>
          </w:r>
          <w:proofErr w:type="spellStart"/>
          <w:r>
            <w:rPr>
              <w:rFonts w:ascii="Verdana" w:eastAsia="Verdana" w:hAnsi="Verdana" w:cs="Verdana"/>
              <w:sz w:val="24"/>
              <w:szCs w:val="24"/>
            </w:rPr>
            <w:t>NoSQL</w:t>
          </w:r>
          <w:proofErr w:type="spellEnd"/>
        </w:p>
      </w:sdtContent>
    </w:sdt>
    <w:sdt>
      <w:sdtPr>
        <w:tag w:val="goog_rdk_16"/>
        <w:id w:val="-985939364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7"/>
        <w:id w:val="-1609030647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8"/>
        <w:id w:val="-1165542720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19"/>
        <w:id w:val="730350546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0"/>
        <w:id w:val="582409842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1"/>
        <w:id w:val="583738523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2"/>
        <w:id w:val="-1936895247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3"/>
        <w:id w:val="1191877109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4"/>
        <w:id w:val="-1519768686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5"/>
        <w:id w:val="-804078595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6"/>
        <w:id w:val="759489886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7"/>
        <w:id w:val="-1580976824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8"/>
        <w:id w:val="1608311393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29"/>
        <w:id w:val="514813645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  <w:r>
            <w:rPr>
              <w:rFonts w:ascii="Verdana" w:eastAsia="Verdana" w:hAnsi="Verdana" w:cs="Verdana"/>
              <w:sz w:val="24"/>
              <w:szCs w:val="24"/>
            </w:rPr>
            <w:t>Bruna S. Oliveira</w:t>
          </w:r>
        </w:p>
      </w:sdtContent>
    </w:sdt>
    <w:sdt>
      <w:sdtPr>
        <w:tag w:val="goog_rdk_30"/>
        <w:id w:val="168233127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  <w:r>
            <w:rPr>
              <w:rFonts w:ascii="Verdana" w:eastAsia="Verdana" w:hAnsi="Verdana" w:cs="Verdana"/>
              <w:sz w:val="24"/>
              <w:szCs w:val="24"/>
            </w:rPr>
            <w:t>Priscil</w:t>
          </w:r>
          <w:r w:rsidR="001B1A4B">
            <w:rPr>
              <w:rFonts w:ascii="Verdana" w:eastAsia="Verdana" w:hAnsi="Verdana" w:cs="Verdana"/>
              <w:sz w:val="24"/>
              <w:szCs w:val="24"/>
            </w:rPr>
            <w:t>l</w:t>
          </w:r>
          <w:r>
            <w:rPr>
              <w:rFonts w:ascii="Verdana" w:eastAsia="Verdana" w:hAnsi="Verdana" w:cs="Verdana"/>
              <w:sz w:val="24"/>
              <w:szCs w:val="24"/>
            </w:rPr>
            <w:t>a O. de Oliveira</w:t>
          </w:r>
        </w:p>
      </w:sdtContent>
    </w:sdt>
    <w:sdt>
      <w:sdtPr>
        <w:tag w:val="goog_rdk_31"/>
        <w:id w:val="1268576940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  <w:r>
            <w:rPr>
              <w:rFonts w:ascii="Verdana" w:eastAsia="Verdana" w:hAnsi="Verdana" w:cs="Verdana"/>
              <w:sz w:val="24"/>
              <w:szCs w:val="24"/>
            </w:rPr>
            <w:t xml:space="preserve"> </w:t>
          </w:r>
        </w:p>
      </w:sdtContent>
    </w:sdt>
    <w:sdt>
      <w:sdtPr>
        <w:tag w:val="goog_rdk_32"/>
        <w:id w:val="284167398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33"/>
        <w:id w:val="505324477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34"/>
        <w:id w:val="-228853561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35"/>
        <w:id w:val="1490829282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36"/>
        <w:id w:val="367648438"/>
      </w:sdtPr>
      <w:sdtEndPr/>
      <w:sdtContent>
        <w:p w:rsidR="00E863A9" w:rsidRDefault="001A27AD">
          <w:pPr>
            <w:spacing w:after="0" w:line="276" w:lineRule="auto"/>
            <w:jc w:val="center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37"/>
        <w:id w:val="1297029683"/>
      </w:sdtPr>
      <w:sdtEndPr/>
      <w:sdtContent>
        <w:p w:rsidR="00E863A9" w:rsidRDefault="001A27AD">
          <w:pPr>
            <w:spacing w:after="0" w:line="276" w:lineRule="auto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38"/>
        <w:id w:val="1674071428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  <w:r>
            <w:rPr>
              <w:rFonts w:ascii="Verdana" w:eastAsia="Verdana" w:hAnsi="Verdana" w:cs="Verdana"/>
              <w:i/>
              <w:sz w:val="24"/>
              <w:szCs w:val="24"/>
            </w:rPr>
            <w:t xml:space="preserve">Prof. Dr. </w:t>
          </w:r>
          <w:r>
            <w:rPr>
              <w:rFonts w:ascii="Verdana" w:eastAsia="Verdana" w:hAnsi="Verdana" w:cs="Verdana"/>
              <w:sz w:val="24"/>
              <w:szCs w:val="24"/>
            </w:rPr>
            <w:t>Duncan D. Ruiz</w:t>
          </w:r>
        </w:p>
      </w:sdtContent>
    </w:sdt>
    <w:sdt>
      <w:sdtPr>
        <w:tag w:val="goog_rdk_39"/>
        <w:id w:val="308670179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  <w:r>
            <w:rPr>
              <w:rFonts w:ascii="Verdana" w:eastAsia="Verdana" w:hAnsi="Verdana" w:cs="Verdana"/>
              <w:sz w:val="24"/>
              <w:szCs w:val="24"/>
            </w:rPr>
            <w:t>BANCO DE DADOS RELACIONAIS E NÃO RELACIONAIS</w:t>
          </w:r>
        </w:p>
      </w:sdtContent>
    </w:sdt>
    <w:sdt>
      <w:sdtPr>
        <w:tag w:val="goog_rdk_40"/>
        <w:id w:val="-566648842"/>
      </w:sdtPr>
      <w:sdtEndPr/>
      <w:sdtContent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  <w:r>
            <w:rPr>
              <w:rFonts w:ascii="Verdana" w:eastAsia="Verdana" w:hAnsi="Verdana" w:cs="Verdana"/>
              <w:sz w:val="24"/>
              <w:szCs w:val="24"/>
            </w:rPr>
            <w:t xml:space="preserve">Porto Alegre, </w:t>
          </w:r>
          <w:r w:rsidR="001B1A4B">
            <w:rPr>
              <w:rFonts w:ascii="Verdana" w:eastAsia="Verdana" w:hAnsi="Verdana" w:cs="Verdana"/>
              <w:sz w:val="24"/>
              <w:szCs w:val="24"/>
            </w:rPr>
            <w:t>23</w:t>
          </w:r>
          <w:r>
            <w:rPr>
              <w:rFonts w:ascii="Verdana" w:eastAsia="Verdana" w:hAnsi="Verdana" w:cs="Verdana"/>
              <w:sz w:val="24"/>
              <w:szCs w:val="24"/>
            </w:rPr>
            <w:t xml:space="preserve"> de </w:t>
          </w:r>
          <w:proofErr w:type="gramStart"/>
          <w:r>
            <w:rPr>
              <w:rFonts w:ascii="Verdana" w:eastAsia="Verdana" w:hAnsi="Verdana" w:cs="Verdana"/>
              <w:sz w:val="24"/>
              <w:szCs w:val="24"/>
            </w:rPr>
            <w:t>Maio</w:t>
          </w:r>
          <w:proofErr w:type="gramEnd"/>
          <w:r>
            <w:rPr>
              <w:rFonts w:ascii="Verdana" w:eastAsia="Verdana" w:hAnsi="Verdana" w:cs="Verdana"/>
              <w:sz w:val="24"/>
              <w:szCs w:val="24"/>
            </w:rPr>
            <w:t xml:space="preserve"> de 2019</w:t>
          </w:r>
        </w:p>
      </w:sdtContent>
    </w:sdt>
    <w:sdt>
      <w:sdtPr>
        <w:tag w:val="goog_rdk_41"/>
        <w:id w:val="250708610"/>
      </w:sdtPr>
      <w:sdtEndPr/>
      <w:sdtContent>
        <w:p w:rsidR="001B1A4B" w:rsidRDefault="001B1A4B">
          <w:pPr>
            <w:spacing w:after="0" w:line="276" w:lineRule="auto"/>
            <w:jc w:val="right"/>
          </w:pPr>
        </w:p>
        <w:p w:rsidR="00E863A9" w:rsidRDefault="001A27AD">
          <w:pPr>
            <w:spacing w:after="0" w:line="276" w:lineRule="auto"/>
            <w:jc w:val="right"/>
            <w:rPr>
              <w:rFonts w:ascii="Verdana" w:eastAsia="Verdana" w:hAnsi="Verdana" w:cs="Verdana"/>
              <w:sz w:val="24"/>
              <w:szCs w:val="24"/>
            </w:rPr>
          </w:pPr>
        </w:p>
      </w:sdtContent>
    </w:sdt>
    <w:sdt>
      <w:sdtPr>
        <w:tag w:val="goog_rdk_42"/>
        <w:id w:val="549735145"/>
        <w:showingPlcHdr/>
      </w:sdtPr>
      <w:sdtEndPr/>
      <w:sdtContent>
        <w:p w:rsidR="00E863A9" w:rsidRDefault="001B1A4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b/>
            </w:rPr>
          </w:pPr>
          <w:r>
            <w:t xml:space="preserve">     </w:t>
          </w:r>
        </w:p>
      </w:sdtContent>
    </w:sdt>
    <w:sdt>
      <w:sdtPr>
        <w:rPr>
          <w:sz w:val="24"/>
          <w:szCs w:val="24"/>
        </w:rPr>
        <w:tag w:val="goog_rdk_43"/>
        <w:id w:val="778294906"/>
      </w:sdtPr>
      <w:sdtEndPr/>
      <w:sdtContent>
        <w:p w:rsidR="00C43522" w:rsidRPr="00C43522" w:rsidRDefault="001B1A4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 w:rsidRPr="00C43522">
            <w:rPr>
              <w:b/>
              <w:color w:val="000000"/>
              <w:sz w:val="24"/>
              <w:szCs w:val="24"/>
            </w:rPr>
            <w:t>RELATÓRIO</w:t>
          </w:r>
        </w:p>
        <w:p w:rsidR="00E863A9" w:rsidRDefault="001A27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</w:p>
      </w:sdtContent>
    </w:sdt>
    <w:p w:rsidR="00E863A9" w:rsidRDefault="001B1A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Style w:val="normaltextrun"/>
        </w:rPr>
        <w:t xml:space="preserve">Utilizamos a seguinte consulta para extrair do </w:t>
      </w:r>
      <w:proofErr w:type="spellStart"/>
      <w:r>
        <w:rPr>
          <w:rStyle w:val="normaltextrun"/>
        </w:rPr>
        <w:t>dataset</w:t>
      </w:r>
      <w:proofErr w:type="spellEnd"/>
      <w:r>
        <w:rPr>
          <w:rStyle w:val="normaltextrun"/>
        </w:rPr>
        <w:t xml:space="preserve"> os dados sobre os acidentes de trabalho do grupo 9</w:t>
      </w:r>
      <w:r>
        <w:rPr>
          <w:rStyle w:val="normaltextrun"/>
        </w:rPr>
        <w:t>:</w:t>
      </w:r>
    </w:p>
    <w:p w:rsidR="001B1A4B" w:rsidRDefault="001A27AD" w:rsidP="001B1A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sdt>
        <w:sdtPr>
          <w:tag w:val="goog_rdk_45"/>
          <w:id w:val="-712806320"/>
        </w:sdtPr>
        <w:sdtEndPr>
          <w:rPr>
            <w:rFonts w:ascii="Calibri" w:eastAsia="Calibri" w:hAnsi="Calibri" w:cs="Calibri"/>
            <w:sz w:val="22"/>
            <w:szCs w:val="22"/>
          </w:rPr>
        </w:sdtEndPr>
        <w:sdtContent>
          <w:r w:rsidR="001B1A4B">
            <w:rPr>
              <w:rStyle w:val="normaltextrun"/>
              <w:rFonts w:ascii="Calibri" w:hAnsi="Calibri" w:cs="Calibri"/>
              <w:sz w:val="22"/>
              <w:szCs w:val="22"/>
            </w:rPr>
            <w:t>SELECT ACID_TRAB_2018JUL_2019MAR_9.MES_ANO_ACIDENTE,ACID_TRAB_2018JUL_2019MAR_9.NATUREZA_DA_LESAO, ACID_TRAB_2018JUL_2019MAR_9.AGENTE_CAUSADOR_ACIDENTE,ACID_TRAB_2018JUL_2019MAR_9.INDICA_OBITO_ACIDENTE,POPULAÇÃO, NOME_MUN, NOME_UF FROM DUNCANBDA.ACID_TRAB_2018JUL_2019MAR_9 </w:t>
          </w:r>
          <w:r w:rsidR="001B1A4B"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sdtContent>
      </w:sdt>
    </w:p>
    <w:p w:rsidR="001B1A4B" w:rsidRDefault="001B1A4B" w:rsidP="001B1A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JOIN (SELECT MUNICIPIOS.NOME_UF, POPULAÇÃO, MUNICIPIOS_POPULACOES.MUNICÍPIO AS NOME_MUN, MUNICIPIOS_POPULACOES.COD_MUNIC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1A4B" w:rsidRDefault="001B1A4B" w:rsidP="001B1A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DUNCANBDA.MUNICIPIOS_POPULACOES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1A4B" w:rsidRDefault="001B1A4B" w:rsidP="001B1A4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JOIN DUNCANBDA.MUNICIPIOS ON MUNICIPIOS_POPULACOES.COD_MUNIC = MUNICIPIOS.COD_MUNIC) ON MUNIC_EMPREGADOR = COD_MUNIC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1A4B" w:rsidRDefault="001B1A4B" w:rsidP="001B1A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="Calibri" w:hAnsi="Calibri" w:cs="Calibri"/>
          <w:sz w:val="22"/>
          <w:szCs w:val="22"/>
        </w:rPr>
      </w:pPr>
      <w:r w:rsidRPr="001B1A4B">
        <w:rPr>
          <w:rStyle w:val="normaltextrun"/>
          <w:rFonts w:ascii="Calibri" w:eastAsia="Calibri" w:hAnsi="Calibri" w:cs="Calibri"/>
          <w:sz w:val="22"/>
          <w:szCs w:val="22"/>
        </w:rPr>
        <w:t>Selecionamos apenas as colunas que continha informações necessárias para responder às questões propostas</w:t>
      </w:r>
      <w:r>
        <w:rPr>
          <w:rStyle w:val="normaltextrun"/>
          <w:rFonts w:ascii="Calibri" w:eastAsia="Calibri" w:hAnsi="Calibri" w:cs="Calibri"/>
          <w:sz w:val="22"/>
          <w:szCs w:val="22"/>
        </w:rPr>
        <w:t>, tais como: data do acidente, natureza da lesão, agente causador da lesão, indicação de óbito, estado e munícipio onde aconteceu o acidente, e a população do munícipio.</w:t>
      </w:r>
    </w:p>
    <w:p w:rsidR="001B1A4B" w:rsidRDefault="001B1A4B" w:rsidP="001B1A4B">
      <w:pPr>
        <w:pStyle w:val="paragraph"/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FD297A" w:rsidRPr="00FD297A" w:rsidRDefault="00FD297A" w:rsidP="001B1A4B">
      <w:pPr>
        <w:pStyle w:val="paragraph"/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1B1A4B" w:rsidRDefault="00FD297A" w:rsidP="00FD297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Quais os 10 municípios com maior taxa de acidentes por 100 mil habitantes?</w:t>
      </w:r>
    </w:p>
    <w:p w:rsidR="00FD297A" w:rsidRPr="00FD297A" w:rsidRDefault="00FD297A" w:rsidP="00C43522">
      <w:pPr>
        <w:pStyle w:val="paragraph"/>
        <w:spacing w:before="0" w:beforeAutospacing="0" w:after="0" w:afterAutospacing="0"/>
        <w:ind w:left="360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 resultado está em ordem </w:t>
      </w:r>
      <w:r w:rsidR="00C43522">
        <w:rPr>
          <w:rFonts w:ascii="Helvetica" w:hAnsi="Helvetica"/>
          <w:color w:val="000000"/>
          <w:sz w:val="21"/>
          <w:szCs w:val="21"/>
          <w:shd w:val="clear" w:color="auto" w:fill="FFFFFF"/>
        </w:rPr>
        <w:t>decrescente de taxa de acidentes por 100 mil habitantes, sendo que selecionamos os 10 primeiros.</w:t>
      </w:r>
    </w:p>
    <w:p w:rsidR="001B1A4B" w:rsidRPr="00FD297A" w:rsidRDefault="001B1A4B" w:rsidP="001B1A4B">
      <w:pPr>
        <w:pStyle w:val="paragraph"/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[{'_id':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'Borá', 'pop': 836}, 'taxa': 598.0861244019138},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'Cosmorama', 'pop': 7316}, 'taxa': 300.7107709130672},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'Mendonça', 'pop': 5413}, 'taxa': 258.63661555514506},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'Onda Verde', 'pop': 4339}, 'taxa': 253.51463470845817},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'Pontes 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Gestal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', 'pop': 2577}, 'taxa': 232.8288707799767},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Suzanápolis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', 'pop': 3911}, 'taxa': 230.12017386857582},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'Vista Alegre do Alto', 'pop': 8626},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'taxa': 208.67145838163694},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'Gavião Peixoto', 'pop': 4762}, 'taxa': 188.99622007559847},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Ipiguá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', 'pop': 5306}, 'taxa': 188.46588767433096},</w:t>
      </w:r>
    </w:p>
    <w:p w:rsidR="001B1A4B" w:rsidRPr="001B1A4B" w:rsidRDefault="001B1A4B" w:rsidP="001B1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{'_id': {'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munic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': '</w:t>
      </w:r>
      <w:proofErr w:type="spellStart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Cedral</w:t>
      </w:r>
      <w:proofErr w:type="spellEnd"/>
      <w:r w:rsidRPr="001B1A4B">
        <w:rPr>
          <w:rFonts w:ascii="Courier New" w:eastAsia="Times New Roman" w:hAnsi="Courier New" w:cs="Courier New"/>
          <w:color w:val="000000"/>
          <w:sz w:val="21"/>
          <w:szCs w:val="21"/>
        </w:rPr>
        <w:t>', 'pop': 9125}, 'taxa': 186.3013698630137}]</w:t>
      </w:r>
    </w:p>
    <w:p w:rsidR="00C43522" w:rsidRDefault="00C43522" w:rsidP="00C435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="Calibri" w:hAnsi="Calibri" w:cs="Calibri"/>
          <w:sz w:val="22"/>
          <w:szCs w:val="22"/>
        </w:rPr>
      </w:pPr>
    </w:p>
    <w:p w:rsidR="00C43522" w:rsidRDefault="00C43522" w:rsidP="00C435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 w:rsidRPr="00C43522">
        <w:rPr>
          <w:rFonts w:ascii="Helvetica" w:hAnsi="Helvetica"/>
          <w:color w:val="000000"/>
          <w:sz w:val="21"/>
          <w:szCs w:val="21"/>
        </w:rPr>
        <w:t>Quais as Naturezas das lesões, e correspondentes números de acidentes de trabalho, para naturezas de lesões cujo número de acidentes de trabalho é &gt; 100?</w:t>
      </w:r>
    </w:p>
    <w:p w:rsidR="00C43522" w:rsidRPr="00C43522" w:rsidRDefault="00C43522" w:rsidP="00C43522">
      <w:pPr>
        <w:pStyle w:val="paragraph"/>
        <w:spacing w:before="0" w:beforeAutospacing="0" w:after="0" w:afterAutospacing="0"/>
        <w:ind w:left="36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Identificamos 18 naturezas de lesões cujo número de acidentes de trabalho foi maior que 100, todas listadas abaixo.</w:t>
      </w:r>
    </w:p>
    <w:p w:rsidR="00C43522" w:rsidRDefault="00C43522" w:rsidP="00C4352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eastAsia="Calibri" w:hAnsi="Calibri" w:cs="Calibri"/>
          <w:sz w:val="22"/>
          <w:szCs w:val="22"/>
        </w:rPr>
      </w:pP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 xml:space="preserve">': 'Corte, </w:t>
      </w:r>
      <w:proofErr w:type="spellStart"/>
      <w:r>
        <w:rPr>
          <w:color w:val="000000"/>
          <w:sz w:val="21"/>
          <w:szCs w:val="21"/>
        </w:rPr>
        <w:t>Laceracao</w:t>
      </w:r>
      <w:proofErr w:type="spellEnd"/>
      <w:r>
        <w:rPr>
          <w:color w:val="000000"/>
          <w:sz w:val="21"/>
          <w:szCs w:val="21"/>
        </w:rPr>
        <w:t>, Fe'},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5715},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Contusao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Esmagament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4407},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'Fratura'},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4215},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Distensao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Torcao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2611},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 xml:space="preserve"> Imediata, </w:t>
      </w:r>
      <w:proofErr w:type="spellStart"/>
      <w:r>
        <w:rPr>
          <w:color w:val="000000"/>
          <w:sz w:val="21"/>
          <w:szCs w:val="21"/>
        </w:rPr>
        <w:t>Nic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2401},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Escoriacao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Abrasao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2097},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Luxacao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1400},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 xml:space="preserve">': 'Queimadura ou </w:t>
      </w:r>
      <w:proofErr w:type="spellStart"/>
      <w:r>
        <w:rPr>
          <w:color w:val="000000"/>
          <w:sz w:val="21"/>
          <w:szCs w:val="21"/>
        </w:rPr>
        <w:t>Escald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728},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 xml:space="preserve"> Imediata'},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659},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Lesoes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Multiplas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598},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Doenca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Nic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458},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Inflamacao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Articu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224},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Amputacao</w:t>
      </w:r>
      <w:proofErr w:type="spellEnd"/>
      <w:r>
        <w:rPr>
          <w:color w:val="000000"/>
          <w:sz w:val="21"/>
          <w:szCs w:val="21"/>
        </w:rPr>
        <w:t xml:space="preserve"> ou </w:t>
      </w:r>
      <w:proofErr w:type="spellStart"/>
      <w:r>
        <w:rPr>
          <w:color w:val="000000"/>
          <w:sz w:val="21"/>
          <w:szCs w:val="21"/>
        </w:rPr>
        <w:t>Enuclea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201},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Concussao</w:t>
      </w:r>
      <w:proofErr w:type="spellEnd"/>
      <w:r>
        <w:rPr>
          <w:color w:val="000000"/>
          <w:sz w:val="21"/>
          <w:szCs w:val="21"/>
        </w:rPr>
        <w:t xml:space="preserve"> Cerebral'},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183},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 xml:space="preserve">': 'Queimadura </w:t>
      </w:r>
      <w:proofErr w:type="spellStart"/>
      <w:r>
        <w:rPr>
          <w:color w:val="000000"/>
          <w:sz w:val="21"/>
          <w:szCs w:val="21"/>
        </w:rPr>
        <w:t>Quimica</w:t>
      </w:r>
      <w:proofErr w:type="spellEnd"/>
      <w:r>
        <w:rPr>
          <w:color w:val="000000"/>
          <w:sz w:val="21"/>
          <w:szCs w:val="21"/>
        </w:rPr>
        <w:t xml:space="preserve"> ('},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170},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Doenca</w:t>
      </w:r>
      <w:proofErr w:type="spellEnd"/>
      <w:r>
        <w:rPr>
          <w:color w:val="000000"/>
          <w:sz w:val="21"/>
          <w:szCs w:val="21"/>
        </w:rPr>
        <w:t xml:space="preserve"> Contagiosa ou'},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132},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 xml:space="preserve">': 'Perda ou </w:t>
      </w:r>
      <w:proofErr w:type="spellStart"/>
      <w:r>
        <w:rPr>
          <w:color w:val="000000"/>
          <w:sz w:val="21"/>
          <w:szCs w:val="21"/>
        </w:rPr>
        <w:t>Diminuicao</w:t>
      </w:r>
      <w:proofErr w:type="spellEnd"/>
      <w:r>
        <w:rPr>
          <w:color w:val="000000"/>
          <w:sz w:val="21"/>
          <w:szCs w:val="21"/>
        </w:rPr>
        <w:t>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115},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</w:t>
      </w:r>
      <w:proofErr w:type="spellStart"/>
      <w:r>
        <w:rPr>
          <w:color w:val="000000"/>
          <w:sz w:val="21"/>
          <w:szCs w:val="21"/>
        </w:rPr>
        <w:t>lesao</w:t>
      </w:r>
      <w:proofErr w:type="spellEnd"/>
      <w:r>
        <w:rPr>
          <w:color w:val="000000"/>
          <w:sz w:val="21"/>
          <w:szCs w:val="21"/>
        </w:rPr>
        <w:t>': 'Dermatose (</w:t>
      </w:r>
      <w:proofErr w:type="spellStart"/>
      <w:r>
        <w:rPr>
          <w:color w:val="000000"/>
          <w:sz w:val="21"/>
          <w:szCs w:val="21"/>
        </w:rPr>
        <w:t>Erupcao</w:t>
      </w:r>
      <w:proofErr w:type="spellEnd"/>
      <w:r>
        <w:rPr>
          <w:color w:val="000000"/>
          <w:sz w:val="21"/>
          <w:szCs w:val="21"/>
        </w:rPr>
        <w:t>,'},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103}]</w:t>
      </w:r>
    </w:p>
    <w:p w:rsidR="00C43522" w:rsidRDefault="00C43522" w:rsidP="00C4352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eastAsia="Calibri" w:hAnsi="Calibri" w:cs="Calibri"/>
          <w:sz w:val="22"/>
          <w:szCs w:val="22"/>
        </w:rPr>
      </w:pPr>
    </w:p>
    <w:p w:rsidR="00C43522" w:rsidRDefault="00C43522" w:rsidP="00C435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 w:rsidRPr="00C43522">
        <w:rPr>
          <w:rFonts w:ascii="Helvetica" w:hAnsi="Helvetica"/>
          <w:color w:val="000000"/>
          <w:sz w:val="21"/>
          <w:szCs w:val="21"/>
        </w:rPr>
        <w:t>Quais os agentes causadores de acidentes, e correspondentes números de acidentes, por mês-ano e para acidentes com óbitos, onde o número de óbitos por agente causador é &gt; 2?</w:t>
      </w:r>
    </w:p>
    <w:p w:rsidR="00C43522" w:rsidRDefault="00C43522" w:rsidP="00C43522">
      <w:pPr>
        <w:pStyle w:val="paragraph"/>
        <w:spacing w:before="0" w:beforeAutospacing="0" w:after="0" w:afterAutospacing="0"/>
        <w:ind w:left="360"/>
        <w:textAlignment w:val="baseline"/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[{'_id': {'causa': </w:t>
      </w:r>
      <w:proofErr w:type="gramStart"/>
      <w:r>
        <w:rPr>
          <w:color w:val="000000"/>
          <w:sz w:val="21"/>
          <w:szCs w:val="21"/>
        </w:rPr>
        <w:t>'Veiculo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Rodoviario</w:t>
      </w:r>
      <w:proofErr w:type="spellEnd"/>
      <w:r>
        <w:rPr>
          <w:color w:val="000000"/>
          <w:sz w:val="21"/>
          <w:szCs w:val="21"/>
        </w:rPr>
        <w:t xml:space="preserve"> M', 'data': '01-JAN-19'},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5},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{'causa': 'Motocicleta, </w:t>
      </w:r>
      <w:proofErr w:type="spellStart"/>
      <w:r>
        <w:rPr>
          <w:color w:val="000000"/>
          <w:sz w:val="21"/>
          <w:szCs w:val="21"/>
        </w:rPr>
        <w:t>Motonet</w:t>
      </w:r>
      <w:proofErr w:type="spellEnd"/>
      <w:r>
        <w:rPr>
          <w:color w:val="000000"/>
          <w:sz w:val="21"/>
          <w:szCs w:val="21"/>
        </w:rPr>
        <w:t>', 'data': '01-AUG-18'},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4},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{'causa': </w:t>
      </w:r>
      <w:proofErr w:type="gramStart"/>
      <w:r>
        <w:rPr>
          <w:color w:val="000000"/>
          <w:sz w:val="21"/>
          <w:szCs w:val="21"/>
        </w:rPr>
        <w:t>'Veiculo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Rodoviario</w:t>
      </w:r>
      <w:proofErr w:type="spellEnd"/>
      <w:r>
        <w:rPr>
          <w:color w:val="000000"/>
          <w:sz w:val="21"/>
          <w:szCs w:val="21"/>
        </w:rPr>
        <w:t xml:space="preserve"> M', 'data': '01-OCT-18'},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4},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{'causa': </w:t>
      </w:r>
      <w:proofErr w:type="gramStart"/>
      <w:r>
        <w:rPr>
          <w:color w:val="000000"/>
          <w:sz w:val="21"/>
          <w:szCs w:val="21"/>
        </w:rPr>
        <w:t>'Veiculo</w:t>
      </w:r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Nic</w:t>
      </w:r>
      <w:proofErr w:type="spellEnd"/>
      <w:r>
        <w:rPr>
          <w:color w:val="000000"/>
          <w:sz w:val="21"/>
          <w:szCs w:val="21"/>
        </w:rPr>
        <w:t>', 'data': '01-OCT-18'},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4},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{'causa': </w:t>
      </w:r>
      <w:proofErr w:type="gramStart"/>
      <w:r>
        <w:rPr>
          <w:color w:val="000000"/>
          <w:sz w:val="21"/>
          <w:szCs w:val="21"/>
        </w:rPr>
        <w:t>'Veiculo</w:t>
      </w:r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Nic</w:t>
      </w:r>
      <w:proofErr w:type="spellEnd"/>
      <w:r>
        <w:rPr>
          <w:color w:val="000000"/>
          <w:sz w:val="21"/>
          <w:szCs w:val="21"/>
        </w:rPr>
        <w:t>', 'data': '01-NOV-18'},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3},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{'causa': </w:t>
      </w:r>
      <w:proofErr w:type="gramStart"/>
      <w:r>
        <w:rPr>
          <w:color w:val="000000"/>
          <w:sz w:val="21"/>
          <w:szCs w:val="21"/>
        </w:rPr>
        <w:t>'Veiculo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Rodoviario</w:t>
      </w:r>
      <w:proofErr w:type="spellEnd"/>
      <w:r>
        <w:rPr>
          <w:color w:val="000000"/>
          <w:sz w:val="21"/>
          <w:szCs w:val="21"/>
        </w:rPr>
        <w:t xml:space="preserve"> M', 'data': '01-AUG-18'},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3},</w:t>
      </w:r>
    </w:p>
    <w:p w:rsidR="00C43522" w:rsidRDefault="00C43522" w:rsidP="00C43522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{'_id': {'causa': 'Motocicleta, </w:t>
      </w:r>
      <w:proofErr w:type="spellStart"/>
      <w:r>
        <w:rPr>
          <w:color w:val="000000"/>
          <w:sz w:val="21"/>
          <w:szCs w:val="21"/>
        </w:rPr>
        <w:t>Motonet</w:t>
      </w:r>
      <w:proofErr w:type="spellEnd"/>
      <w:r>
        <w:rPr>
          <w:color w:val="000000"/>
          <w:sz w:val="21"/>
          <w:szCs w:val="21"/>
        </w:rPr>
        <w:t>', 'data': '01-FEB-19'}, '</w:t>
      </w:r>
      <w:proofErr w:type="spellStart"/>
      <w:r>
        <w:rPr>
          <w:color w:val="000000"/>
          <w:sz w:val="21"/>
          <w:szCs w:val="21"/>
        </w:rPr>
        <w:t>count</w:t>
      </w:r>
      <w:proofErr w:type="spellEnd"/>
      <w:r>
        <w:rPr>
          <w:color w:val="000000"/>
          <w:sz w:val="21"/>
          <w:szCs w:val="21"/>
        </w:rPr>
        <w:t>': 3}]</w:t>
      </w:r>
    </w:p>
    <w:p w:rsidR="00C43522" w:rsidRPr="00C43522" w:rsidRDefault="00C43522" w:rsidP="00C43522">
      <w:pPr>
        <w:pStyle w:val="paragraph"/>
        <w:spacing w:before="0" w:beforeAutospacing="0" w:after="0" w:afterAutospacing="0"/>
        <w:ind w:left="360"/>
        <w:textAlignment w:val="baseline"/>
        <w:rPr>
          <w:rFonts w:ascii="Helvetica" w:hAnsi="Helvetica"/>
          <w:color w:val="000000"/>
          <w:sz w:val="21"/>
          <w:szCs w:val="21"/>
        </w:rPr>
      </w:pPr>
    </w:p>
    <w:sectPr w:rsidR="00C43522" w:rsidRPr="00C43522" w:rsidSect="00FD297A">
      <w:headerReference w:type="default" r:id="rId8"/>
      <w:pgSz w:w="11906" w:h="16838"/>
      <w:pgMar w:top="1440" w:right="1080" w:bottom="1440" w:left="1080" w:header="555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7AD" w:rsidRDefault="001A27AD">
      <w:pPr>
        <w:spacing w:after="0" w:line="240" w:lineRule="auto"/>
      </w:pPr>
      <w:r>
        <w:separator/>
      </w:r>
    </w:p>
  </w:endnote>
  <w:endnote w:type="continuationSeparator" w:id="0">
    <w:p w:rsidR="001A27AD" w:rsidRDefault="001A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7AD" w:rsidRDefault="001A27AD">
      <w:pPr>
        <w:spacing w:after="0" w:line="240" w:lineRule="auto"/>
      </w:pPr>
      <w:r>
        <w:separator/>
      </w:r>
    </w:p>
  </w:footnote>
  <w:footnote w:type="continuationSeparator" w:id="0">
    <w:p w:rsidR="001A27AD" w:rsidRDefault="001A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49"/>
      <w:id w:val="-271328334"/>
    </w:sdtPr>
    <w:sdtEndPr/>
    <w:sdtContent>
      <w:p w:rsidR="00E863A9" w:rsidRDefault="001A27AD">
        <w:pPr>
          <w:spacing w:before="20" w:after="20" w:line="276" w:lineRule="auto"/>
          <w:jc w:val="right"/>
          <w:rPr>
            <w:rFonts w:ascii="Verdana" w:eastAsia="Verdana" w:hAnsi="Verdana" w:cs="Verdana"/>
            <w:color w:val="0000FF"/>
            <w:sz w:val="25"/>
            <w:szCs w:val="25"/>
          </w:rPr>
        </w:pPr>
        <w:r>
          <w:rPr>
            <w:rFonts w:ascii="Verdana" w:eastAsia="Verdana" w:hAnsi="Verdana" w:cs="Verdana"/>
            <w:color w:val="0000FF"/>
            <w:sz w:val="25"/>
            <w:szCs w:val="25"/>
          </w:rPr>
          <w:t>Pont</w:t>
        </w:r>
        <w:r>
          <w:rPr>
            <w:rFonts w:ascii="Verdana" w:eastAsia="Verdana" w:hAnsi="Verdana" w:cs="Verdana"/>
            <w:color w:val="0000FF"/>
            <w:sz w:val="25"/>
            <w:szCs w:val="25"/>
          </w:rPr>
          <w:t>ifícia Universidade Católica do Rio Grande do Sul</w:t>
        </w:r>
        <w:r>
          <w:rPr>
            <w:noProof/>
          </w:rPr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-28574</wp:posOffset>
              </wp:positionV>
              <wp:extent cx="533400" cy="728663"/>
              <wp:effectExtent l="0" t="0" r="0" b="0"/>
              <wp:wrapSquare wrapText="bothSides" distT="114300" distB="114300" distL="114300" distR="114300"/>
              <wp:docPr id="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72866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150"/>
      <w:id w:val="-1212261696"/>
    </w:sdtPr>
    <w:sdtEndPr/>
    <w:sdtContent>
      <w:p w:rsidR="00E863A9" w:rsidRDefault="001A27AD">
        <w:pPr>
          <w:spacing w:before="20" w:after="20" w:line="276" w:lineRule="auto"/>
          <w:jc w:val="right"/>
          <w:rPr>
            <w:rFonts w:ascii="Verdana" w:eastAsia="Verdana" w:hAnsi="Verdana" w:cs="Verdana"/>
            <w:sz w:val="18"/>
            <w:szCs w:val="18"/>
          </w:rPr>
        </w:pPr>
        <w:r>
          <w:rPr>
            <w:rFonts w:ascii="Verdana" w:eastAsia="Verdana" w:hAnsi="Verdana" w:cs="Verdana"/>
            <w:sz w:val="18"/>
            <w:szCs w:val="18"/>
          </w:rPr>
          <w:t>ESCOLA POLITÉCNICA</w:t>
        </w:r>
      </w:p>
    </w:sdtContent>
  </w:sdt>
  <w:sdt>
    <w:sdtPr>
      <w:tag w:val="goog_rdk_151"/>
      <w:id w:val="-1018776664"/>
    </w:sdtPr>
    <w:sdtEndPr/>
    <w:sdtContent>
      <w:p w:rsidR="00E863A9" w:rsidRDefault="001A27AD">
        <w:pPr>
          <w:spacing w:before="20" w:after="20" w:line="276" w:lineRule="auto"/>
          <w:jc w:val="right"/>
          <w:rPr>
            <w:rFonts w:ascii="Verdana" w:eastAsia="Verdana" w:hAnsi="Verdana" w:cs="Verdana"/>
            <w:sz w:val="16"/>
            <w:szCs w:val="16"/>
          </w:rPr>
        </w:pPr>
        <w:r>
          <w:rPr>
            <w:rFonts w:ascii="Verdana" w:eastAsia="Verdana" w:hAnsi="Verdana" w:cs="Verdana"/>
            <w:sz w:val="16"/>
            <w:szCs w:val="16"/>
          </w:rPr>
          <w:t>ESPECIALIZAÇÃO EM CIÊNCIA DE DADOS</w:t>
        </w:r>
      </w:p>
    </w:sdtContent>
  </w:sdt>
  <w:sdt>
    <w:sdtPr>
      <w:tag w:val="goog_rdk_152"/>
      <w:id w:val="-1698921282"/>
    </w:sdtPr>
    <w:sdtEndPr/>
    <w:sdtContent>
      <w:p w:rsidR="00E863A9" w:rsidRDefault="001A27AD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96DA2"/>
    <w:multiLevelType w:val="hybridMultilevel"/>
    <w:tmpl w:val="41D871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0A25F8"/>
    <w:multiLevelType w:val="multilevel"/>
    <w:tmpl w:val="B5E0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A9"/>
    <w:rsid w:val="001A27AD"/>
    <w:rsid w:val="001B1A4B"/>
    <w:rsid w:val="00C43522"/>
    <w:rsid w:val="00E863A9"/>
    <w:rsid w:val="00F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02FB"/>
  <w15:docId w15:val="{5F731B3B-B6D5-42BF-A1AD-C1E01A74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4D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D1A73"/>
  </w:style>
  <w:style w:type="character" w:customStyle="1" w:styleId="eop">
    <w:name w:val="eop"/>
    <w:basedOn w:val="Fontepargpadro"/>
    <w:rsid w:val="004D1A73"/>
  </w:style>
  <w:style w:type="character" w:customStyle="1" w:styleId="contextualspellingandgrammarerror">
    <w:name w:val="contextualspellingandgrammarerror"/>
    <w:basedOn w:val="Fontepargpadro"/>
    <w:rsid w:val="004D1A73"/>
  </w:style>
  <w:style w:type="character" w:customStyle="1" w:styleId="spellingerror">
    <w:name w:val="spellingerror"/>
    <w:basedOn w:val="Fontepargpadro"/>
    <w:rsid w:val="004D1A7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1A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ojPdNshiwTbyTfsBW2HTD3Lelw==">AMUW2mUSs3xVwCp9MyBktnncjct7MGGb9+x5L9YKeBy5F0l6szsmSmWNVkCxhE4IUagWZM0rGwDuVf8xGvZleerKZ39LC+YZ9aWJQl2hkPW/TzISDIhrwWr1Q7PZlMYfHDXHPRqBf+xB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PRISLIKA ESCOVAS</dc:creator>
  <cp:lastModifiedBy>Priscilla Overbeck De Oliveira</cp:lastModifiedBy>
  <cp:revision>2</cp:revision>
  <dcterms:created xsi:type="dcterms:W3CDTF">2019-05-07T14:13:00Z</dcterms:created>
  <dcterms:modified xsi:type="dcterms:W3CDTF">2019-05-23T15:37:00Z</dcterms:modified>
</cp:coreProperties>
</file>