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Um estagiário abandonou uma demanda no meio do caminho e você deve continuar a codificação dele. O pouco que sabemos é que uma entidade feedback obrigatoriamente para ser criada precisa exigir todos os seus atributos e que seja impossível alterar qualquer valor após a criação, ou seja, depois que o objeto for instanciado  Somente a leitura dos atributos será permitida. Nenhum objeto que interagir com essa classe poderá alterar seus valores. A classe main é intocável. Realize todas as modificações necessárias na classe para que atenda a necessidade e que ao executar a classe main a seguinte saída seja feita: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-------FEEDBACK-------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FEED: 'FOI UMA ATUAÇÃO COM ÓTIMOS PONTOS POSITIVOS'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ATRIBUICAO: 34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SCORE: 2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-------FEEDBACK-------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FEED: 'PRECISA MELHORAR A SUA SOFT SKILLS'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ATRIBUICAO: 80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SCORE: 4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-------FEEDBACK-------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FEED: 'PRECISA MELHORAR A SUA HARD SKILLS'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ATRIBUICAO: 57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SCORE: 3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importe o projeto prova1 para terminar a demanda do estagiário.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Você deve importar o projeto anatel, do drive. O método </w:t>
      </w:r>
      <w:r w:rsidDel="00000000" w:rsidR="00000000" w:rsidRPr="00000000">
        <w:rPr>
          <w:b w:val="1"/>
          <w:rtl w:val="0"/>
        </w:rPr>
        <w:t xml:space="preserve">lerAnatel</w:t>
      </w:r>
      <w:r w:rsidDel="00000000" w:rsidR="00000000" w:rsidRPr="00000000">
        <w:rPr>
          <w:rtl w:val="0"/>
        </w:rPr>
        <w:t xml:space="preserve"> localizado na classe </w:t>
      </w:r>
      <w:r w:rsidDel="00000000" w:rsidR="00000000" w:rsidRPr="00000000">
        <w:rPr>
          <w:b w:val="1"/>
          <w:rtl w:val="0"/>
        </w:rPr>
        <w:t xml:space="preserve">View</w:t>
      </w:r>
      <w:r w:rsidDel="00000000" w:rsidR="00000000" w:rsidRPr="00000000">
        <w:rPr>
          <w:rtl w:val="0"/>
        </w:rPr>
        <w:t xml:space="preserve"> traz um comentário com as instruções. Para validar execute seu projeto na main. A main é intocável, você pode até mudá-la para testar, mas volte para versão original.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Uma grande empresa de cidadania europeia deseja organizar melhor a sua etapa de montagem de pasta. Uma pasta tem ano e os seus documentos. Sabe-se que um documento tem uma extensão (png, pdf, jpeg ou jpg), tamanho em bytes, nome do arquivo. Por meio de um menu permita enquanto o usuário desejar: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cadastrar pasta.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Cadastrar documento enquanto desejar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apresentar todas as pastas.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apresentar todos os documentos de todas as pastas.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apresentar todos os documentos das pastas do ano de 2021.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tamanho em bytes de todo o armazenamento da empresa.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permitir ao usuário digitar uma extensão e apresentar todos os documentos que atendem a demanda de todas as pastas.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