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6E596" w14:textId="77777777" w:rsidR="008E3C8F" w:rsidRPr="008E3C8F" w:rsidRDefault="007A6C55" w:rsidP="007A6C55">
      <w:pPr>
        <w:rPr>
          <w:rFonts w:ascii="Times New Roman" w:hAnsi="Times New Roman" w:cs="Times New Roman"/>
          <w:sz w:val="32"/>
          <w:szCs w:val="32"/>
        </w:rPr>
      </w:pPr>
      <w:r w:rsidRPr="007A6C55">
        <w:rPr>
          <w:rFonts w:ascii="Times New Roman" w:hAnsi="Times New Roman" w:cs="Times New Roman"/>
          <w:sz w:val="32"/>
          <w:szCs w:val="32"/>
        </w:rPr>
        <w:t>Problem Statement: Pharmacy Delivery CRM</w:t>
      </w:r>
    </w:p>
    <w:p w14:paraId="54D26111" w14:textId="77777777" w:rsidR="007A6C55" w:rsidRPr="007A6C55" w:rsidRDefault="007A6C55" w:rsidP="007A6C55">
      <w:pPr>
        <w:pStyle w:val="Heading2"/>
      </w:pPr>
      <w:r w:rsidRPr="007A6C55">
        <w:t>Project Overview</w:t>
      </w:r>
      <w:r>
        <w:t>:</w:t>
      </w:r>
    </w:p>
    <w:p w14:paraId="25E29E26" w14:textId="77777777" w:rsidR="007A6C55" w:rsidRPr="007A6C55" w:rsidRDefault="007A6C55" w:rsidP="007A6C55">
      <w:pPr>
        <w:rPr>
          <w:rFonts w:ascii="Times New Roman" w:hAnsi="Times New Roman" w:cs="Times New Roman"/>
        </w:rPr>
      </w:pPr>
      <w:r w:rsidRPr="007A6C55">
        <w:rPr>
          <w:rFonts w:ascii="Times New Roman" w:hAnsi="Times New Roman" w:cs="Times New Roman"/>
        </w:rPr>
        <w:t>The Pharmacy Delivery CRM is designed to manage medicine orders, prescriptions, and delivery schedules. By centralizing all data on customers, their prescriptions, and delivery logistics, the system helps ensure accurate and timely medication delivery, improves patient safety, and streamlines communication between pharmacists, couriers, and patients. It provides a unified platform to track the entire process from order submission to final delivery, reducing manual errors and enhancing the overall customer experience.</w:t>
      </w:r>
    </w:p>
    <w:p w14:paraId="01D9E18A" w14:textId="77777777" w:rsidR="007A6C55" w:rsidRPr="007A6C55" w:rsidRDefault="007A6C55" w:rsidP="007A6C55">
      <w:pPr>
        <w:pStyle w:val="Heading2"/>
      </w:pPr>
      <w:r w:rsidRPr="007A6C55">
        <w:t>Problem Statement</w:t>
      </w:r>
      <w:r>
        <w:t>:</w:t>
      </w:r>
    </w:p>
    <w:p w14:paraId="1EAE146C" w14:textId="77777777" w:rsidR="007A6C55" w:rsidRPr="007A6C55" w:rsidRDefault="007A6C55" w:rsidP="007A6C55">
      <w:pPr>
        <w:rPr>
          <w:rFonts w:ascii="Times New Roman" w:hAnsi="Times New Roman" w:cs="Times New Roman"/>
        </w:rPr>
      </w:pPr>
      <w:r w:rsidRPr="007A6C55">
        <w:rPr>
          <w:rFonts w:ascii="Times New Roman" w:hAnsi="Times New Roman" w:cs="Times New Roman"/>
        </w:rPr>
        <w:t>In many pharmacies, the process of handling delivery orders is often manual and disorganized. This can lead to a number of common issues, including:</w:t>
      </w:r>
    </w:p>
    <w:p w14:paraId="175229F0" w14:textId="77777777" w:rsidR="007A6C55" w:rsidRPr="007A6C55" w:rsidRDefault="007A6C55" w:rsidP="007A6C55">
      <w:pPr>
        <w:numPr>
          <w:ilvl w:val="0"/>
          <w:numId w:val="7"/>
        </w:numPr>
        <w:rPr>
          <w:rFonts w:ascii="Times New Roman" w:hAnsi="Times New Roman" w:cs="Times New Roman"/>
        </w:rPr>
      </w:pPr>
      <w:r w:rsidRPr="007A6C55">
        <w:rPr>
          <w:rFonts w:ascii="Times New Roman" w:hAnsi="Times New Roman" w:cs="Times New Roman"/>
        </w:rPr>
        <w:t>Manual tracking of prescriptions and delivery schedules via phone calls or paper records, increasing the risk of errors.</w:t>
      </w:r>
    </w:p>
    <w:p w14:paraId="461F973B" w14:textId="77777777" w:rsidR="007A6C55" w:rsidRPr="007A6C55" w:rsidRDefault="007A6C55" w:rsidP="007A6C55">
      <w:pPr>
        <w:numPr>
          <w:ilvl w:val="0"/>
          <w:numId w:val="7"/>
        </w:numPr>
        <w:rPr>
          <w:rFonts w:ascii="Times New Roman" w:hAnsi="Times New Roman" w:cs="Times New Roman"/>
        </w:rPr>
      </w:pPr>
      <w:r w:rsidRPr="007A6C55">
        <w:rPr>
          <w:rFonts w:ascii="Times New Roman" w:hAnsi="Times New Roman" w:cs="Times New Roman"/>
        </w:rPr>
        <w:t>Inefficient routing and scheduling of deliveries, leading to delays and increased costs.</w:t>
      </w:r>
    </w:p>
    <w:p w14:paraId="44F9915E" w14:textId="77777777" w:rsidR="007A6C55" w:rsidRPr="007A6C55" w:rsidRDefault="007A6C55" w:rsidP="007A6C55">
      <w:pPr>
        <w:numPr>
          <w:ilvl w:val="0"/>
          <w:numId w:val="7"/>
        </w:numPr>
        <w:rPr>
          <w:rFonts w:ascii="Times New Roman" w:hAnsi="Times New Roman" w:cs="Times New Roman"/>
        </w:rPr>
      </w:pPr>
      <w:r w:rsidRPr="007A6C55">
        <w:rPr>
          <w:rFonts w:ascii="Times New Roman" w:hAnsi="Times New Roman" w:cs="Times New Roman"/>
        </w:rPr>
        <w:t>Lack of a centralized system to track customer order history and manage recurring prescriptions.</w:t>
      </w:r>
    </w:p>
    <w:p w14:paraId="354AA24F" w14:textId="77777777" w:rsidR="007A6C55" w:rsidRPr="007A6C55" w:rsidRDefault="007A6C55" w:rsidP="007A6C55">
      <w:pPr>
        <w:numPr>
          <w:ilvl w:val="0"/>
          <w:numId w:val="7"/>
        </w:numPr>
        <w:rPr>
          <w:rFonts w:ascii="Times New Roman" w:hAnsi="Times New Roman" w:cs="Times New Roman"/>
        </w:rPr>
      </w:pPr>
      <w:r w:rsidRPr="007A6C55">
        <w:rPr>
          <w:rFonts w:ascii="Times New Roman" w:hAnsi="Times New Roman" w:cs="Times New Roman"/>
        </w:rPr>
        <w:t>An inability to provide real-time status updates to customers, leading to poor customer service.</w:t>
      </w:r>
    </w:p>
    <w:p w14:paraId="0B417E67" w14:textId="77777777" w:rsidR="007A6C55" w:rsidRPr="007A6C55" w:rsidRDefault="007A6C55" w:rsidP="007A6C55">
      <w:pPr>
        <w:rPr>
          <w:rFonts w:ascii="Times New Roman" w:hAnsi="Times New Roman" w:cs="Times New Roman"/>
        </w:rPr>
      </w:pPr>
      <w:r w:rsidRPr="007A6C55">
        <w:rPr>
          <w:rFonts w:ascii="Times New Roman" w:hAnsi="Times New Roman" w:cs="Times New Roman"/>
        </w:rPr>
        <w:t>There is a need for a unified system that can:</w:t>
      </w:r>
    </w:p>
    <w:p w14:paraId="6A9AF6C1" w14:textId="77777777" w:rsidR="007A6C55" w:rsidRPr="007A6C55" w:rsidRDefault="007A6C55" w:rsidP="007A6C55">
      <w:pPr>
        <w:numPr>
          <w:ilvl w:val="0"/>
          <w:numId w:val="8"/>
        </w:numPr>
        <w:rPr>
          <w:rFonts w:ascii="Times New Roman" w:hAnsi="Times New Roman" w:cs="Times New Roman"/>
        </w:rPr>
      </w:pPr>
      <w:r w:rsidRPr="007A6C55">
        <w:rPr>
          <w:rFonts w:ascii="Times New Roman" w:hAnsi="Times New Roman" w:cs="Times New Roman"/>
        </w:rPr>
        <w:t>Provide a single interface to manage medicine orders and prescriptions.</w:t>
      </w:r>
    </w:p>
    <w:p w14:paraId="55F932F0" w14:textId="77777777" w:rsidR="007A6C55" w:rsidRPr="007A6C55" w:rsidRDefault="007A6C55" w:rsidP="007A6C55">
      <w:pPr>
        <w:numPr>
          <w:ilvl w:val="0"/>
          <w:numId w:val="8"/>
        </w:numPr>
        <w:rPr>
          <w:rFonts w:ascii="Times New Roman" w:hAnsi="Times New Roman" w:cs="Times New Roman"/>
        </w:rPr>
      </w:pPr>
      <w:r w:rsidRPr="007A6C55">
        <w:rPr>
          <w:rFonts w:ascii="Times New Roman" w:hAnsi="Times New Roman" w:cs="Times New Roman"/>
        </w:rPr>
        <w:t>Automatically generate and optimize delivery routes for couriers.</w:t>
      </w:r>
    </w:p>
    <w:p w14:paraId="5423FF72" w14:textId="77777777" w:rsidR="007A6C55" w:rsidRPr="007A6C55" w:rsidRDefault="007A6C55" w:rsidP="007A6C55">
      <w:pPr>
        <w:numPr>
          <w:ilvl w:val="0"/>
          <w:numId w:val="8"/>
        </w:numPr>
        <w:rPr>
          <w:rFonts w:ascii="Times New Roman" w:hAnsi="Times New Roman" w:cs="Times New Roman"/>
        </w:rPr>
      </w:pPr>
      <w:r w:rsidRPr="007A6C55">
        <w:rPr>
          <w:rFonts w:ascii="Times New Roman" w:hAnsi="Times New Roman" w:cs="Times New Roman"/>
        </w:rPr>
        <w:t>Offer dashboards and reports to monitor delivery status, order volume, and key performance metrics.</w:t>
      </w:r>
    </w:p>
    <w:p w14:paraId="040BA597" w14:textId="77777777" w:rsidR="007A6C55" w:rsidRPr="007A6C55" w:rsidRDefault="007A6C55" w:rsidP="007A6C55">
      <w:pPr>
        <w:numPr>
          <w:ilvl w:val="0"/>
          <w:numId w:val="8"/>
        </w:numPr>
        <w:rPr>
          <w:rFonts w:ascii="Times New Roman" w:hAnsi="Times New Roman" w:cs="Times New Roman"/>
        </w:rPr>
      </w:pPr>
      <w:r w:rsidRPr="007A6C55">
        <w:rPr>
          <w:rFonts w:ascii="Times New Roman" w:hAnsi="Times New Roman" w:cs="Times New Roman"/>
        </w:rPr>
        <w:t>Improve communication by sending automated notifications to customers and couriers.</w:t>
      </w:r>
    </w:p>
    <w:p w14:paraId="4DDC37EB" w14:textId="77777777" w:rsidR="007A6C55" w:rsidRPr="007A6C55" w:rsidRDefault="007A6C55" w:rsidP="007A6C55">
      <w:pPr>
        <w:pStyle w:val="Heading2"/>
      </w:pPr>
      <w:r w:rsidRPr="007A6C55">
        <w:t>Project Objectives</w:t>
      </w:r>
      <w:r>
        <w:t>:</w:t>
      </w:r>
    </w:p>
    <w:p w14:paraId="145A16B4" w14:textId="77777777" w:rsidR="007A6C55" w:rsidRPr="007A6C55" w:rsidRDefault="007A6C55" w:rsidP="007A6C55">
      <w:pPr>
        <w:numPr>
          <w:ilvl w:val="0"/>
          <w:numId w:val="9"/>
        </w:numPr>
        <w:rPr>
          <w:rFonts w:ascii="Times New Roman" w:hAnsi="Times New Roman" w:cs="Times New Roman"/>
        </w:rPr>
      </w:pPr>
      <w:r w:rsidRPr="007A6C55">
        <w:rPr>
          <w:rFonts w:ascii="Times New Roman" w:hAnsi="Times New Roman" w:cs="Times New Roman"/>
          <w:b/>
          <w:bCs/>
        </w:rPr>
        <w:t>Centralize Order &amp; Prescription Data:</w:t>
      </w:r>
      <w:r w:rsidRPr="007A6C55">
        <w:rPr>
          <w:rFonts w:ascii="Times New Roman" w:hAnsi="Times New Roman" w:cs="Times New Roman"/>
        </w:rPr>
        <w:t xml:space="preserve"> Build a platform to track all medicine orders and their corresponding prescriptions.</w:t>
      </w:r>
    </w:p>
    <w:p w14:paraId="5F25B32F" w14:textId="77777777" w:rsidR="007A6C55" w:rsidRPr="007A6C55" w:rsidRDefault="007A6C55" w:rsidP="007A6C55">
      <w:pPr>
        <w:numPr>
          <w:ilvl w:val="0"/>
          <w:numId w:val="9"/>
        </w:numPr>
        <w:rPr>
          <w:rFonts w:ascii="Times New Roman" w:hAnsi="Times New Roman" w:cs="Times New Roman"/>
        </w:rPr>
      </w:pPr>
      <w:r w:rsidRPr="007A6C55">
        <w:rPr>
          <w:rFonts w:ascii="Times New Roman" w:hAnsi="Times New Roman" w:cs="Times New Roman"/>
          <w:b/>
          <w:bCs/>
        </w:rPr>
        <w:t>Automate Delivery Logistics:</w:t>
      </w:r>
      <w:r w:rsidRPr="007A6C55">
        <w:rPr>
          <w:rFonts w:ascii="Times New Roman" w:hAnsi="Times New Roman" w:cs="Times New Roman"/>
        </w:rPr>
        <w:t xml:space="preserve"> Implement logic to manage delivery schedules and optimize courier routes.</w:t>
      </w:r>
    </w:p>
    <w:p w14:paraId="4457E9F7" w14:textId="77777777" w:rsidR="007A6C55" w:rsidRPr="007A6C55" w:rsidRDefault="007A6C55" w:rsidP="007A6C55">
      <w:pPr>
        <w:numPr>
          <w:ilvl w:val="0"/>
          <w:numId w:val="9"/>
        </w:numPr>
        <w:rPr>
          <w:rFonts w:ascii="Times New Roman" w:hAnsi="Times New Roman" w:cs="Times New Roman"/>
        </w:rPr>
      </w:pPr>
      <w:r w:rsidRPr="007A6C55">
        <w:rPr>
          <w:rFonts w:ascii="Times New Roman" w:hAnsi="Times New Roman" w:cs="Times New Roman"/>
          <w:b/>
          <w:bCs/>
        </w:rPr>
        <w:t>Provide Performance Visibility:</w:t>
      </w:r>
      <w:r w:rsidRPr="007A6C55">
        <w:rPr>
          <w:rFonts w:ascii="Times New Roman" w:hAnsi="Times New Roman" w:cs="Times New Roman"/>
        </w:rPr>
        <w:t xml:space="preserve"> Create reports and dashboards to track key metrics like delivery times and order volume.</w:t>
      </w:r>
    </w:p>
    <w:p w14:paraId="7BB7850A" w14:textId="77777777" w:rsidR="007A6C55" w:rsidRPr="007A6C55" w:rsidRDefault="007A6C55" w:rsidP="007A6C55">
      <w:pPr>
        <w:numPr>
          <w:ilvl w:val="0"/>
          <w:numId w:val="9"/>
        </w:numPr>
        <w:rPr>
          <w:rFonts w:ascii="Times New Roman" w:hAnsi="Times New Roman" w:cs="Times New Roman"/>
        </w:rPr>
      </w:pPr>
      <w:r w:rsidRPr="007A6C55">
        <w:rPr>
          <w:rFonts w:ascii="Times New Roman" w:hAnsi="Times New Roman" w:cs="Times New Roman"/>
          <w:b/>
          <w:bCs/>
        </w:rPr>
        <w:lastRenderedPageBreak/>
        <w:t>Improve Communication:</w:t>
      </w:r>
      <w:r w:rsidRPr="007A6C55">
        <w:rPr>
          <w:rFonts w:ascii="Times New Roman" w:hAnsi="Times New Roman" w:cs="Times New Roman"/>
        </w:rPr>
        <w:t xml:space="preserve"> Configure automated notifications for order status updates for both customers and couriers.</w:t>
      </w:r>
    </w:p>
    <w:p w14:paraId="4A77C871" w14:textId="77777777" w:rsidR="007A6C55" w:rsidRPr="007A6C55" w:rsidRDefault="007A6C55" w:rsidP="007A6C55">
      <w:pPr>
        <w:pStyle w:val="Heading2"/>
      </w:pPr>
      <w:r w:rsidRPr="007A6C55">
        <w:t>Salesforce Concepts Used</w:t>
      </w:r>
      <w:r>
        <w:t>:</w:t>
      </w:r>
    </w:p>
    <w:p w14:paraId="705181F9" w14:textId="77777777" w:rsidR="007A6C55" w:rsidRPr="007A6C55" w:rsidRDefault="007A6C55" w:rsidP="007A6C55">
      <w:pPr>
        <w:rPr>
          <w:rFonts w:ascii="Times New Roman" w:hAnsi="Times New Roman" w:cs="Times New Roman"/>
        </w:rPr>
      </w:pPr>
      <w:r w:rsidRPr="007A6C55">
        <w:rPr>
          <w:rFonts w:ascii="Times New Roman" w:hAnsi="Times New Roman" w:cs="Times New Roman"/>
        </w:rPr>
        <w:t>To achieve the objectives of the Pharmacy Delivery CRM, the project will apply a combination of administrative and developer concepts.</w:t>
      </w:r>
    </w:p>
    <w:p w14:paraId="01F40F05" w14:textId="77777777" w:rsidR="007A6C55" w:rsidRPr="007A6C55" w:rsidRDefault="007A6C55" w:rsidP="007A6C55">
      <w:pPr>
        <w:pStyle w:val="Heading2"/>
      </w:pPr>
      <w:r w:rsidRPr="007A6C55">
        <w:t>Admin Concepts</w:t>
      </w:r>
      <w:r>
        <w:t>:</w:t>
      </w:r>
    </w:p>
    <w:p w14:paraId="0AF0D31D" w14:textId="77777777" w:rsidR="007A6C55" w:rsidRPr="007A6C55" w:rsidRDefault="007A6C55" w:rsidP="007A6C55">
      <w:pPr>
        <w:numPr>
          <w:ilvl w:val="0"/>
          <w:numId w:val="10"/>
        </w:numPr>
        <w:rPr>
          <w:rFonts w:ascii="Times New Roman" w:hAnsi="Times New Roman" w:cs="Times New Roman"/>
        </w:rPr>
      </w:pPr>
      <w:r w:rsidRPr="007A6C55">
        <w:rPr>
          <w:rFonts w:ascii="Times New Roman" w:hAnsi="Times New Roman" w:cs="Times New Roman"/>
          <w:b/>
          <w:bCs/>
        </w:rPr>
        <w:t>Custom Objects &amp; Fields:</w:t>
      </w:r>
      <w:r w:rsidRPr="007A6C55">
        <w:rPr>
          <w:rFonts w:ascii="Times New Roman" w:hAnsi="Times New Roman" w:cs="Times New Roman"/>
        </w:rPr>
        <w:t xml:space="preserve"> Create custom objects for "Order," "Prescription," and "Delivery Route," along with fields for tracking medicine details, delivery address, and delivery status.</w:t>
      </w:r>
    </w:p>
    <w:p w14:paraId="53DFBE07" w14:textId="77777777" w:rsidR="007A6C55" w:rsidRPr="007A6C55" w:rsidRDefault="007A6C55" w:rsidP="007A6C55">
      <w:pPr>
        <w:numPr>
          <w:ilvl w:val="0"/>
          <w:numId w:val="10"/>
        </w:numPr>
        <w:rPr>
          <w:rFonts w:ascii="Times New Roman" w:hAnsi="Times New Roman" w:cs="Times New Roman"/>
        </w:rPr>
      </w:pPr>
      <w:r w:rsidRPr="007A6C55">
        <w:rPr>
          <w:rFonts w:ascii="Times New Roman" w:hAnsi="Times New Roman" w:cs="Times New Roman"/>
          <w:b/>
          <w:bCs/>
        </w:rPr>
        <w:t>Relationships (Master-Detail, Lookup):</w:t>
      </w:r>
      <w:r w:rsidRPr="007A6C55">
        <w:rPr>
          <w:rFonts w:ascii="Times New Roman" w:hAnsi="Times New Roman" w:cs="Times New Roman"/>
        </w:rPr>
        <w:t xml:space="preserve"> Link the "Prescription" and "Delivery Route" objects to the "Order" object to maintain a complete record of the delivery process.</w:t>
      </w:r>
    </w:p>
    <w:p w14:paraId="4989EFBE" w14:textId="77777777" w:rsidR="007A6C55" w:rsidRPr="007A6C55" w:rsidRDefault="007A6C55" w:rsidP="007A6C55">
      <w:pPr>
        <w:numPr>
          <w:ilvl w:val="0"/>
          <w:numId w:val="10"/>
        </w:numPr>
        <w:rPr>
          <w:rFonts w:ascii="Times New Roman" w:hAnsi="Times New Roman" w:cs="Times New Roman"/>
        </w:rPr>
      </w:pPr>
      <w:r w:rsidRPr="007A6C55">
        <w:rPr>
          <w:rFonts w:ascii="Times New Roman" w:hAnsi="Times New Roman" w:cs="Times New Roman"/>
          <w:b/>
          <w:bCs/>
        </w:rPr>
        <w:t>Page Layouts &amp; Record Types:</w:t>
      </w:r>
      <w:r w:rsidRPr="007A6C55">
        <w:rPr>
          <w:rFonts w:ascii="Times New Roman" w:hAnsi="Times New Roman" w:cs="Times New Roman"/>
        </w:rPr>
        <w:t xml:space="preserve"> Tailor page layouts for different user profiles, such as pharmacists, couriers, and managers.</w:t>
      </w:r>
    </w:p>
    <w:p w14:paraId="4BBF3B71" w14:textId="77777777" w:rsidR="007A6C55" w:rsidRPr="007A6C55" w:rsidRDefault="007A6C55" w:rsidP="007A6C55">
      <w:pPr>
        <w:numPr>
          <w:ilvl w:val="0"/>
          <w:numId w:val="10"/>
        </w:numPr>
        <w:rPr>
          <w:rFonts w:ascii="Times New Roman" w:hAnsi="Times New Roman" w:cs="Times New Roman"/>
        </w:rPr>
      </w:pPr>
      <w:r w:rsidRPr="007A6C55">
        <w:rPr>
          <w:rFonts w:ascii="Times New Roman" w:hAnsi="Times New Roman" w:cs="Times New Roman"/>
          <w:b/>
          <w:bCs/>
        </w:rPr>
        <w:t>Validation Rules:</w:t>
      </w:r>
      <w:r w:rsidRPr="007A6C55">
        <w:rPr>
          <w:rFonts w:ascii="Times New Roman" w:hAnsi="Times New Roman" w:cs="Times New Roman"/>
        </w:rPr>
        <w:t xml:space="preserve"> Ensure data accuracy, such as making sure the "Prescription" field is mandatory for all new orders.</w:t>
      </w:r>
    </w:p>
    <w:p w14:paraId="02583BB7" w14:textId="77777777" w:rsidR="007A6C55" w:rsidRPr="007A6C55" w:rsidRDefault="007A6C55" w:rsidP="007A6C55">
      <w:pPr>
        <w:numPr>
          <w:ilvl w:val="0"/>
          <w:numId w:val="10"/>
        </w:numPr>
        <w:rPr>
          <w:rFonts w:ascii="Times New Roman" w:hAnsi="Times New Roman" w:cs="Times New Roman"/>
        </w:rPr>
      </w:pPr>
      <w:r w:rsidRPr="007A6C55">
        <w:rPr>
          <w:rFonts w:ascii="Times New Roman" w:hAnsi="Times New Roman" w:cs="Times New Roman"/>
          <w:b/>
          <w:bCs/>
        </w:rPr>
        <w:t>Flows:</w:t>
      </w:r>
      <w:r w:rsidRPr="007A6C55">
        <w:rPr>
          <w:rFonts w:ascii="Times New Roman" w:hAnsi="Times New Roman" w:cs="Times New Roman"/>
        </w:rPr>
        <w:t xml:space="preserve"> Use a Record-Triggered Flow to automate processes, such as notifying a courier when a new delivery is assigned to them.</w:t>
      </w:r>
    </w:p>
    <w:p w14:paraId="0DF790E8" w14:textId="77777777" w:rsidR="007A6C55" w:rsidRPr="007A6C55" w:rsidRDefault="007A6C55" w:rsidP="007A6C55">
      <w:pPr>
        <w:numPr>
          <w:ilvl w:val="0"/>
          <w:numId w:val="10"/>
        </w:numPr>
        <w:rPr>
          <w:rFonts w:ascii="Times New Roman" w:hAnsi="Times New Roman" w:cs="Times New Roman"/>
        </w:rPr>
      </w:pPr>
      <w:r w:rsidRPr="007A6C55">
        <w:rPr>
          <w:rFonts w:ascii="Times New Roman" w:hAnsi="Times New Roman" w:cs="Times New Roman"/>
          <w:b/>
          <w:bCs/>
        </w:rPr>
        <w:t>Reports &amp; Dashboards:</w:t>
      </w:r>
      <w:r w:rsidRPr="007A6C55">
        <w:rPr>
          <w:rFonts w:ascii="Times New Roman" w:hAnsi="Times New Roman" w:cs="Times New Roman"/>
        </w:rPr>
        <w:t xml:space="preserve"> Track key metrics like the number of orders per day, delivery completion rates, and the most common medications.</w:t>
      </w:r>
    </w:p>
    <w:p w14:paraId="6D7EDB50" w14:textId="77777777" w:rsidR="007A6C55" w:rsidRPr="007A6C55" w:rsidRDefault="007A6C55" w:rsidP="007A6C55">
      <w:pPr>
        <w:pStyle w:val="Heading2"/>
      </w:pPr>
      <w:r w:rsidRPr="007A6C55">
        <w:t>Developer Concepts</w:t>
      </w:r>
      <w:r>
        <w:t>:</w:t>
      </w:r>
    </w:p>
    <w:p w14:paraId="36B08466" w14:textId="77777777" w:rsidR="007A6C55" w:rsidRPr="007A6C55" w:rsidRDefault="007A6C55" w:rsidP="007A6C55">
      <w:pPr>
        <w:numPr>
          <w:ilvl w:val="0"/>
          <w:numId w:val="11"/>
        </w:numPr>
        <w:rPr>
          <w:rFonts w:ascii="Times New Roman" w:hAnsi="Times New Roman" w:cs="Times New Roman"/>
        </w:rPr>
      </w:pPr>
      <w:r w:rsidRPr="007A6C55">
        <w:rPr>
          <w:rFonts w:ascii="Times New Roman" w:hAnsi="Times New Roman" w:cs="Times New Roman"/>
          <w:b/>
          <w:bCs/>
        </w:rPr>
        <w:t>Apex Triggers &amp; Classes:</w:t>
      </w:r>
      <w:r w:rsidRPr="007A6C55">
        <w:rPr>
          <w:rFonts w:ascii="Times New Roman" w:hAnsi="Times New Roman" w:cs="Times New Roman"/>
        </w:rPr>
        <w:t xml:space="preserve"> Implement an </w:t>
      </w:r>
      <w:r w:rsidRPr="007A6C55">
        <w:rPr>
          <w:rFonts w:ascii="Times New Roman" w:hAnsi="Times New Roman" w:cs="Times New Roman"/>
          <w:b/>
          <w:bCs/>
        </w:rPr>
        <w:t>Apex Trigger</w:t>
      </w:r>
      <w:r w:rsidRPr="007A6C55">
        <w:rPr>
          <w:rFonts w:ascii="Times New Roman" w:hAnsi="Times New Roman" w:cs="Times New Roman"/>
        </w:rPr>
        <w:t xml:space="preserve"> on the "Order" object to automatically check for prescription validity or to enforce inventory management rules.</w:t>
      </w:r>
    </w:p>
    <w:p w14:paraId="2CD40C1B" w14:textId="77777777" w:rsidR="007A6C55" w:rsidRPr="007A6C55" w:rsidRDefault="007A6C55" w:rsidP="007A6C55">
      <w:pPr>
        <w:numPr>
          <w:ilvl w:val="0"/>
          <w:numId w:val="11"/>
        </w:numPr>
        <w:rPr>
          <w:rFonts w:ascii="Times New Roman" w:hAnsi="Times New Roman" w:cs="Times New Roman"/>
        </w:rPr>
      </w:pPr>
      <w:r w:rsidRPr="007A6C55">
        <w:rPr>
          <w:rFonts w:ascii="Times New Roman" w:hAnsi="Times New Roman" w:cs="Times New Roman"/>
          <w:b/>
          <w:bCs/>
        </w:rPr>
        <w:t>Lightning Components / LWC:</w:t>
      </w:r>
      <w:r w:rsidRPr="007A6C55">
        <w:rPr>
          <w:rFonts w:ascii="Times New Roman" w:hAnsi="Times New Roman" w:cs="Times New Roman"/>
        </w:rPr>
        <w:t xml:space="preserve"> Build a custom </w:t>
      </w:r>
      <w:r w:rsidRPr="007A6C55">
        <w:rPr>
          <w:rFonts w:ascii="Times New Roman" w:hAnsi="Times New Roman" w:cs="Times New Roman"/>
          <w:b/>
          <w:bCs/>
        </w:rPr>
        <w:t>Lightning Web Component (LWC)</w:t>
      </w:r>
      <w:r w:rsidRPr="007A6C55">
        <w:rPr>
          <w:rFonts w:ascii="Times New Roman" w:hAnsi="Times New Roman" w:cs="Times New Roman"/>
        </w:rPr>
        <w:t xml:space="preserve"> to create a real-time tracking map for couriers or a dashboard for pharmacists to manage prescriptions.</w:t>
      </w:r>
    </w:p>
    <w:p w14:paraId="5DE1337C" w14:textId="77777777" w:rsidR="007A6C55" w:rsidRPr="007A6C55" w:rsidRDefault="007A6C55" w:rsidP="007A6C55">
      <w:pPr>
        <w:numPr>
          <w:ilvl w:val="0"/>
          <w:numId w:val="11"/>
        </w:numPr>
        <w:rPr>
          <w:rFonts w:ascii="Times New Roman" w:hAnsi="Times New Roman" w:cs="Times New Roman"/>
        </w:rPr>
      </w:pPr>
      <w:r w:rsidRPr="007A6C55">
        <w:rPr>
          <w:rFonts w:ascii="Times New Roman" w:hAnsi="Times New Roman" w:cs="Times New Roman"/>
          <w:b/>
          <w:bCs/>
        </w:rPr>
        <w:t>Integration:</w:t>
      </w:r>
      <w:r w:rsidRPr="007A6C55">
        <w:rPr>
          <w:rFonts w:ascii="Times New Roman" w:hAnsi="Times New Roman" w:cs="Times New Roman"/>
        </w:rPr>
        <w:t xml:space="preserve"> (Optional) Connect with an external system to verify prescriptions or to integrate with a third-party logistics provider for delivery tracking.</w:t>
      </w:r>
    </w:p>
    <w:p w14:paraId="2381076C" w14:textId="77777777" w:rsidR="007A6C55" w:rsidRPr="007A6C55" w:rsidRDefault="007A6C55" w:rsidP="007A6C55">
      <w:pPr>
        <w:pStyle w:val="Heading2"/>
      </w:pPr>
      <w:r w:rsidRPr="007A6C55">
        <w:t>Security &amp; Sharing</w:t>
      </w:r>
      <w:r>
        <w:t>:</w:t>
      </w:r>
    </w:p>
    <w:p w14:paraId="280678E0" w14:textId="77777777" w:rsidR="007A6C55" w:rsidRPr="007A6C55" w:rsidRDefault="007A6C55" w:rsidP="007A6C55">
      <w:pPr>
        <w:numPr>
          <w:ilvl w:val="0"/>
          <w:numId w:val="12"/>
        </w:numPr>
        <w:rPr>
          <w:rFonts w:ascii="Times New Roman" w:hAnsi="Times New Roman" w:cs="Times New Roman"/>
        </w:rPr>
      </w:pPr>
      <w:r w:rsidRPr="007A6C55">
        <w:rPr>
          <w:rFonts w:ascii="Times New Roman" w:hAnsi="Times New Roman" w:cs="Times New Roman"/>
          <w:b/>
          <w:bCs/>
        </w:rPr>
        <w:t>Profiles &amp; Permission Sets:</w:t>
      </w:r>
      <w:r w:rsidRPr="007A6C55">
        <w:rPr>
          <w:rFonts w:ascii="Times New Roman" w:hAnsi="Times New Roman" w:cs="Times New Roman"/>
        </w:rPr>
        <w:t xml:space="preserve"> Define different access levels for pharmacists, couriers, and managers. For instance, couriers would only have access to their assigned deliveries, while managers would have full access to all data.</w:t>
      </w:r>
    </w:p>
    <w:p w14:paraId="1B57FD86" w14:textId="77777777" w:rsidR="007A6C55" w:rsidRPr="007A6C55" w:rsidRDefault="007A6C55" w:rsidP="007A6C55">
      <w:pPr>
        <w:numPr>
          <w:ilvl w:val="0"/>
          <w:numId w:val="12"/>
        </w:numPr>
        <w:rPr>
          <w:rFonts w:ascii="Times New Roman" w:hAnsi="Times New Roman" w:cs="Times New Roman"/>
        </w:rPr>
      </w:pPr>
      <w:r w:rsidRPr="007A6C55">
        <w:rPr>
          <w:rFonts w:ascii="Times New Roman" w:hAnsi="Times New Roman" w:cs="Times New Roman"/>
          <w:b/>
          <w:bCs/>
        </w:rPr>
        <w:t>Sharing Rules:</w:t>
      </w:r>
      <w:r w:rsidRPr="007A6C55">
        <w:rPr>
          <w:rFonts w:ascii="Times New Roman" w:hAnsi="Times New Roman" w:cs="Times New Roman"/>
        </w:rPr>
        <w:t xml:space="preserve"> Implement a sharing rule to ensure that pharmacists in a specific branch can only view orders and prescriptions for that location.</w:t>
      </w:r>
    </w:p>
    <w:p w14:paraId="19A5B07C" w14:textId="77777777" w:rsidR="007A6C55" w:rsidRPr="007A6C55" w:rsidRDefault="007A6C55" w:rsidP="007A6C55">
      <w:pPr>
        <w:numPr>
          <w:ilvl w:val="0"/>
          <w:numId w:val="12"/>
        </w:numPr>
        <w:rPr>
          <w:rFonts w:ascii="Times New Roman" w:hAnsi="Times New Roman" w:cs="Times New Roman"/>
        </w:rPr>
      </w:pPr>
      <w:r w:rsidRPr="007A6C55">
        <w:rPr>
          <w:rFonts w:ascii="Times New Roman" w:hAnsi="Times New Roman" w:cs="Times New Roman"/>
          <w:b/>
          <w:bCs/>
        </w:rPr>
        <w:lastRenderedPageBreak/>
        <w:t>Field-Level Security:</w:t>
      </w:r>
      <w:r w:rsidRPr="007A6C55">
        <w:rPr>
          <w:rFonts w:ascii="Times New Roman" w:hAnsi="Times New Roman" w:cs="Times New Roman"/>
        </w:rPr>
        <w:t xml:space="preserve"> Control which fields are visible to different user profiles. For example, hide sensitive patient information from couriers.</w:t>
      </w:r>
    </w:p>
    <w:p w14:paraId="04703E5F" w14:textId="77777777" w:rsidR="007A6C55" w:rsidRPr="007A6C55" w:rsidRDefault="007A6C55" w:rsidP="007A6C55">
      <w:pPr>
        <w:rPr>
          <w:rFonts w:ascii="Times New Roman" w:hAnsi="Times New Roman" w:cs="Times New Roman"/>
        </w:rPr>
      </w:pPr>
    </w:p>
    <w:sectPr w:rsidR="007A6C55" w:rsidRPr="007A6C55" w:rsidSect="007A6C55">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09705" w14:textId="77777777" w:rsidR="007A6C55" w:rsidRDefault="007A6C55" w:rsidP="007A6C55">
      <w:pPr>
        <w:spacing w:after="0" w:line="240" w:lineRule="auto"/>
      </w:pPr>
      <w:r>
        <w:separator/>
      </w:r>
    </w:p>
  </w:endnote>
  <w:endnote w:type="continuationSeparator" w:id="0">
    <w:p w14:paraId="1E3D1DB8" w14:textId="77777777" w:rsidR="007A6C55" w:rsidRDefault="007A6C55" w:rsidP="007A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DF237" w14:textId="77777777" w:rsidR="007A6C55" w:rsidRDefault="007A6C55" w:rsidP="007A6C55">
      <w:pPr>
        <w:spacing w:after="0" w:line="240" w:lineRule="auto"/>
      </w:pPr>
      <w:r>
        <w:separator/>
      </w:r>
    </w:p>
  </w:footnote>
  <w:footnote w:type="continuationSeparator" w:id="0">
    <w:p w14:paraId="2A5CA2B6" w14:textId="77777777" w:rsidR="007A6C55" w:rsidRDefault="007A6C55" w:rsidP="007A6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6790C" w14:textId="77777777" w:rsidR="007A6C55" w:rsidRDefault="007A6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782D"/>
    <w:multiLevelType w:val="multilevel"/>
    <w:tmpl w:val="75A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465C3"/>
    <w:multiLevelType w:val="multilevel"/>
    <w:tmpl w:val="814E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54DE0"/>
    <w:multiLevelType w:val="multilevel"/>
    <w:tmpl w:val="A8C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87721"/>
    <w:multiLevelType w:val="multilevel"/>
    <w:tmpl w:val="00C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1355F"/>
    <w:multiLevelType w:val="multilevel"/>
    <w:tmpl w:val="9C4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052D1"/>
    <w:multiLevelType w:val="multilevel"/>
    <w:tmpl w:val="E11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919CD"/>
    <w:multiLevelType w:val="multilevel"/>
    <w:tmpl w:val="0CBC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E2637"/>
    <w:multiLevelType w:val="multilevel"/>
    <w:tmpl w:val="8C6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8636B"/>
    <w:multiLevelType w:val="multilevel"/>
    <w:tmpl w:val="9C3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E7EF6"/>
    <w:multiLevelType w:val="multilevel"/>
    <w:tmpl w:val="EE7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6706B"/>
    <w:multiLevelType w:val="multilevel"/>
    <w:tmpl w:val="17AA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444FD"/>
    <w:multiLevelType w:val="multilevel"/>
    <w:tmpl w:val="C1DC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315418">
    <w:abstractNumId w:val="10"/>
  </w:num>
  <w:num w:numId="2" w16cid:durableId="191848505">
    <w:abstractNumId w:val="11"/>
  </w:num>
  <w:num w:numId="3" w16cid:durableId="1217815255">
    <w:abstractNumId w:val="5"/>
  </w:num>
  <w:num w:numId="4" w16cid:durableId="1060249875">
    <w:abstractNumId w:val="3"/>
  </w:num>
  <w:num w:numId="5" w16cid:durableId="1646229712">
    <w:abstractNumId w:val="2"/>
  </w:num>
  <w:num w:numId="6" w16cid:durableId="885408731">
    <w:abstractNumId w:val="1"/>
  </w:num>
  <w:num w:numId="7" w16cid:durableId="1942645348">
    <w:abstractNumId w:val="6"/>
  </w:num>
  <w:num w:numId="8" w16cid:durableId="1620604774">
    <w:abstractNumId w:val="8"/>
  </w:num>
  <w:num w:numId="9" w16cid:durableId="1887914445">
    <w:abstractNumId w:val="7"/>
  </w:num>
  <w:num w:numId="10" w16cid:durableId="702049845">
    <w:abstractNumId w:val="0"/>
  </w:num>
  <w:num w:numId="11" w16cid:durableId="1127971863">
    <w:abstractNumId w:val="4"/>
  </w:num>
  <w:num w:numId="12" w16cid:durableId="2100740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55"/>
    <w:rsid w:val="000C6F3F"/>
    <w:rsid w:val="00775E7A"/>
    <w:rsid w:val="007A6C55"/>
    <w:rsid w:val="0089428F"/>
    <w:rsid w:val="008E3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2146B9"/>
  <w15:chartTrackingRefBased/>
  <w15:docId w15:val="{F634982E-CDF4-44A0-AA06-2DAF0CB9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C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6C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C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C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C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C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6C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C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C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C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C55"/>
    <w:rPr>
      <w:rFonts w:eastAsiaTheme="majorEastAsia" w:cstheme="majorBidi"/>
      <w:color w:val="272727" w:themeColor="text1" w:themeTint="D8"/>
    </w:rPr>
  </w:style>
  <w:style w:type="paragraph" w:styleId="Title">
    <w:name w:val="Title"/>
    <w:basedOn w:val="Normal"/>
    <w:next w:val="Normal"/>
    <w:link w:val="TitleChar"/>
    <w:uiPriority w:val="10"/>
    <w:qFormat/>
    <w:rsid w:val="007A6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C55"/>
    <w:pPr>
      <w:spacing w:before="160"/>
      <w:jc w:val="center"/>
    </w:pPr>
    <w:rPr>
      <w:i/>
      <w:iCs/>
      <w:color w:val="404040" w:themeColor="text1" w:themeTint="BF"/>
    </w:rPr>
  </w:style>
  <w:style w:type="character" w:customStyle="1" w:styleId="QuoteChar">
    <w:name w:val="Quote Char"/>
    <w:basedOn w:val="DefaultParagraphFont"/>
    <w:link w:val="Quote"/>
    <w:uiPriority w:val="29"/>
    <w:rsid w:val="007A6C55"/>
    <w:rPr>
      <w:i/>
      <w:iCs/>
      <w:color w:val="404040" w:themeColor="text1" w:themeTint="BF"/>
    </w:rPr>
  </w:style>
  <w:style w:type="paragraph" w:styleId="ListParagraph">
    <w:name w:val="List Paragraph"/>
    <w:basedOn w:val="Normal"/>
    <w:uiPriority w:val="34"/>
    <w:qFormat/>
    <w:rsid w:val="007A6C55"/>
    <w:pPr>
      <w:ind w:left="720"/>
      <w:contextualSpacing/>
    </w:pPr>
  </w:style>
  <w:style w:type="character" w:styleId="IntenseEmphasis">
    <w:name w:val="Intense Emphasis"/>
    <w:basedOn w:val="DefaultParagraphFont"/>
    <w:uiPriority w:val="21"/>
    <w:qFormat/>
    <w:rsid w:val="007A6C55"/>
    <w:rPr>
      <w:i/>
      <w:iCs/>
      <w:color w:val="2F5496" w:themeColor="accent1" w:themeShade="BF"/>
    </w:rPr>
  </w:style>
  <w:style w:type="paragraph" w:styleId="IntenseQuote">
    <w:name w:val="Intense Quote"/>
    <w:basedOn w:val="Normal"/>
    <w:next w:val="Normal"/>
    <w:link w:val="IntenseQuoteChar"/>
    <w:uiPriority w:val="30"/>
    <w:qFormat/>
    <w:rsid w:val="007A6C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C55"/>
    <w:rPr>
      <w:i/>
      <w:iCs/>
      <w:color w:val="2F5496" w:themeColor="accent1" w:themeShade="BF"/>
    </w:rPr>
  </w:style>
  <w:style w:type="character" w:styleId="IntenseReference">
    <w:name w:val="Intense Reference"/>
    <w:basedOn w:val="DefaultParagraphFont"/>
    <w:uiPriority w:val="32"/>
    <w:qFormat/>
    <w:rsid w:val="007A6C55"/>
    <w:rPr>
      <w:b/>
      <w:bCs/>
      <w:smallCaps/>
      <w:color w:val="2F5496" w:themeColor="accent1" w:themeShade="BF"/>
      <w:spacing w:val="5"/>
    </w:rPr>
  </w:style>
  <w:style w:type="paragraph" w:styleId="Header">
    <w:name w:val="header"/>
    <w:basedOn w:val="Normal"/>
    <w:link w:val="HeaderChar"/>
    <w:uiPriority w:val="99"/>
    <w:unhideWhenUsed/>
    <w:rsid w:val="007A6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C55"/>
  </w:style>
  <w:style w:type="paragraph" w:styleId="Footer">
    <w:name w:val="footer"/>
    <w:basedOn w:val="Normal"/>
    <w:link w:val="FooterChar"/>
    <w:uiPriority w:val="99"/>
    <w:unhideWhenUsed/>
    <w:rsid w:val="007A6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Jarjapu Brunda Sanjana</dc:creator>
  <cp:keywords/>
  <dc:description/>
  <cp:lastModifiedBy>Jarjapu Brunda Sanjana</cp:lastModifiedBy>
  <cp:revision>2</cp:revision>
  <dcterms:created xsi:type="dcterms:W3CDTF">2025-09-23T07:21:00Z</dcterms:created>
  <dcterms:modified xsi:type="dcterms:W3CDTF">2025-09-23T07:21:00Z</dcterms:modified>
</cp:coreProperties>
</file>