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指导教师评语：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生在已学习的基础课上，进一步的进行了思考，并实践于毕设中，从而提高了整个项目的交互体验感。针对热更新等新沿技术等做了比较深入研究。普查了相应网络商城现有相关联的产品以及发展现状。网络商城系统采用的是SpringBoot + SpringCloud + Mysql + Vue + Vuex + Vant ui + Webpack架构，前后端分离。前端方面：使用Vue实现页面组件化，功能模块化开发，Vuex进行管理数据/状态管理，Vue-router 进行路由的配置，Vant实现页面的UI样式开发。后端方面：基于SpringBoot框架开发web后端，SpringCloud进行微服务架构，Mysql进行数据存储。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该生认真调查研究，虚心接受指导老师指导。改设计说明书格式规范，书写规范，条理清晰。论文结构层次也比较合理，逻辑层次清晰，达到本科毕业生设计水平。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评阅教师评语：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网络商城这个主题比较前沿，同时也符合当前互联网现状。该学生基本掌握了软件工程专业的基础理论与技能。并对现有的网络商城中的利弊有比较充分的认识，很清楚自己知道自己要开发什么app。最后，完成了该系统的基本功能，特别是采用了前端模块化方式架构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论文思路逻辑清晰，结构合理，表达清晰，文字流畅，逻辑层次清晰，达到本科毕业生设计水平。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447E9"/>
    <w:rsid w:val="7981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2020-05-20T14:16:00Z</dcterms:created>
  <dc:creator>30863</dc:creator>
  <cp:lastModifiedBy>燃情雪</cp:lastModifiedBy>
  <dcterms:modified xsi:type="dcterms:W3CDTF">2020-05-22T03:22:15Z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