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"_Toc7281947" </w:instrText>
          </w:r>
          <w:r>
            <w:fldChar w:fldCharType="separate"/>
          </w:r>
          <w:r>
            <w:rPr>
              <w:rFonts w:hint="eastAsia" w:ascii="宋体" w:hAnsi="宋体" w:eastAsia="宋体" w:cs="宋体"/>
              <w:sz w:val="24"/>
              <w:szCs w:val="24"/>
            </w:rPr>
            <w:t>3.4数据需求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_Toc7281947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"_Toc7281948" </w:instrText>
          </w:r>
          <w:r>
            <w:fldChar w:fldCharType="separate"/>
          </w:r>
          <w:r>
            <w:rPr>
              <w:rFonts w:hint="eastAsia" w:ascii="宋体" w:hAnsi="宋体" w:eastAsia="宋体" w:cs="宋体"/>
              <w:sz w:val="24"/>
              <w:szCs w:val="24"/>
            </w:rPr>
            <w:t>3.5非功能需求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2124925"/>
      <w:bookmarkStart w:id="5" w:name="_Toc483758348"/>
      <w:bookmarkStart w:id="6" w:name="_Toc481254374"/>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7281918"/>
      <w:bookmarkStart w:id="17" w:name="_Toc6924_WPSOffice_Level2"/>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3300348"/>
      <w:bookmarkStart w:id="23" w:name="_Toc482347506"/>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7281922"/>
      <w:bookmarkStart w:id="27" w:name="_Toc6924_WPSOffice_Level1"/>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13432_WPSOffice_Level2"/>
      <w:bookmarkStart w:id="39" w:name="_Toc7281928"/>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22373_WPSOffice_Level2"/>
      <w:bookmarkStart w:id="41" w:name="_Toc7281929"/>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23495_WPSOffice_Level1"/>
      <w:bookmarkStart w:id="45" w:name="_Toc728193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13432_WPSOffice_Level1"/>
      <w:bookmarkStart w:id="49" w:name="_Toc7281933"/>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483758357"/>
      <w:bookmarkStart w:id="51" w:name="_Toc22373_WPSOffice_Level1"/>
      <w:bookmarkStart w:id="52" w:name="_Toc513636877"/>
      <w:bookmarkStart w:id="53" w:name="_Toc7281934"/>
      <w:bookmarkStart w:id="54" w:name="_Toc514704985"/>
      <w:bookmarkStart w:id="55" w:name="_Toc482124948"/>
      <w:bookmarkStart w:id="56" w:name="_Toc483732640"/>
      <w:bookmarkStart w:id="57" w:name="_Toc515030828"/>
      <w:bookmarkStart w:id="58" w:name="_Toc514701965"/>
      <w:bookmarkStart w:id="59" w:name="_Toc513634025"/>
      <w:bookmarkStart w:id="60" w:name="_Toc481254397"/>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2124949"/>
      <w:bookmarkStart w:id="62" w:name="_Toc481254398"/>
      <w:bookmarkStart w:id="63" w:name="_Toc514701966"/>
      <w:bookmarkStart w:id="64" w:name="_Toc513634026"/>
      <w:bookmarkStart w:id="65" w:name="_Toc14963_WPSOffice_Level2"/>
      <w:bookmarkStart w:id="66" w:name="_Toc513636878"/>
      <w:bookmarkStart w:id="67" w:name="_Toc514704986"/>
      <w:bookmarkStart w:id="68" w:name="_Toc7281935"/>
      <w:bookmarkStart w:id="69" w:name="_Toc515030829"/>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514701967"/>
      <w:bookmarkStart w:id="73" w:name="_Toc515030830"/>
      <w:bookmarkStart w:id="74" w:name="_Toc7281936"/>
      <w:bookmarkStart w:id="75" w:name="_Toc23936_WPSOffice_Level2"/>
      <w:bookmarkStart w:id="76" w:name="_Toc513636879"/>
      <w:bookmarkStart w:id="77" w:name="_Toc514704987"/>
      <w:bookmarkStart w:id="78" w:name="_Toc513634027"/>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5030831"/>
      <w:bookmarkStart w:id="80" w:name="_Toc513634028"/>
      <w:bookmarkStart w:id="81" w:name="_Toc2266_WPSOffice_Level2"/>
      <w:bookmarkStart w:id="82" w:name="_Toc513636880"/>
      <w:bookmarkStart w:id="83" w:name="_Toc7281937"/>
      <w:bookmarkStart w:id="84" w:name="_Toc514704988"/>
      <w:bookmarkStart w:id="85" w:name="_Toc514701968"/>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w:t>
      </w:r>
      <w:bookmarkStart w:id="535" w:name="_GoBack"/>
      <w:bookmarkEnd w:id="535"/>
      <w:r>
        <w:rPr>
          <w:rFonts w:hint="eastAsia"/>
        </w:rPr>
        <w:t>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32641"/>
      <w:bookmarkStart w:id="87" w:name="_Toc483758358"/>
      <w:bookmarkStart w:id="88" w:name="_Toc481254400"/>
      <w:bookmarkStart w:id="89" w:name="_Toc482124951"/>
      <w:bookmarkStart w:id="90" w:name="_Toc513634029"/>
      <w:bookmarkStart w:id="91" w:name="_Toc514701969"/>
      <w:bookmarkStart w:id="92" w:name="_Toc513636881"/>
      <w:bookmarkStart w:id="93" w:name="_Toc7281938"/>
      <w:bookmarkStart w:id="94" w:name="_Toc514704989"/>
      <w:bookmarkStart w:id="95" w:name="_Toc23826_WPSOffice_Level1"/>
      <w:bookmarkStart w:id="96" w:name="_Toc515030832"/>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3636882"/>
      <w:bookmarkStart w:id="98" w:name="_Toc515030833"/>
      <w:bookmarkStart w:id="99" w:name="_Toc514704990"/>
      <w:bookmarkStart w:id="100" w:name="_Toc513634030"/>
      <w:bookmarkStart w:id="101" w:name="_Toc514701970"/>
      <w:bookmarkStart w:id="102" w:name="_Toc4088_WPSOffice_Level2"/>
      <w:bookmarkStart w:id="103" w:name="_Toc7281939"/>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注册登录、完善信息、牛人列表、BOSS列表、消息列表、聊天详情六大功能。求职者注册登录之后完善个人信息之后便被系统推送到牛人列表，招聘者注册登录之后便可以在牛人列表找到并与其进行实时沟通，同时招聘者完善公司信息，求职者同样能够自主选择心仪的公司BOSS进行沟通面试。满足了不同使用者的各种需求。整体业务需求关系分析如图3-1所示。</w:t>
      </w:r>
    </w:p>
    <w:p>
      <w:pPr>
        <w:ind w:firstLine="420"/>
        <w:jc w:val="center"/>
      </w:pPr>
      <w:r>
        <w:drawing>
          <wp:inline distT="0" distB="0" distL="114300" distR="114300">
            <wp:extent cx="5128895" cy="3680460"/>
            <wp:effectExtent l="0" t="0" r="698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128895" cy="368046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5030834"/>
      <w:bookmarkStart w:id="105" w:name="_Toc514701971"/>
      <w:bookmarkStart w:id="106" w:name="_Toc513634031"/>
      <w:bookmarkStart w:id="107" w:name="_Toc514704991"/>
      <w:bookmarkStart w:id="108" w:name="_Toc513636883"/>
      <w:bookmarkStart w:id="109" w:name="_Toc7281940"/>
      <w:bookmarkStart w:id="110" w:name="_Toc19215_WPSOffice_Level2"/>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rPr>
        <w:t>BOSS与牛人两种不同身份都拥有注册功能，对应不同的身份与是否注册登录跳转不同的页面。在注册页面选择用户对应身份，输入自定义用户名与密码，再次确认密码通过完成注册功能。在用户信息确认注册之后，进行登录操作，然后根据用户身份进行对应页面跳转。如图3-2所示：</w:t>
      </w:r>
    </w:p>
    <w:p>
      <w:pPr>
        <w:ind w:firstLine="420"/>
        <w:jc w:val="center"/>
      </w:pPr>
      <w:r>
        <w:drawing>
          <wp:inline distT="0" distB="0" distL="114300" distR="114300">
            <wp:extent cx="5128260" cy="2095500"/>
            <wp:effectExtent l="0" t="0" r="7620" b="762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18"/>
                    <a:stretch>
                      <a:fillRect/>
                    </a:stretch>
                  </pic:blipFill>
                  <pic:spPr>
                    <a:xfrm>
                      <a:off x="0" y="0"/>
                      <a:ext cx="5128260" cy="209550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图3-2 注册登录用例图</w:t>
      </w:r>
    </w:p>
    <w:p>
      <w:pPr>
        <w:pStyle w:val="7"/>
        <w:spacing w:line="440" w:lineRule="exact"/>
        <w:rPr>
          <w:rFonts w:ascii="宋体" w:hAnsi="宋体" w:eastAsia="宋体"/>
        </w:rPr>
      </w:pPr>
      <w:bookmarkStart w:id="111" w:name="_Toc7281941"/>
      <w:bookmarkStart w:id="112" w:name="_Toc9381_WPSOffice_Level2"/>
      <w:r>
        <w:rPr>
          <w:rFonts w:hint="eastAsia" w:ascii="宋体" w:hAnsi="宋体" w:eastAsia="宋体"/>
        </w:rPr>
        <w:t>3.2.3完善信息功能需求分析</w:t>
      </w:r>
      <w:bookmarkEnd w:id="111"/>
      <w:bookmarkEnd w:id="112"/>
    </w:p>
    <w:p>
      <w:pPr>
        <w:spacing w:line="440" w:lineRule="exact"/>
        <w:ind w:firstLine="420"/>
      </w:pPr>
      <w:r>
        <w:rPr>
          <w:rFonts w:hint="eastAsia"/>
        </w:rPr>
        <w:t>当用户成功登录后跳转对应身份的完善信息页面，需要先判断用户事先是否已经完成信息完善，如果未完善，提示其进行完善。BOSS信息包括个人头像、招聘职位、公司名称、岗位薪资、职位要求等表单。牛人信息包括个认头像、求职岗位、个人简介。</w:t>
      </w:r>
    </w:p>
    <w:p>
      <w:pPr>
        <w:ind w:firstLine="420"/>
        <w:jc w:val="center"/>
      </w:pPr>
      <w:r>
        <w:drawing>
          <wp:inline distT="0" distB="0" distL="114300" distR="114300">
            <wp:extent cx="5065395" cy="3844290"/>
            <wp:effectExtent l="0" t="0" r="9525" b="1143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19"/>
                    <a:stretch>
                      <a:fillRect/>
                    </a:stretch>
                  </pic:blipFill>
                  <pic:spPr>
                    <a:xfrm>
                      <a:off x="0" y="0"/>
                      <a:ext cx="5065395" cy="384429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图3-3 完善信息用例图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3.2.4信息列表功能需求分析</w:t>
      </w:r>
      <w:bookmarkEnd w:id="113"/>
      <w:bookmarkEnd w:id="114"/>
    </w:p>
    <w:p>
      <w:pPr>
        <w:spacing w:line="440" w:lineRule="exact"/>
        <w:ind w:firstLine="420"/>
      </w:pPr>
      <w:r>
        <w:rPr>
          <w:rFonts w:hint="eastAsia"/>
        </w:rPr>
        <w:t>用户登录完成并且信息完善的情况下，系统根据不同身份跳转不同的信息列表，BOSS身份跳转到牛人列表，可实时观看牛人发布的个人简介信息，牛人身份跳转到BOSS列表，同样也可以实时看到BOSS发布的公司招聘信息。同时点击其他用户发布的信息，可以发起实时聊天。</w:t>
      </w:r>
    </w:p>
    <w:p>
      <w:pPr>
        <w:ind w:firstLine="420"/>
        <w:jc w:val="center"/>
      </w:pPr>
      <w:r>
        <w:rPr>
          <w:rFonts w:hint="eastAsia"/>
        </w:rPr>
        <w:drawing>
          <wp:inline distT="0" distB="0" distL="114300" distR="114300">
            <wp:extent cx="5373370" cy="2290445"/>
            <wp:effectExtent l="0" t="0" r="6350" b="10795"/>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20"/>
                    <a:stretch>
                      <a:fillRect/>
                    </a:stretch>
                  </pic:blipFill>
                  <pic:spPr>
                    <a:xfrm>
                      <a:off x="0" y="0"/>
                      <a:ext cx="5373370" cy="22904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图3-4 信息列表用例图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3.2.5个人中心功能需求分析</w:t>
      </w:r>
      <w:bookmarkEnd w:id="115"/>
      <w:bookmarkEnd w:id="116"/>
    </w:p>
    <w:p>
      <w:pPr>
        <w:spacing w:line="440" w:lineRule="exact"/>
        <w:ind w:firstLine="420"/>
      </w:pPr>
      <w:r>
        <w:rPr>
          <w:rFonts w:hint="eastAsia"/>
        </w:rPr>
        <w:t>个人中心主要展示用户的个人信息，比如头像，用户名称，个人信息详情（根据不同身份显示不同具体信息）。包括退出登录功能。</w:t>
      </w:r>
    </w:p>
    <w:p>
      <w:pPr>
        <w:ind w:firstLine="420"/>
        <w:jc w:val="center"/>
      </w:pPr>
      <w:r>
        <w:rPr>
          <w:rFonts w:hint="eastAsia"/>
        </w:rPr>
        <w:drawing>
          <wp:inline distT="0" distB="0" distL="114300" distR="114300">
            <wp:extent cx="4966335" cy="2867660"/>
            <wp:effectExtent l="0" t="0" r="1905" b="12700"/>
            <wp:docPr id="7" name="图片 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21"/>
                    <a:stretch>
                      <a:fillRect/>
                    </a:stretch>
                  </pic:blipFill>
                  <pic:spPr>
                    <a:xfrm>
                      <a:off x="0" y="0"/>
                      <a:ext cx="4966335" cy="2867660"/>
                    </a:xfrm>
                    <a:prstGeom prst="rect">
                      <a:avLst/>
                    </a:prstGeom>
                  </pic:spPr>
                </pic:pic>
              </a:graphicData>
            </a:graphic>
          </wp:inline>
        </w:drawing>
      </w:r>
    </w:p>
    <w:p>
      <w:pPr>
        <w:spacing w:line="440" w:lineRule="exact"/>
        <w:jc w:val="center"/>
      </w:pPr>
      <w:r>
        <w:rPr>
          <w:rFonts w:hint="eastAsia" w:ascii="宋体" w:hAnsi="宋体"/>
          <w:sz w:val="21"/>
          <w:szCs w:val="21"/>
        </w:rPr>
        <w:t>图3-5 个人中心用例图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3.2.6聊天功能需求分析</w:t>
      </w:r>
      <w:bookmarkEnd w:id="117"/>
      <w:bookmarkEnd w:id="118"/>
    </w:p>
    <w:p>
      <w:pPr>
        <w:spacing w:line="440" w:lineRule="exact"/>
        <w:ind w:firstLine="420"/>
      </w:pPr>
      <w:r>
        <w:rPr>
          <w:rFonts w:hint="eastAsia"/>
        </w:rPr>
        <w:t>聊天功能在客户端包括聊天详情与聊天列表两大模块，聊天详情主要为牛人与BOSS实时显示聊天对话，识别显示双方身份头像，聊天未读消息数实时显示，并且支持发送emoji表情。聊天列表主要由聊天信息根据用户分组，列表展示，显示未读消息数量，以及最新消息排序几个功能需求。在服务端主要包括了建立连接、断开连接、监听客户请求三个方面。主要功能模块如图3-6所示：</w:t>
      </w:r>
    </w:p>
    <w:p>
      <w:pPr>
        <w:ind w:firstLine="420"/>
        <w:jc w:val="center"/>
      </w:pPr>
      <w:r>
        <w:drawing>
          <wp:inline distT="0" distB="0" distL="114300" distR="114300">
            <wp:extent cx="5003165" cy="3421380"/>
            <wp:effectExtent l="0" t="0" r="10795" b="762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2"/>
                    <a:stretch>
                      <a:fillRect/>
                    </a:stretch>
                  </pic:blipFill>
                  <pic:spPr>
                    <a:xfrm>
                      <a:off x="0" y="0"/>
                      <a:ext cx="5003165" cy="3421380"/>
                    </a:xfrm>
                    <a:prstGeom prst="rect">
                      <a:avLst/>
                    </a:prstGeom>
                    <a:noFill/>
                    <a:ln w="9525">
                      <a:noFill/>
                    </a:ln>
                  </pic:spPr>
                </pic:pic>
              </a:graphicData>
            </a:graphic>
          </wp:inline>
        </w:drawing>
      </w:r>
    </w:p>
    <w:p>
      <w:pPr>
        <w:spacing w:line="440" w:lineRule="exact"/>
        <w:jc w:val="center"/>
        <w:rPr>
          <w:sz w:val="21"/>
          <w:szCs w:val="21"/>
        </w:rPr>
      </w:pPr>
      <w:r>
        <w:rPr>
          <w:rFonts w:hint="eastAsia" w:ascii="宋体" w:hAnsi="宋体"/>
          <w:sz w:val="21"/>
          <w:szCs w:val="21"/>
        </w:rPr>
        <w:t>图3-6 聊天功能的模块图</w:t>
      </w:r>
    </w:p>
    <w:p>
      <w:pPr>
        <w:pStyle w:val="11"/>
        <w:spacing w:line="440" w:lineRule="exact"/>
        <w:ind w:right="240"/>
        <w:rPr>
          <w:rFonts w:ascii="宋体" w:hAnsi="宋体" w:eastAsia="宋体"/>
        </w:rPr>
      </w:pPr>
      <w:bookmarkStart w:id="119" w:name="_Toc24669_WPSOffice_Level1"/>
      <w:bookmarkStart w:id="120" w:name="_Toc7281945"/>
      <w:bookmarkStart w:id="121" w:name="_Toc515030835"/>
      <w:bookmarkStart w:id="122" w:name="_Toc514704992"/>
      <w:bookmarkStart w:id="123" w:name="_Toc514701972"/>
      <w:bookmarkStart w:id="124" w:name="_Toc513634032"/>
      <w:bookmarkStart w:id="125" w:name="_Toc513636884"/>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21397_WPSOffice_Level2"/>
      <w:bookmarkStart w:id="127" w:name="_Toc514701973"/>
      <w:bookmarkStart w:id="128" w:name="_Toc513636885"/>
      <w:bookmarkStart w:id="129" w:name="_Toc7281946"/>
      <w:bookmarkStart w:id="130" w:name="_Toc515030836"/>
      <w:bookmarkStart w:id="131" w:name="_Toc514704993"/>
      <w:bookmarkStart w:id="132" w:name="_Toc51363403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8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6480"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牛人（求职者）</w:t>
            </w:r>
          </w:p>
        </w:tc>
        <w:tc>
          <w:tcPr>
            <w:tcW w:w="6480" w:type="dxa"/>
          </w:tcPr>
          <w:p>
            <w:pPr>
              <w:rPr>
                <w:sz w:val="21"/>
                <w:szCs w:val="21"/>
              </w:rPr>
            </w:pPr>
            <w:r>
              <w:rPr>
                <w:rFonts w:hint="eastAsia"/>
                <w:sz w:val="21"/>
                <w:szCs w:val="21"/>
              </w:rPr>
              <w:t>注册、登录、发布求职信息、个人信息完善、查看boss列表、聊天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r>
              <w:rPr>
                <w:rFonts w:hint="eastAsia"/>
                <w:sz w:val="21"/>
                <w:szCs w:val="21"/>
              </w:rPr>
              <w:t>Boss（招聘者）</w:t>
            </w:r>
          </w:p>
        </w:tc>
        <w:tc>
          <w:tcPr>
            <w:tcW w:w="6480" w:type="dxa"/>
          </w:tcPr>
          <w:p>
            <w:pPr>
              <w:rPr>
                <w:sz w:val="21"/>
                <w:szCs w:val="21"/>
              </w:rPr>
            </w:pPr>
            <w:r>
              <w:rPr>
                <w:rFonts w:hint="eastAsia"/>
                <w:sz w:val="21"/>
                <w:szCs w:val="21"/>
              </w:rPr>
              <w:t>注册、登录、管理职位、查看牛人、招聘信息完善、聊天</w:t>
            </w:r>
          </w:p>
        </w:tc>
      </w:tr>
      <w:bookmarkEnd w:id="133"/>
    </w:tbl>
    <w:p>
      <w:pPr>
        <w:pStyle w:val="11"/>
        <w:spacing w:line="440" w:lineRule="exact"/>
        <w:ind w:right="240"/>
        <w:rPr>
          <w:rFonts w:ascii="宋体" w:hAnsi="宋体" w:eastAsia="宋体"/>
        </w:rPr>
      </w:pPr>
      <w:bookmarkStart w:id="134" w:name="_Toc483758359"/>
      <w:bookmarkStart w:id="135" w:name="_Toc515030838"/>
      <w:bookmarkStart w:id="136" w:name="_Toc483732642"/>
      <w:bookmarkStart w:id="137" w:name="_Toc14963_WPSOffice_Level1"/>
      <w:bookmarkStart w:id="138" w:name="_Toc514704995"/>
      <w:bookmarkStart w:id="139" w:name="_Toc482124954"/>
      <w:bookmarkStart w:id="140" w:name="_Toc514701975"/>
      <w:bookmarkStart w:id="141" w:name="_Toc7281947"/>
      <w:bookmarkStart w:id="142" w:name="_Toc513636887"/>
      <w:bookmarkStart w:id="143" w:name="_Toc481254403"/>
      <w:bookmarkStart w:id="144" w:name="_Toc513634035"/>
      <w:r>
        <w:rPr>
          <w:rFonts w:hint="eastAsia" w:ascii="宋体" w:hAnsi="宋体" w:eastAsia="宋体"/>
        </w:rPr>
        <w:t>3.4数据需求</w:t>
      </w:r>
      <w:bookmarkEnd w:id="134"/>
      <w:bookmarkEnd w:id="135"/>
      <w:bookmarkEnd w:id="136"/>
      <w:bookmarkEnd w:id="137"/>
      <w:bookmarkEnd w:id="138"/>
      <w:bookmarkEnd w:id="139"/>
      <w:bookmarkEnd w:id="140"/>
      <w:bookmarkEnd w:id="141"/>
      <w:bookmarkEnd w:id="142"/>
      <w:bookmarkEnd w:id="143"/>
      <w:bookmarkEnd w:id="144"/>
    </w:p>
    <w:p>
      <w:pPr>
        <w:spacing w:line="440" w:lineRule="exact"/>
        <w:ind w:firstLine="420"/>
      </w:pPr>
      <w:r>
        <w:rPr>
          <w:rFonts w:hint="eastAsia"/>
        </w:rPr>
        <w:t>该系统中所需要实体类以及各子类之间的关系如图3-7所示，图中</w:t>
      </w:r>
    </w:p>
    <w:p>
      <w:pPr>
        <w:ind w:firstLine="420"/>
        <w:jc w:val="center"/>
      </w:pPr>
      <w:r>
        <w:rPr>
          <w:rFonts w:hint="eastAsia"/>
        </w:rPr>
        <w:drawing>
          <wp:inline distT="0" distB="0" distL="114300" distR="114300">
            <wp:extent cx="5523865" cy="4650740"/>
            <wp:effectExtent l="0" t="0" r="8255" b="12700"/>
            <wp:docPr id="35" name="图片 3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类图 (1)"/>
                    <pic:cNvPicPr>
                      <a:picLocks noChangeAspect="1"/>
                    </pic:cNvPicPr>
                  </pic:nvPicPr>
                  <pic:blipFill>
                    <a:blip r:embed="rId23"/>
                    <a:stretch>
                      <a:fillRect/>
                    </a:stretch>
                  </pic:blipFill>
                  <pic:spPr>
                    <a:xfrm>
                      <a:off x="0" y="0"/>
                      <a:ext cx="5523865" cy="4650740"/>
                    </a:xfrm>
                    <a:prstGeom prst="rect">
                      <a:avLst/>
                    </a:prstGeom>
                  </pic:spPr>
                </pic:pic>
              </a:graphicData>
            </a:graphic>
          </wp:inline>
        </w:drawing>
      </w:r>
    </w:p>
    <w:p>
      <w:pPr>
        <w:spacing w:line="440" w:lineRule="exact"/>
        <w:jc w:val="center"/>
        <w:rPr>
          <w:rFonts w:ascii="宋体" w:hAnsi="宋体"/>
          <w:sz w:val="21"/>
          <w:szCs w:val="21"/>
        </w:rPr>
      </w:pPr>
      <w:bookmarkStart w:id="145" w:name="_Toc18508_WPSOffice_Level2"/>
      <w:bookmarkStart w:id="146" w:name="_Toc483758360"/>
      <w:bookmarkStart w:id="147" w:name="_Toc514701976"/>
      <w:bookmarkStart w:id="148" w:name="_Toc481254404"/>
      <w:bookmarkStart w:id="149" w:name="_Toc513634036"/>
      <w:bookmarkStart w:id="150" w:name="_Toc514704996"/>
      <w:bookmarkStart w:id="151" w:name="_Toc482124955"/>
      <w:bookmarkStart w:id="152" w:name="_Toc513636888"/>
      <w:bookmarkStart w:id="153" w:name="_Toc483732643"/>
      <w:bookmarkStart w:id="154" w:name="_Toc515030839"/>
      <w:r>
        <w:rPr>
          <w:rFonts w:hint="eastAsia" w:ascii="宋体" w:hAnsi="宋体"/>
          <w:sz w:val="21"/>
          <w:szCs w:val="21"/>
        </w:rPr>
        <w:t>图3-7 系统概念类图</w:t>
      </w:r>
      <w:bookmarkEnd w:id="145"/>
    </w:p>
    <w:p>
      <w:pPr>
        <w:pStyle w:val="11"/>
        <w:spacing w:line="440" w:lineRule="exact"/>
        <w:ind w:right="240"/>
        <w:rPr>
          <w:rFonts w:ascii="宋体" w:hAnsi="宋体" w:eastAsia="宋体"/>
        </w:rPr>
      </w:pPr>
      <w:bookmarkStart w:id="155" w:name="_Toc7281948"/>
      <w:bookmarkStart w:id="156" w:name="_Toc23936_WPSOffice_Level1"/>
      <w:r>
        <w:rPr>
          <w:rFonts w:hint="eastAsia" w:ascii="宋体" w:hAnsi="宋体" w:eastAsia="宋体"/>
        </w:rPr>
        <w:t>3.5非功能需求</w:t>
      </w:r>
      <w:bookmarkEnd w:id="146"/>
      <w:bookmarkEnd w:id="147"/>
      <w:bookmarkEnd w:id="148"/>
      <w:bookmarkEnd w:id="149"/>
      <w:bookmarkEnd w:id="150"/>
      <w:bookmarkEnd w:id="151"/>
      <w:bookmarkEnd w:id="152"/>
      <w:bookmarkEnd w:id="153"/>
      <w:bookmarkEnd w:id="154"/>
      <w:bookmarkEnd w:id="155"/>
      <w:bookmarkEnd w:id="156"/>
    </w:p>
    <w:p>
      <w:pPr>
        <w:pStyle w:val="7"/>
        <w:spacing w:line="440" w:lineRule="exact"/>
        <w:rPr>
          <w:rFonts w:ascii="宋体" w:hAnsi="宋体" w:eastAsia="宋体"/>
        </w:rPr>
      </w:pPr>
      <w:bookmarkStart w:id="157" w:name="_Toc482124956"/>
      <w:bookmarkStart w:id="158" w:name="_Toc513634037"/>
      <w:bookmarkStart w:id="159" w:name="_Toc514701977"/>
      <w:bookmarkStart w:id="160" w:name="_Toc7281949"/>
      <w:bookmarkStart w:id="161" w:name="_Toc481254405"/>
      <w:bookmarkStart w:id="162" w:name="_Toc515030840"/>
      <w:bookmarkStart w:id="163" w:name="_Toc29458_WPSOffice_Level2"/>
      <w:bookmarkStart w:id="164" w:name="_Toc513636889"/>
      <w:bookmarkStart w:id="165" w:name="_Toc514704997"/>
      <w:r>
        <w:rPr>
          <w:rFonts w:hint="eastAsia" w:ascii="宋体" w:hAnsi="宋体" w:eastAsia="宋体"/>
        </w:rPr>
        <w:t>3.5.1环境需求</w:t>
      </w:r>
      <w:bookmarkEnd w:id="157"/>
      <w:bookmarkEnd w:id="158"/>
      <w:bookmarkEnd w:id="159"/>
      <w:bookmarkEnd w:id="160"/>
      <w:bookmarkEnd w:id="161"/>
      <w:bookmarkEnd w:id="162"/>
      <w:bookmarkEnd w:id="163"/>
      <w:bookmarkEnd w:id="164"/>
      <w:bookmarkEnd w:id="165"/>
    </w:p>
    <w:p>
      <w:pPr>
        <w:widowControl/>
        <w:shd w:val="clear" w:color="auto" w:fill="FFFFFF"/>
        <w:spacing w:line="440" w:lineRule="exact"/>
        <w:ind w:firstLine="420"/>
        <w:rPr>
          <w:rFonts w:ascii="宋体" w:hAnsi="宋体"/>
          <w:color w:val="000000"/>
          <w:szCs w:val="22"/>
        </w:rPr>
      </w:pPr>
      <w:bookmarkStart w:id="166" w:name="_Toc261556534"/>
      <w:bookmarkStart w:id="167" w:name="_Toc261645611"/>
      <w:bookmarkStart w:id="168" w:name="_Toc261617664"/>
      <w:bookmarkStart w:id="169" w:name="_Toc260569027"/>
      <w:bookmarkStart w:id="170" w:name="_Toc260573878"/>
      <w:bookmarkStart w:id="171" w:name="_Toc261387277"/>
      <w:bookmarkStart w:id="172" w:name="_Toc514704998"/>
      <w:bookmarkStart w:id="173" w:name="_Toc514701978"/>
      <w:bookmarkStart w:id="174" w:name="_Toc481254406"/>
      <w:bookmarkStart w:id="175" w:name="_Toc513634038"/>
      <w:bookmarkStart w:id="176" w:name="_Toc515030841"/>
      <w:bookmarkStart w:id="177" w:name="_Toc482124957"/>
      <w:bookmarkStart w:id="178" w:name="_Toc513636890"/>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p>
      <w:pPr>
        <w:jc w:val="center"/>
        <w:rPr>
          <w:rFonts w:ascii="宋体" w:hAnsi="宋体"/>
          <w:color w:val="000000"/>
          <w:szCs w:val="22"/>
        </w:rPr>
      </w:pPr>
      <w:r>
        <w:drawing>
          <wp:inline distT="0" distB="0" distL="114300" distR="114300">
            <wp:extent cx="5332730" cy="1533525"/>
            <wp:effectExtent l="0" t="0" r="127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5332730" cy="1533525"/>
                    </a:xfrm>
                    <a:prstGeom prst="rect">
                      <a:avLst/>
                    </a:prstGeom>
                    <a:noFill/>
                    <a:ln w="9525">
                      <a:noFill/>
                    </a:ln>
                  </pic:spPr>
                </pic:pic>
              </a:graphicData>
            </a:graphic>
          </wp:inline>
        </w:drawing>
      </w:r>
      <w:bookmarkEnd w:id="166"/>
      <w:bookmarkEnd w:id="167"/>
      <w:bookmarkEnd w:id="168"/>
      <w:bookmarkEnd w:id="169"/>
      <w:bookmarkEnd w:id="170"/>
      <w:bookmarkEnd w:id="171"/>
      <w:bookmarkStart w:id="179" w:name="_Toc260569028"/>
      <w:bookmarkStart w:id="180" w:name="_Toc261617665"/>
      <w:bookmarkStart w:id="181" w:name="_Toc261645612"/>
      <w:bookmarkStart w:id="182" w:name="_Toc261556535"/>
      <w:bookmarkStart w:id="183" w:name="_Toc261387278"/>
      <w:bookmarkStart w:id="184" w:name="_Toc260573879"/>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ascii="宋体" w:hAnsi="宋体"/>
          <w:lang w:val="zh-CN"/>
        </w:rPr>
      </w:pPr>
      <w:r>
        <w:rPr>
          <w:rFonts w:hint="eastAsia" w:ascii="宋体" w:hAnsi="宋体"/>
          <w:lang w:val="zh-CN"/>
        </w:rPr>
        <w:t>表 3.3 客户端环境</w:t>
      </w:r>
    </w:p>
    <w:p>
      <w:pPr>
        <w:jc w:val="center"/>
        <w:rPr>
          <w:b/>
          <w:i/>
        </w:rPr>
      </w:pPr>
      <w:r>
        <w:drawing>
          <wp:inline distT="0" distB="0" distL="114300" distR="114300">
            <wp:extent cx="5344160" cy="998855"/>
            <wp:effectExtent l="0" t="0" r="5080"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5"/>
                    <a:stretch>
                      <a:fillRect/>
                    </a:stretch>
                  </pic:blipFill>
                  <pic:spPr>
                    <a:xfrm>
                      <a:off x="0" y="0"/>
                      <a:ext cx="5344160" cy="998855"/>
                    </a:xfrm>
                    <a:prstGeom prst="rect">
                      <a:avLst/>
                    </a:prstGeom>
                    <a:noFill/>
                    <a:ln w="9525">
                      <a:noFill/>
                    </a:ln>
                  </pic:spPr>
                </pic:pic>
              </a:graphicData>
            </a:graphic>
          </wp:inline>
        </w:drawing>
      </w:r>
      <w:bookmarkEnd w:id="179"/>
      <w:bookmarkEnd w:id="180"/>
      <w:bookmarkEnd w:id="181"/>
      <w:bookmarkEnd w:id="182"/>
      <w:bookmarkEnd w:id="183"/>
      <w:bookmarkEnd w:id="184"/>
    </w:p>
    <w:p>
      <w:pPr>
        <w:pStyle w:val="7"/>
        <w:spacing w:line="440" w:lineRule="exact"/>
        <w:rPr>
          <w:rFonts w:ascii="宋体" w:hAnsi="宋体" w:eastAsia="宋体"/>
        </w:rPr>
      </w:pPr>
      <w:bookmarkStart w:id="185" w:name="_Toc7281950"/>
      <w:bookmarkStart w:id="186" w:name="_Toc10734_WPSOffice_Level2"/>
      <w:r>
        <w:rPr>
          <w:rFonts w:hint="eastAsia" w:ascii="宋体" w:hAnsi="宋体" w:eastAsia="宋体"/>
        </w:rPr>
        <w:t>3.5.2性能需求</w:t>
      </w:r>
      <w:bookmarkEnd w:id="172"/>
      <w:bookmarkEnd w:id="173"/>
      <w:bookmarkEnd w:id="174"/>
      <w:bookmarkEnd w:id="175"/>
      <w:bookmarkEnd w:id="176"/>
      <w:bookmarkEnd w:id="177"/>
      <w:bookmarkEnd w:id="178"/>
      <w:bookmarkEnd w:id="185"/>
      <w:bookmarkEnd w:id="186"/>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7"/>
        <w:spacing w:line="440" w:lineRule="exact"/>
        <w:rPr>
          <w:rFonts w:ascii="宋体" w:hAnsi="宋体" w:eastAsia="宋体"/>
        </w:rPr>
      </w:pPr>
      <w:bookmarkStart w:id="187" w:name="_Toc515030842"/>
      <w:bookmarkStart w:id="188" w:name="_Toc514704999"/>
      <w:bookmarkStart w:id="189" w:name="_Toc481254407"/>
      <w:bookmarkStart w:id="190" w:name="_Toc514701979"/>
      <w:bookmarkStart w:id="191" w:name="_Toc7281951"/>
      <w:bookmarkStart w:id="192" w:name="_Toc10754_WPSOffice_Level2"/>
      <w:bookmarkStart w:id="193" w:name="_Toc513634039"/>
      <w:bookmarkStart w:id="194" w:name="_Toc513636891"/>
      <w:bookmarkStart w:id="195" w:name="_Toc482124958"/>
      <w:r>
        <w:rPr>
          <w:rFonts w:hint="eastAsia" w:ascii="宋体" w:hAnsi="宋体" w:eastAsia="宋体"/>
        </w:rPr>
        <w:t>3.5.3安全需求</w:t>
      </w:r>
      <w:bookmarkEnd w:id="187"/>
      <w:bookmarkEnd w:id="188"/>
      <w:bookmarkEnd w:id="189"/>
      <w:bookmarkEnd w:id="190"/>
      <w:bookmarkEnd w:id="191"/>
      <w:bookmarkEnd w:id="192"/>
      <w:bookmarkEnd w:id="193"/>
      <w:bookmarkEnd w:id="194"/>
      <w:bookmarkEnd w:id="195"/>
    </w:p>
    <w:p>
      <w:pPr>
        <w:spacing w:line="440" w:lineRule="exact"/>
        <w:ind w:firstLine="420"/>
        <w:rPr>
          <w:rFonts w:ascii="宋体" w:hAnsi="宋体"/>
        </w:rPr>
      </w:pPr>
      <w:r>
        <w:rPr>
          <w:rFonts w:hint="eastAsia" w:ascii="宋体" w:hAnsi="宋体"/>
        </w:rPr>
        <w:t>系统的登录注册执行严格的加密原则，采用MD5单向非对称加密。MD5单向加密，只能对数据进行加密，也就是说，没办法对加密后的数据进行解密</w:t>
      </w:r>
      <w:r>
        <w:rPr>
          <w:rStyle w:val="16"/>
          <w:rFonts w:hint="eastAsia" w:ascii="宋体" w:hAnsi="宋体"/>
        </w:rPr>
        <w:footnoteReference w:id="13"/>
      </w:r>
      <w:r>
        <w:rPr>
          <w:rFonts w:hint="eastAsia" w:ascii="宋体" w:hAnsi="宋体"/>
        </w:rPr>
        <w:t>。在注册登录的时候加密生成对应密文，下次登录时获取密文进行对应校验，防止暴露密码安全。同时对请求作出权限判断，进行安全的跳转，保证用户信息安全和系统数据安全。</w:t>
      </w:r>
    </w:p>
    <w:p>
      <w:pPr>
        <w:pStyle w:val="2"/>
        <w:spacing w:line="440" w:lineRule="exact"/>
        <w:ind w:left="420" w:hanging="420"/>
        <w:rPr>
          <w:rFonts w:ascii="宋体" w:hAnsi="宋体" w:eastAsia="宋体"/>
        </w:rPr>
      </w:pPr>
      <w:bookmarkStart w:id="196" w:name="_Toc481254408"/>
      <w:bookmarkStart w:id="197" w:name="_Toc483758361"/>
      <w:bookmarkStart w:id="198" w:name="_Toc483732644"/>
      <w:bookmarkStart w:id="199" w:name="_Toc2266_WPSOffice_Level1"/>
      <w:bookmarkStart w:id="200" w:name="_Toc482124959"/>
      <w:bookmarkStart w:id="201" w:name="_Toc7281952"/>
      <w:bookmarkStart w:id="202" w:name="_Toc515030843"/>
      <w:bookmarkStart w:id="203" w:name="_Toc514701980"/>
      <w:bookmarkStart w:id="204" w:name="_Toc513636892"/>
      <w:bookmarkStart w:id="205" w:name="_Toc513634040"/>
      <w:bookmarkStart w:id="206" w:name="_Toc514705000"/>
      <w:r>
        <w:rPr>
          <w:rFonts w:hint="eastAsia" w:ascii="宋体" w:hAnsi="宋体" w:eastAsia="宋体"/>
        </w:rPr>
        <w:t>4系统设计</w:t>
      </w:r>
      <w:bookmarkEnd w:id="196"/>
      <w:bookmarkEnd w:id="197"/>
      <w:bookmarkEnd w:id="198"/>
      <w:bookmarkEnd w:id="199"/>
      <w:bookmarkEnd w:id="200"/>
      <w:bookmarkEnd w:id="201"/>
      <w:bookmarkEnd w:id="202"/>
      <w:bookmarkEnd w:id="203"/>
      <w:bookmarkEnd w:id="204"/>
      <w:bookmarkEnd w:id="205"/>
      <w:bookmarkEnd w:id="206"/>
    </w:p>
    <w:p>
      <w:pPr>
        <w:pStyle w:val="11"/>
        <w:spacing w:line="440" w:lineRule="exact"/>
        <w:ind w:right="240"/>
        <w:rPr>
          <w:rFonts w:ascii="宋体" w:hAnsi="宋体" w:eastAsia="宋体"/>
        </w:rPr>
      </w:pPr>
      <w:bookmarkStart w:id="207" w:name="_Toc483758362"/>
      <w:bookmarkStart w:id="208" w:name="_Toc514701981"/>
      <w:bookmarkStart w:id="209" w:name="_Toc7281953"/>
      <w:bookmarkStart w:id="210" w:name="_Toc4088_WPSOffice_Level1"/>
      <w:bookmarkStart w:id="211" w:name="_Toc481254409"/>
      <w:bookmarkStart w:id="212" w:name="_Toc515030844"/>
      <w:bookmarkStart w:id="213" w:name="_Toc482124960"/>
      <w:bookmarkStart w:id="214" w:name="_Toc483732645"/>
      <w:bookmarkStart w:id="215" w:name="_Toc514705001"/>
      <w:bookmarkStart w:id="216" w:name="_Toc513634041"/>
      <w:bookmarkStart w:id="217" w:name="_Toc513636893"/>
      <w:r>
        <w:rPr>
          <w:rFonts w:hint="eastAsia" w:ascii="宋体" w:hAnsi="宋体" w:eastAsia="宋体"/>
        </w:rPr>
        <w:t>4.1总体设计</w:t>
      </w:r>
      <w:bookmarkEnd w:id="207"/>
      <w:bookmarkEnd w:id="208"/>
      <w:bookmarkEnd w:id="209"/>
      <w:bookmarkEnd w:id="210"/>
      <w:bookmarkEnd w:id="211"/>
      <w:bookmarkEnd w:id="212"/>
      <w:bookmarkEnd w:id="213"/>
      <w:bookmarkEnd w:id="214"/>
      <w:bookmarkEnd w:id="215"/>
      <w:bookmarkEnd w:id="216"/>
      <w:bookmarkEnd w:id="217"/>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6"/>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218" w:name="_Toc7481_WPSOffice_Level2"/>
      <w:bookmarkStart w:id="219" w:name="_Toc19290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218"/>
      <w:bookmarkEnd w:id="219"/>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rPr>
          <w:rFonts w:hint="eastAsia" w:ascii="宋体" w:hAnsi="宋体"/>
        </w:rPr>
        <w:drawing>
          <wp:inline distT="0" distB="0" distL="114300" distR="114300">
            <wp:extent cx="5133340" cy="3482340"/>
            <wp:effectExtent l="0" t="0" r="2540" b="7620"/>
            <wp:docPr id="14" name="图片 14" descr="微信图片_2019042515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425151307"/>
                    <pic:cNvPicPr>
                      <a:picLocks noChangeAspect="1"/>
                    </pic:cNvPicPr>
                  </pic:nvPicPr>
                  <pic:blipFill>
                    <a:blip r:embed="rId27"/>
                    <a:stretch>
                      <a:fillRect/>
                    </a:stretch>
                  </pic:blipFill>
                  <pic:spPr>
                    <a:xfrm>
                      <a:off x="0" y="0"/>
                      <a:ext cx="5133340" cy="3482340"/>
                    </a:xfrm>
                    <a:prstGeom prst="rect">
                      <a:avLst/>
                    </a:prstGeom>
                  </pic:spPr>
                </pic:pic>
              </a:graphicData>
            </a:graphic>
          </wp:inline>
        </w:drawing>
      </w:r>
    </w:p>
    <w:p>
      <w:pPr>
        <w:spacing w:line="440" w:lineRule="exact"/>
        <w:jc w:val="center"/>
        <w:rPr>
          <w:rFonts w:ascii="宋体" w:hAnsi="宋体"/>
          <w:sz w:val="21"/>
          <w:szCs w:val="21"/>
        </w:rPr>
      </w:pPr>
      <w:bookmarkStart w:id="220" w:name="_Toc1259_WPSOffice_Level2"/>
      <w:bookmarkStart w:id="221" w:name="_Toc10855_WPSOffice_Level2"/>
      <w:r>
        <w:rPr>
          <w:rFonts w:hint="eastAsia" w:ascii="宋体" w:hAnsi="宋体"/>
          <w:sz w:val="21"/>
          <w:szCs w:val="21"/>
        </w:rPr>
        <w:t>图4-2系统技术架构设计</w:t>
      </w:r>
      <w:bookmarkEnd w:id="220"/>
      <w:bookmarkEnd w:id="221"/>
    </w:p>
    <w:p>
      <w:pPr>
        <w:pStyle w:val="11"/>
        <w:spacing w:line="440" w:lineRule="exact"/>
        <w:ind w:right="240"/>
        <w:rPr>
          <w:rFonts w:ascii="宋体" w:hAnsi="宋体" w:eastAsia="宋体"/>
        </w:rPr>
      </w:pPr>
      <w:bookmarkStart w:id="222" w:name="_Toc19215_WPSOffice_Level1"/>
      <w:bookmarkStart w:id="223" w:name="_Toc513634045"/>
      <w:bookmarkStart w:id="224" w:name="_Toc514705005"/>
      <w:bookmarkStart w:id="225" w:name="_Toc7281954"/>
      <w:bookmarkStart w:id="226" w:name="_Toc483732646"/>
      <w:bookmarkStart w:id="227" w:name="_Toc481254413"/>
      <w:bookmarkStart w:id="228" w:name="_Toc482124964"/>
      <w:bookmarkStart w:id="229" w:name="_Toc515030848"/>
      <w:bookmarkStart w:id="230" w:name="_Toc514701985"/>
      <w:bookmarkStart w:id="231" w:name="_Toc483758363"/>
      <w:bookmarkStart w:id="232" w:name="_Toc513636897"/>
      <w:r>
        <w:rPr>
          <w:rFonts w:hint="eastAsia" w:ascii="宋体" w:hAnsi="宋体" w:eastAsia="宋体"/>
        </w:rPr>
        <w:t>4.2重要功能模块设计</w:t>
      </w:r>
      <w:bookmarkEnd w:id="222"/>
      <w:bookmarkEnd w:id="223"/>
      <w:bookmarkEnd w:id="224"/>
      <w:bookmarkEnd w:id="225"/>
      <w:bookmarkEnd w:id="226"/>
      <w:bookmarkEnd w:id="227"/>
      <w:bookmarkEnd w:id="228"/>
      <w:bookmarkEnd w:id="229"/>
      <w:bookmarkEnd w:id="230"/>
      <w:bookmarkEnd w:id="231"/>
      <w:bookmarkEnd w:id="232"/>
    </w:p>
    <w:p>
      <w:pPr>
        <w:pStyle w:val="7"/>
        <w:spacing w:line="440" w:lineRule="exact"/>
        <w:rPr>
          <w:rFonts w:ascii="宋体" w:hAnsi="宋体" w:eastAsia="宋体"/>
        </w:rPr>
      </w:pPr>
      <w:bookmarkStart w:id="233" w:name="_Toc482124965"/>
      <w:bookmarkStart w:id="234" w:name="_Toc481254414"/>
      <w:bookmarkStart w:id="235" w:name="_Toc513636898"/>
      <w:bookmarkStart w:id="236" w:name="_Toc514705006"/>
      <w:bookmarkStart w:id="237" w:name="_Toc515030849"/>
      <w:bookmarkStart w:id="238" w:name="_Toc513634046"/>
      <w:bookmarkStart w:id="239" w:name="_Toc514701986"/>
      <w:bookmarkStart w:id="240" w:name="_Toc7281955"/>
      <w:bookmarkStart w:id="241" w:name="_Toc30403_WPSOffice_Level2"/>
      <w:r>
        <w:rPr>
          <w:rFonts w:hint="eastAsia" w:ascii="宋体" w:hAnsi="宋体" w:eastAsia="宋体"/>
        </w:rPr>
        <w:t>4.2.1</w:t>
      </w:r>
      <w:bookmarkEnd w:id="233"/>
      <w:bookmarkEnd w:id="234"/>
      <w:r>
        <w:rPr>
          <w:rFonts w:hint="eastAsia" w:ascii="宋体" w:hAnsi="宋体" w:eastAsia="宋体"/>
        </w:rPr>
        <w:t>登录注册模块</w:t>
      </w:r>
      <w:bookmarkEnd w:id="235"/>
      <w:bookmarkEnd w:id="236"/>
      <w:bookmarkEnd w:id="237"/>
      <w:bookmarkEnd w:id="238"/>
      <w:bookmarkEnd w:id="239"/>
      <w:r>
        <w:rPr>
          <w:rFonts w:hint="eastAsia" w:ascii="宋体" w:hAnsi="宋体" w:eastAsia="宋体"/>
        </w:rPr>
        <w:t>设计</w:t>
      </w:r>
      <w:bookmarkEnd w:id="240"/>
      <w:bookmarkEnd w:id="241"/>
    </w:p>
    <w:p>
      <w:pPr>
        <w:spacing w:line="440" w:lineRule="exact"/>
        <w:ind w:firstLine="420"/>
        <w:rPr>
          <w:rFonts w:ascii="宋体" w:hAnsi="宋体"/>
        </w:rPr>
      </w:pPr>
      <w:r>
        <w:rPr>
          <w:rFonts w:hint="eastAsia" w:ascii="宋体" w:hAnsi="宋体"/>
        </w:rPr>
        <w:t>用户进入APP首页面，点击注册按钮进入到注册页面，输入用户账户与密码用MD5加密的方式传输给数据库，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rPr>
          <w:rFonts w:hint="eastAsia"/>
        </w:rPr>
        <w:drawing>
          <wp:inline distT="0" distB="0" distL="114300" distR="114300">
            <wp:extent cx="4492625" cy="4360545"/>
            <wp:effectExtent l="0" t="0" r="3175" b="13335"/>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8"/>
                    <a:stretch>
                      <a:fillRect/>
                    </a:stretch>
                  </pic:blipFill>
                  <pic:spPr>
                    <a:xfrm>
                      <a:off x="0" y="0"/>
                      <a:ext cx="4492625" cy="436054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29"/>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4"/>
        </w:numPr>
        <w:spacing w:line="440" w:lineRule="exact"/>
        <w:ind w:firstLine="480" w:firstLineChars="200"/>
        <w:jc w:val="left"/>
      </w:pPr>
      <w:r>
        <w:rPr>
          <w:rFonts w:hint="eastAsia"/>
        </w:rPr>
        <w:t xml:space="preserve"> 用户登录系统进行对应消息验证</w:t>
      </w:r>
    </w:p>
    <w:p>
      <w:pPr>
        <w:numPr>
          <w:ilvl w:val="0"/>
          <w:numId w:val="4"/>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42" w:name="_Toc8100_WPSOffice_Level2"/>
      <w:bookmarkStart w:id="243" w:name="_Toc7281956"/>
      <w:r>
        <w:rPr>
          <w:rFonts w:hint="eastAsia" w:ascii="宋体" w:hAnsi="宋体" w:eastAsia="宋体"/>
        </w:rPr>
        <w:t>4.2.2信息模块与列表设计</w:t>
      </w:r>
      <w:bookmarkEnd w:id="242"/>
      <w:bookmarkEnd w:id="243"/>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3890010" cy="4914265"/>
            <wp:effectExtent l="0" t="0" r="11430" b="8255"/>
            <wp:docPr id="41" name="图片 1" descr="D:\下载的软件\未命名文件 (9).jpg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descr="D:\下载的软件\未命名文件 (9).jpg未命名文件 (9)"/>
                    <pic:cNvPicPr>
                      <a:picLocks noChangeAspect="1"/>
                    </pic:cNvPicPr>
                  </pic:nvPicPr>
                  <pic:blipFill>
                    <a:blip r:embed="rId30"/>
                    <a:srcRect/>
                    <a:stretch>
                      <a:fillRect/>
                    </a:stretch>
                  </pic:blipFill>
                  <pic:spPr>
                    <a:xfrm>
                      <a:off x="0" y="0"/>
                      <a:ext cx="3890010" cy="491426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1"/>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5"/>
        </w:numPr>
        <w:spacing w:line="440" w:lineRule="exact"/>
        <w:ind w:firstLine="420"/>
        <w:jc w:val="left"/>
      </w:pPr>
      <w:r>
        <w:rPr>
          <w:rFonts w:hint="eastAsia"/>
        </w:rPr>
        <w:t>系统确定用户类型并且判断用户信息是否已经完善</w:t>
      </w:r>
    </w:p>
    <w:p>
      <w:pPr>
        <w:numPr>
          <w:ilvl w:val="0"/>
          <w:numId w:val="5"/>
        </w:numPr>
        <w:spacing w:line="440" w:lineRule="exact"/>
        <w:ind w:firstLine="420"/>
        <w:jc w:val="left"/>
      </w:pPr>
      <w:r>
        <w:rPr>
          <w:rFonts w:hint="eastAsia"/>
        </w:rPr>
        <w:t>未完善的情况跳转完善界面并且保存对应信息</w:t>
      </w:r>
    </w:p>
    <w:p>
      <w:pPr>
        <w:numPr>
          <w:ilvl w:val="0"/>
          <w:numId w:val="5"/>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44" w:name="_Toc32306_WPSOffice_Level2"/>
      <w:bookmarkStart w:id="245" w:name="_Toc7281957"/>
      <w:r>
        <w:rPr>
          <w:rFonts w:hint="eastAsia" w:ascii="宋体" w:hAnsi="宋体" w:eastAsia="宋体"/>
        </w:rPr>
        <w:t>4.2.3个人中心模块设计</w:t>
      </w:r>
      <w:bookmarkEnd w:id="244"/>
      <w:bookmarkEnd w:id="245"/>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rPr>
          <w:rFonts w:hint="eastAsia" w:ascii="宋体" w:hAnsi="宋体"/>
        </w:rPr>
        <w:drawing>
          <wp:inline distT="0" distB="0" distL="114300" distR="114300">
            <wp:extent cx="3730625" cy="4893310"/>
            <wp:effectExtent l="0" t="0" r="3175" b="13970"/>
            <wp:docPr id="17" name="图片 17" descr="D:\下载的软件\未命名文件 (15).jpg未命名文件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下载的软件\未命名文件 (15).jpg未命名文件 (15)"/>
                    <pic:cNvPicPr>
                      <a:picLocks noChangeAspect="1"/>
                    </pic:cNvPicPr>
                  </pic:nvPicPr>
                  <pic:blipFill>
                    <a:blip r:embed="rId32"/>
                    <a:srcRect/>
                    <a:stretch>
                      <a:fillRect/>
                    </a:stretch>
                  </pic:blipFill>
                  <pic:spPr>
                    <a:xfrm>
                      <a:off x="0" y="0"/>
                      <a:ext cx="3730625" cy="489331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46" w:name="_Toc6565_WPSOffice_Level2"/>
      <w:bookmarkStart w:id="247" w:name="_Toc7281958"/>
      <w:r>
        <w:rPr>
          <w:rFonts w:hint="eastAsia" w:ascii="宋体" w:hAnsi="宋体" w:eastAsia="宋体"/>
        </w:rPr>
        <w:t>4.2.4聊天模块设计</w:t>
      </w:r>
      <w:bookmarkEnd w:id="246"/>
      <w:bookmarkEnd w:id="247"/>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rPr>
          <w:rFonts w:ascii="宋体" w:hAnsi="宋体"/>
          <w:kern w:val="0"/>
        </w:rPr>
        <w:drawing>
          <wp:inline distT="0" distB="0" distL="114300" distR="114300">
            <wp:extent cx="2672715" cy="2246630"/>
            <wp:effectExtent l="0" t="0" r="9525" b="889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2672715" cy="22466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r>
        <w:drawing>
          <wp:inline distT="0" distB="0" distL="114300" distR="114300">
            <wp:extent cx="3025140" cy="2514600"/>
            <wp:effectExtent l="0" t="0" r="7620"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3025140" cy="25146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r>
        <w:drawing>
          <wp:inline distT="0" distB="0" distL="114300" distR="114300">
            <wp:extent cx="4979035" cy="3321685"/>
            <wp:effectExtent l="0" t="0" r="4445" b="63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5"/>
                    <a:stretch>
                      <a:fillRect/>
                    </a:stretch>
                  </pic:blipFill>
                  <pic:spPr>
                    <a:xfrm>
                      <a:off x="0" y="0"/>
                      <a:ext cx="4979035" cy="332168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图4-10聊天模块流程图</w:t>
      </w:r>
    </w:p>
    <w:p>
      <w:pPr>
        <w:pStyle w:val="11"/>
        <w:spacing w:line="440" w:lineRule="exact"/>
        <w:ind w:right="240"/>
        <w:rPr>
          <w:rFonts w:ascii="宋体" w:hAnsi="宋体" w:eastAsia="宋体"/>
        </w:rPr>
      </w:pPr>
      <w:bookmarkStart w:id="248" w:name="_Toc514701991"/>
      <w:bookmarkStart w:id="249" w:name="_Toc483758364"/>
      <w:bookmarkStart w:id="250" w:name="_Toc481254419"/>
      <w:bookmarkStart w:id="251" w:name="_Toc515030854"/>
      <w:bookmarkStart w:id="252" w:name="_Toc7281959"/>
      <w:bookmarkStart w:id="253" w:name="_Toc9381_WPSOffice_Level1"/>
      <w:bookmarkStart w:id="254" w:name="_Toc483732647"/>
      <w:bookmarkStart w:id="255" w:name="_Toc513634051"/>
      <w:bookmarkStart w:id="256" w:name="_Toc514705011"/>
      <w:bookmarkStart w:id="257" w:name="_Toc482124970"/>
      <w:bookmarkStart w:id="258" w:name="_Toc513636903"/>
      <w:r>
        <w:rPr>
          <w:rFonts w:hint="eastAsia" w:ascii="宋体" w:hAnsi="宋体" w:eastAsia="宋体"/>
        </w:rPr>
        <w:t>4.3数据库设计</w:t>
      </w:r>
      <w:bookmarkEnd w:id="248"/>
      <w:bookmarkEnd w:id="249"/>
      <w:bookmarkEnd w:id="250"/>
      <w:bookmarkEnd w:id="251"/>
      <w:bookmarkEnd w:id="252"/>
      <w:bookmarkEnd w:id="253"/>
      <w:bookmarkEnd w:id="254"/>
      <w:bookmarkEnd w:id="255"/>
      <w:bookmarkEnd w:id="256"/>
      <w:bookmarkEnd w:id="257"/>
      <w:bookmarkEnd w:id="258"/>
    </w:p>
    <w:p>
      <w:pPr>
        <w:pStyle w:val="7"/>
        <w:spacing w:line="440" w:lineRule="exact"/>
        <w:rPr>
          <w:rFonts w:ascii="宋体" w:hAnsi="宋体" w:eastAsia="宋体"/>
        </w:rPr>
      </w:pPr>
      <w:bookmarkStart w:id="259" w:name="_Toc481254422"/>
      <w:bookmarkStart w:id="260" w:name="_Toc482124972"/>
      <w:bookmarkStart w:id="261" w:name="_Toc513634053"/>
      <w:bookmarkStart w:id="262" w:name="_Toc7281961"/>
      <w:bookmarkStart w:id="263" w:name="_Toc514701993"/>
      <w:bookmarkStart w:id="264" w:name="_Toc31113_WPSOffice_Level2"/>
      <w:bookmarkStart w:id="265" w:name="_Toc513636905"/>
      <w:bookmarkStart w:id="266" w:name="_Toc514705013"/>
      <w:bookmarkStart w:id="267" w:name="_Toc515030856"/>
      <w:r>
        <w:rPr>
          <w:rFonts w:hint="eastAsia" w:ascii="宋体" w:hAnsi="宋体" w:eastAsia="宋体"/>
        </w:rPr>
        <w:t>4.3.1主要</w:t>
      </w:r>
      <w:bookmarkEnd w:id="259"/>
      <w:bookmarkEnd w:id="260"/>
      <w:r>
        <w:rPr>
          <w:rFonts w:hint="eastAsia" w:ascii="宋体" w:hAnsi="宋体" w:eastAsia="宋体"/>
        </w:rPr>
        <w:t>实体属性图</w:t>
      </w:r>
      <w:bookmarkEnd w:id="261"/>
      <w:bookmarkEnd w:id="262"/>
      <w:bookmarkEnd w:id="263"/>
      <w:bookmarkEnd w:id="264"/>
      <w:bookmarkEnd w:id="265"/>
      <w:bookmarkEnd w:id="266"/>
      <w:bookmarkEnd w:id="267"/>
    </w:p>
    <w:p>
      <w:pPr>
        <w:numPr>
          <w:ilvl w:val="0"/>
          <w:numId w:val="6"/>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6"/>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7"/>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6"/>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8"/>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6"/>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9"/>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6"/>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40"/>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68" w:name="_Toc513636904"/>
      <w:bookmarkStart w:id="269" w:name="_Toc514705012"/>
      <w:bookmarkStart w:id="270" w:name="_Toc482124971"/>
      <w:bookmarkStart w:id="271" w:name="_Toc481254421"/>
      <w:bookmarkStart w:id="272" w:name="_Toc515030855"/>
      <w:bookmarkStart w:id="273" w:name="_Toc514701992"/>
      <w:bookmarkStart w:id="274" w:name="_Toc6630_WPSOffice_Level2"/>
      <w:bookmarkStart w:id="275" w:name="_Toc513634052"/>
      <w:bookmarkStart w:id="276" w:name="_Toc7281960"/>
      <w:r>
        <w:rPr>
          <w:rFonts w:hint="eastAsia" w:ascii="宋体" w:hAnsi="宋体" w:eastAsia="宋体"/>
        </w:rPr>
        <w:t>4.3.2主要实体关系图</w:t>
      </w:r>
      <w:bookmarkEnd w:id="268"/>
      <w:bookmarkEnd w:id="269"/>
      <w:bookmarkEnd w:id="270"/>
      <w:bookmarkEnd w:id="271"/>
      <w:bookmarkEnd w:id="272"/>
      <w:bookmarkEnd w:id="273"/>
      <w:bookmarkEnd w:id="274"/>
      <w:bookmarkEnd w:id="275"/>
      <w:bookmarkEnd w:id="276"/>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1"/>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77" w:name="_Toc513636906"/>
      <w:bookmarkStart w:id="278" w:name="_Toc515030857"/>
      <w:bookmarkStart w:id="279" w:name="_Toc7281962"/>
      <w:bookmarkStart w:id="280" w:name="_Toc514705014"/>
      <w:bookmarkStart w:id="281" w:name="_Toc513634054"/>
      <w:bookmarkStart w:id="282" w:name="_Toc514701994"/>
      <w:bookmarkStart w:id="283" w:name="_Toc28891_WPSOffice_Level2"/>
      <w:r>
        <w:rPr>
          <w:rFonts w:hint="eastAsia" w:ascii="宋体" w:hAnsi="宋体" w:eastAsia="宋体"/>
        </w:rPr>
        <w:t>4.3.3主要数据库表设计</w:t>
      </w:r>
      <w:bookmarkEnd w:id="277"/>
      <w:bookmarkEnd w:id="278"/>
      <w:bookmarkEnd w:id="279"/>
      <w:bookmarkEnd w:id="280"/>
      <w:bookmarkEnd w:id="281"/>
      <w:bookmarkEnd w:id="282"/>
      <w:bookmarkEnd w:id="283"/>
    </w:p>
    <w:p>
      <w:pPr>
        <w:spacing w:line="440" w:lineRule="exact"/>
        <w:ind w:firstLine="420"/>
        <w:rPr>
          <w:rStyle w:val="15"/>
          <w:rFonts w:ascii="宋体" w:hAnsi="宋体"/>
          <w:color w:val="auto"/>
          <w:u w:val="none"/>
          <w:lang w:val="zh-CN"/>
        </w:rPr>
      </w:pPr>
      <w:r>
        <w:rPr>
          <w:rStyle w:val="15"/>
          <w:rFonts w:hint="eastAsia" w:ascii="宋体" w:hAnsi="宋体"/>
          <w:color w:val="auto"/>
          <w:u w:val="none"/>
        </w:rPr>
        <w:t>由于MongoDB没有其他数据库里的表结构，是非关系型数据库，所以都是以文档集合的形式来存储数据的，也就是Collections</w:t>
      </w:r>
      <w:bookmarkStart w:id="284" w:name="OLE_LINK53"/>
      <w:r>
        <w:rPr>
          <w:rStyle w:val="15"/>
          <w:rFonts w:hint="eastAsia" w:ascii="宋体" w:hAnsi="宋体"/>
          <w:color w:val="auto"/>
          <w:u w:val="none"/>
        </w:rPr>
        <w:t>——在MongoDB里面叫做集合，也就是文档的集合</w:t>
      </w:r>
      <w:bookmarkEnd w:id="284"/>
      <w:r>
        <w:rPr>
          <w:rStyle w:val="15"/>
          <w:rFonts w:hint="eastAsia" w:ascii="宋体" w:hAnsi="宋体"/>
          <w:color w:val="auto"/>
          <w:u w:val="none"/>
          <w:lang w:val="zh-CN"/>
        </w:rPr>
        <w:t>。由上文</w:t>
      </w:r>
      <w:r>
        <w:rPr>
          <w:rStyle w:val="15"/>
          <w:rFonts w:hint="eastAsia" w:ascii="宋体" w:hAnsi="宋体"/>
          <w:color w:val="auto"/>
          <w:u w:val="none"/>
        </w:rPr>
        <w:t>的E-R图可以知道该</w:t>
      </w:r>
      <w:r>
        <w:rPr>
          <w:rStyle w:val="15"/>
          <w:rFonts w:hint="eastAsia" w:ascii="宋体" w:hAnsi="宋体"/>
          <w:color w:val="auto"/>
          <w:u w:val="none"/>
          <w:lang w:val="zh-CN"/>
        </w:rPr>
        <w:t>系统至少需要用户</w:t>
      </w:r>
      <w:r>
        <w:rPr>
          <w:rStyle w:val="15"/>
          <w:rFonts w:hint="eastAsia" w:ascii="宋体" w:hAnsi="宋体"/>
          <w:color w:val="auto"/>
          <w:u w:val="none"/>
        </w:rPr>
        <w:t>（</w:t>
      </w:r>
      <w:r>
        <w:rPr>
          <w:rStyle w:val="15"/>
          <w:rFonts w:ascii="宋体" w:hAnsi="宋体"/>
          <w:color w:val="auto"/>
          <w:u w:val="none"/>
        </w:rPr>
        <w:t>U</w:t>
      </w:r>
      <w:r>
        <w:rPr>
          <w:rStyle w:val="15"/>
          <w:rFonts w:hint="eastAsia" w:ascii="宋体" w:hAnsi="宋体"/>
          <w:color w:val="auto"/>
          <w:u w:val="none"/>
        </w:rPr>
        <w:t>ser）</w:t>
      </w:r>
      <w:r>
        <w:rPr>
          <w:rStyle w:val="15"/>
          <w:rFonts w:hint="eastAsia" w:ascii="宋体" w:hAnsi="宋体"/>
          <w:color w:val="auto"/>
          <w:u w:val="none"/>
          <w:lang w:val="zh-CN"/>
        </w:rPr>
        <w:t>、</w:t>
      </w:r>
      <w:r>
        <w:rPr>
          <w:rStyle w:val="15"/>
          <w:rFonts w:hint="eastAsia" w:ascii="宋体" w:hAnsi="宋体"/>
          <w:color w:val="auto"/>
          <w:u w:val="none"/>
        </w:rPr>
        <w:t>聊天（Chat）这两张collection</w:t>
      </w:r>
      <w:r>
        <w:rPr>
          <w:rStyle w:val="15"/>
          <w:rFonts w:hint="eastAsia" w:ascii="宋体" w:hAnsi="宋体"/>
          <w:color w:val="auto"/>
          <w:u w:val="none"/>
          <w:lang w:val="zh-CN"/>
        </w:rPr>
        <w:t>。</w:t>
      </w:r>
      <w:r>
        <w:rPr>
          <w:rStyle w:val="15"/>
          <w:rFonts w:hint="eastAsia" w:ascii="宋体" w:hAnsi="宋体"/>
          <w:color w:val="auto"/>
          <w:u w:val="none"/>
        </w:rPr>
        <w:t>具体数据</w:t>
      </w:r>
      <w:r>
        <w:rPr>
          <w:rStyle w:val="15"/>
          <w:rFonts w:hint="eastAsia" w:ascii="宋体" w:hAnsi="宋体"/>
          <w:color w:val="auto"/>
          <w:u w:val="none"/>
          <w:lang w:val="zh-CN"/>
        </w:rPr>
        <w:t>如表4.1所示。</w:t>
      </w:r>
    </w:p>
    <w:p>
      <w:pPr>
        <w:spacing w:line="440" w:lineRule="exact"/>
        <w:ind w:right="238"/>
        <w:jc w:val="center"/>
        <w:rPr>
          <w:rStyle w:val="15"/>
          <w:rFonts w:ascii="宋体" w:hAnsi="宋体"/>
          <w:color w:val="auto"/>
          <w:u w:val="none"/>
          <w:lang w:val="zh-CN"/>
        </w:rPr>
      </w:pPr>
      <w:r>
        <w:rPr>
          <w:rStyle w:val="15"/>
          <w:rFonts w:hint="eastAsia" w:ascii="宋体" w:hAnsi="宋体"/>
          <w:color w:val="auto"/>
          <w:u w:val="none"/>
          <w:lang w:val="zh-CN"/>
        </w:rPr>
        <w:t>表</w:t>
      </w:r>
      <w:r>
        <w:rPr>
          <w:rStyle w:val="15"/>
          <w:rFonts w:ascii="宋体" w:hAnsi="宋体"/>
          <w:color w:val="auto"/>
          <w:u w:val="none"/>
          <w:lang w:val="zh-CN"/>
        </w:rPr>
        <w:t>4</w:t>
      </w:r>
      <w:r>
        <w:rPr>
          <w:rStyle w:val="15"/>
          <w:rFonts w:hint="eastAsia" w:ascii="宋体" w:hAnsi="宋体"/>
          <w:color w:val="auto"/>
          <w:u w:val="none"/>
          <w:lang w:val="zh-CN"/>
        </w:rPr>
        <w:t>.1数据库Collection及说明</w:t>
      </w:r>
    </w:p>
    <w:tbl>
      <w:tblPr>
        <w:tblStyle w:val="12"/>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5"/>
                <w:rFonts w:ascii="宋体" w:hAnsi="宋体"/>
                <w:color w:val="auto"/>
                <w:u w:val="none"/>
                <w:lang w:val="zh-CN"/>
              </w:rPr>
            </w:pPr>
            <w:bookmarkStart w:id="285" w:name="_Toc449713267"/>
            <w:bookmarkStart w:id="286" w:name="_Toc481138553"/>
            <w:bookmarkStart w:id="287" w:name="_Toc5026"/>
            <w:bookmarkStart w:id="288" w:name="_Toc482347524"/>
            <w:bookmarkStart w:id="289" w:name="_Toc483300366"/>
            <w:bookmarkStart w:id="290" w:name="_Toc451357418"/>
            <w:bookmarkStart w:id="291" w:name="_Toc481611094"/>
            <w:r>
              <w:rPr>
                <w:rStyle w:val="15"/>
                <w:rFonts w:hint="eastAsia" w:ascii="宋体" w:hAnsi="宋体"/>
                <w:color w:val="auto"/>
                <w:u w:val="none"/>
                <w:lang w:val="zh-CN"/>
              </w:rPr>
              <w:t>编号</w:t>
            </w:r>
            <w:bookmarkEnd w:id="285"/>
            <w:bookmarkEnd w:id="286"/>
            <w:bookmarkEnd w:id="287"/>
            <w:bookmarkEnd w:id="288"/>
            <w:bookmarkEnd w:id="289"/>
            <w:bookmarkEnd w:id="290"/>
            <w:bookmarkEnd w:id="291"/>
          </w:p>
        </w:tc>
        <w:tc>
          <w:tcPr>
            <w:tcW w:w="2823" w:type="dxa"/>
            <w:shd w:val="clear" w:color="auto" w:fill="E7E6E6" w:themeFill="background2"/>
          </w:tcPr>
          <w:p>
            <w:pPr>
              <w:ind w:right="240"/>
              <w:jc w:val="center"/>
              <w:rPr>
                <w:rStyle w:val="15"/>
                <w:rFonts w:ascii="宋体" w:hAnsi="宋体"/>
                <w:color w:val="auto"/>
                <w:u w:val="none"/>
                <w:lang w:val="zh-CN"/>
              </w:rPr>
            </w:pPr>
            <w:bookmarkStart w:id="292" w:name="_Toc10365"/>
            <w:bookmarkStart w:id="293" w:name="_Toc483300367"/>
            <w:bookmarkStart w:id="294" w:name="_Toc481138554"/>
            <w:bookmarkStart w:id="295" w:name="_Toc481611095"/>
            <w:bookmarkStart w:id="296" w:name="_Toc449713268"/>
            <w:bookmarkStart w:id="297" w:name="_Toc451357419"/>
            <w:bookmarkStart w:id="298" w:name="_Toc482347525"/>
            <w:r>
              <w:rPr>
                <w:rStyle w:val="15"/>
                <w:rFonts w:hint="eastAsia" w:ascii="宋体" w:hAnsi="宋体"/>
                <w:color w:val="auto"/>
                <w:u w:val="none"/>
                <w:lang w:val="zh-CN"/>
              </w:rPr>
              <w:t>表名</w:t>
            </w:r>
            <w:bookmarkEnd w:id="292"/>
            <w:bookmarkEnd w:id="293"/>
            <w:bookmarkEnd w:id="294"/>
            <w:bookmarkEnd w:id="295"/>
            <w:bookmarkEnd w:id="296"/>
            <w:bookmarkEnd w:id="297"/>
            <w:bookmarkEnd w:id="298"/>
          </w:p>
        </w:tc>
        <w:tc>
          <w:tcPr>
            <w:tcW w:w="3073" w:type="dxa"/>
            <w:shd w:val="clear" w:color="auto" w:fill="E7E6E6" w:themeFill="background2"/>
          </w:tcPr>
          <w:p>
            <w:pPr>
              <w:ind w:right="240"/>
              <w:jc w:val="center"/>
              <w:rPr>
                <w:rStyle w:val="15"/>
                <w:rFonts w:ascii="宋体" w:hAnsi="宋体"/>
                <w:color w:val="auto"/>
                <w:u w:val="none"/>
                <w:lang w:val="zh-CN"/>
              </w:rPr>
            </w:pPr>
            <w:bookmarkStart w:id="299" w:name="_Toc483300368"/>
            <w:bookmarkStart w:id="300" w:name="_Toc451357420"/>
            <w:bookmarkStart w:id="301" w:name="_Toc482347526"/>
            <w:bookmarkStart w:id="302" w:name="_Toc481138555"/>
            <w:bookmarkStart w:id="303" w:name="_Toc2819"/>
            <w:bookmarkStart w:id="304" w:name="_Toc449713269"/>
            <w:bookmarkStart w:id="305" w:name="_Toc481611096"/>
            <w:r>
              <w:rPr>
                <w:rStyle w:val="15"/>
                <w:rFonts w:hint="eastAsia" w:ascii="宋体" w:hAnsi="宋体"/>
                <w:color w:val="auto"/>
                <w:u w:val="none"/>
                <w:lang w:val="zh-CN"/>
              </w:rPr>
              <w:t>说明</w:t>
            </w:r>
            <w:bookmarkEnd w:id="299"/>
            <w:bookmarkEnd w:id="300"/>
            <w:bookmarkEnd w:id="301"/>
            <w:bookmarkEnd w:id="302"/>
            <w:bookmarkEnd w:id="303"/>
            <w:bookmarkEnd w:id="304"/>
            <w:bookmarkEnd w:id="30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5"/>
                <w:rFonts w:ascii="宋体" w:hAnsi="宋体"/>
                <w:color w:val="auto"/>
                <w:u w:val="none"/>
                <w:lang w:val="zh-CN"/>
              </w:rPr>
            </w:pPr>
            <w:bookmarkStart w:id="306" w:name="_Toc481138556"/>
            <w:bookmarkStart w:id="307" w:name="_Toc11228"/>
            <w:bookmarkStart w:id="308" w:name="_Toc451357421"/>
            <w:bookmarkStart w:id="309" w:name="_Toc482347527"/>
            <w:bookmarkStart w:id="310" w:name="_Toc481611097"/>
            <w:bookmarkStart w:id="311" w:name="_Toc483300369"/>
            <w:bookmarkStart w:id="312" w:name="_Toc449713270"/>
            <w:r>
              <w:rPr>
                <w:rStyle w:val="15"/>
                <w:rFonts w:hint="eastAsia" w:ascii="宋体" w:hAnsi="宋体"/>
                <w:color w:val="auto"/>
                <w:u w:val="none"/>
                <w:lang w:val="zh-CN"/>
              </w:rPr>
              <w:t>1</w:t>
            </w:r>
            <w:bookmarkEnd w:id="306"/>
            <w:bookmarkEnd w:id="307"/>
            <w:bookmarkEnd w:id="308"/>
            <w:bookmarkEnd w:id="309"/>
            <w:bookmarkEnd w:id="310"/>
            <w:bookmarkEnd w:id="311"/>
            <w:bookmarkEnd w:id="312"/>
          </w:p>
        </w:tc>
        <w:tc>
          <w:tcPr>
            <w:tcW w:w="2823" w:type="dxa"/>
          </w:tcPr>
          <w:p>
            <w:pPr>
              <w:ind w:right="240"/>
              <w:jc w:val="center"/>
              <w:rPr>
                <w:rStyle w:val="15"/>
                <w:rFonts w:ascii="宋体" w:hAnsi="宋体"/>
                <w:color w:val="auto"/>
                <w:u w:val="none"/>
                <w:lang w:val="zh-CN"/>
              </w:rPr>
            </w:pPr>
            <w:bookmarkStart w:id="313" w:name="OLE_LINK55"/>
            <w:r>
              <w:rPr>
                <w:rStyle w:val="15"/>
                <w:rFonts w:ascii="宋体" w:hAnsi="宋体"/>
                <w:color w:val="auto"/>
                <w:u w:val="none"/>
                <w:lang w:val="zh-CN"/>
              </w:rPr>
              <w:t>U</w:t>
            </w:r>
            <w:r>
              <w:rPr>
                <w:rStyle w:val="15"/>
                <w:rFonts w:hint="eastAsia" w:ascii="宋体" w:hAnsi="宋体"/>
                <w:color w:val="auto"/>
                <w:u w:val="none"/>
                <w:lang w:val="zh-CN"/>
              </w:rPr>
              <w:t>ser</w:t>
            </w:r>
            <w:bookmarkEnd w:id="313"/>
          </w:p>
        </w:tc>
        <w:tc>
          <w:tcPr>
            <w:tcW w:w="3073" w:type="dxa"/>
          </w:tcPr>
          <w:p>
            <w:pPr>
              <w:ind w:right="240"/>
              <w:jc w:val="center"/>
              <w:rPr>
                <w:rStyle w:val="15"/>
                <w:rFonts w:ascii="宋体" w:hAnsi="宋体"/>
                <w:color w:val="auto"/>
                <w:u w:val="none"/>
                <w:lang w:val="zh-CN"/>
              </w:rPr>
            </w:pPr>
            <w:bookmarkStart w:id="314" w:name="OLE_LINK54"/>
            <w:r>
              <w:rPr>
                <w:rStyle w:val="15"/>
                <w:rFonts w:hint="eastAsia" w:ascii="宋体" w:hAnsi="宋体"/>
                <w:color w:val="auto"/>
                <w:u w:val="none"/>
                <w:lang w:val="zh-CN"/>
              </w:rPr>
              <w:t>用户</w:t>
            </w:r>
            <w:bookmarkEnd w:id="3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5"/>
                <w:rFonts w:ascii="宋体" w:hAnsi="宋体"/>
                <w:color w:val="auto"/>
                <w:u w:val="none"/>
                <w:lang w:val="zh-CN"/>
              </w:rPr>
            </w:pPr>
            <w:bookmarkStart w:id="315" w:name="_Toc481138559"/>
            <w:bookmarkStart w:id="316" w:name="_Toc482347530"/>
            <w:bookmarkStart w:id="317" w:name="_Toc481611100"/>
            <w:bookmarkStart w:id="318" w:name="_Toc483300372"/>
            <w:bookmarkStart w:id="319" w:name="_Toc451357424"/>
            <w:bookmarkStart w:id="320" w:name="_Toc449713273"/>
            <w:bookmarkStart w:id="321" w:name="_Toc439"/>
            <w:r>
              <w:rPr>
                <w:rStyle w:val="15"/>
                <w:rFonts w:hint="eastAsia" w:ascii="宋体" w:hAnsi="宋体"/>
                <w:color w:val="auto"/>
                <w:u w:val="none"/>
                <w:lang w:val="zh-CN"/>
              </w:rPr>
              <w:t>2</w:t>
            </w:r>
            <w:bookmarkEnd w:id="315"/>
            <w:bookmarkEnd w:id="316"/>
            <w:bookmarkEnd w:id="317"/>
            <w:bookmarkEnd w:id="318"/>
            <w:bookmarkEnd w:id="319"/>
            <w:bookmarkEnd w:id="320"/>
            <w:bookmarkEnd w:id="321"/>
          </w:p>
        </w:tc>
        <w:tc>
          <w:tcPr>
            <w:tcW w:w="2823" w:type="dxa"/>
          </w:tcPr>
          <w:p>
            <w:pPr>
              <w:ind w:right="240"/>
              <w:jc w:val="center"/>
              <w:rPr>
                <w:rStyle w:val="15"/>
                <w:rFonts w:ascii="宋体" w:hAnsi="宋体"/>
                <w:color w:val="auto"/>
                <w:u w:val="none"/>
                <w:lang w:val="zh-CN"/>
              </w:rPr>
            </w:pPr>
            <w:r>
              <w:rPr>
                <w:rStyle w:val="15"/>
                <w:rFonts w:hint="eastAsia" w:ascii="宋体" w:hAnsi="宋体"/>
                <w:color w:val="auto"/>
                <w:u w:val="none"/>
              </w:rPr>
              <w:t>Chat</w:t>
            </w:r>
          </w:p>
        </w:tc>
        <w:tc>
          <w:tcPr>
            <w:tcW w:w="3073" w:type="dxa"/>
          </w:tcPr>
          <w:p>
            <w:pPr>
              <w:ind w:right="240"/>
              <w:jc w:val="center"/>
              <w:rPr>
                <w:rStyle w:val="15"/>
                <w:rFonts w:ascii="宋体" w:hAnsi="宋体"/>
                <w:color w:val="auto"/>
                <w:u w:val="none"/>
                <w:lang w:val="zh-CN"/>
              </w:rPr>
            </w:pPr>
            <w:r>
              <w:rPr>
                <w:rStyle w:val="15"/>
                <w:rFonts w:hint="eastAsia" w:ascii="宋体" w:hAnsi="宋体"/>
                <w:color w:val="auto"/>
                <w:u w:val="none"/>
              </w:rPr>
              <w:t>聊天</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下面为各个Collection的具体实现：</w:t>
      </w: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用户Collection（用户表）</w:t>
      </w:r>
    </w:p>
    <w:p>
      <w:pPr>
        <w:spacing w:line="440" w:lineRule="exact"/>
        <w:ind w:right="240"/>
        <w:jc w:val="center"/>
        <w:rPr>
          <w:rStyle w:val="15"/>
          <w:rFonts w:ascii="宋体" w:hAnsi="宋体"/>
          <w:color w:val="auto"/>
          <w:u w:val="none"/>
          <w:lang w:val="zh-CN"/>
        </w:rPr>
      </w:pPr>
      <w:bookmarkStart w:id="322" w:name="_Toc13362"/>
      <w:bookmarkStart w:id="323" w:name="_Toc449713293"/>
      <w:r>
        <w:rPr>
          <w:rStyle w:val="15"/>
          <w:rFonts w:hint="eastAsia" w:ascii="宋体" w:hAnsi="宋体"/>
          <w:color w:val="auto"/>
          <w:u w:val="none"/>
          <w:lang w:val="zh-CN"/>
        </w:rPr>
        <w:t>表4.2 用户</w:t>
      </w:r>
      <w:bookmarkEnd w:id="322"/>
      <w:bookmarkEnd w:id="323"/>
    </w:p>
    <w:tbl>
      <w:tblPr>
        <w:tblStyle w:val="12"/>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bookmarkStart w:id="324" w:name="_Toc482347554"/>
            <w:bookmarkStart w:id="325" w:name="_Toc483300396"/>
            <w:bookmarkStart w:id="326" w:name="_Toc451357442"/>
            <w:bookmarkStart w:id="327" w:name="_Toc481611121"/>
            <w:bookmarkStart w:id="328" w:name="_Toc481138577"/>
            <w:bookmarkStart w:id="329" w:name="_Toc21066"/>
            <w:bookmarkStart w:id="330" w:name="_Toc449713294"/>
            <w:r>
              <w:rPr>
                <w:rStyle w:val="15"/>
                <w:rFonts w:hint="eastAsia" w:ascii="宋体" w:hAnsi="宋体"/>
                <w:color w:val="auto"/>
                <w:u w:val="none"/>
                <w:lang w:val="zh-CN"/>
              </w:rPr>
              <w:t>字段名称</w:t>
            </w:r>
            <w:bookmarkEnd w:id="324"/>
            <w:bookmarkEnd w:id="325"/>
            <w:bookmarkEnd w:id="326"/>
            <w:bookmarkEnd w:id="327"/>
            <w:bookmarkEnd w:id="328"/>
            <w:bookmarkEnd w:id="329"/>
            <w:bookmarkEnd w:id="330"/>
          </w:p>
        </w:tc>
        <w:tc>
          <w:tcPr>
            <w:tcW w:w="1910" w:type="dxa"/>
            <w:shd w:val="clear" w:color="auto" w:fill="E7E6E6" w:themeFill="background2"/>
          </w:tcPr>
          <w:p>
            <w:pPr>
              <w:ind w:right="240"/>
              <w:jc w:val="center"/>
              <w:rPr>
                <w:rStyle w:val="15"/>
                <w:rFonts w:ascii="宋体" w:hAnsi="宋体"/>
                <w:color w:val="auto"/>
                <w:u w:val="none"/>
                <w:lang w:val="zh-CN"/>
              </w:rPr>
            </w:pPr>
            <w:bookmarkStart w:id="331" w:name="_Toc481138578"/>
            <w:bookmarkStart w:id="332" w:name="_Toc483300397"/>
            <w:bookmarkStart w:id="333" w:name="_Toc481611122"/>
            <w:bookmarkStart w:id="334" w:name="_Toc449713295"/>
            <w:bookmarkStart w:id="335" w:name="_Toc451357443"/>
            <w:bookmarkStart w:id="336" w:name="_Toc482347555"/>
            <w:bookmarkStart w:id="337" w:name="_Toc12619"/>
            <w:r>
              <w:rPr>
                <w:rStyle w:val="15"/>
                <w:rFonts w:hint="eastAsia" w:ascii="宋体" w:hAnsi="宋体"/>
                <w:color w:val="auto"/>
                <w:u w:val="none"/>
                <w:lang w:val="zh-CN"/>
              </w:rPr>
              <w:t>数据类型</w:t>
            </w:r>
            <w:bookmarkEnd w:id="331"/>
            <w:bookmarkEnd w:id="332"/>
            <w:bookmarkEnd w:id="333"/>
            <w:bookmarkEnd w:id="334"/>
            <w:bookmarkEnd w:id="335"/>
            <w:bookmarkEnd w:id="336"/>
            <w:bookmarkEnd w:id="337"/>
          </w:p>
        </w:tc>
        <w:tc>
          <w:tcPr>
            <w:tcW w:w="1426" w:type="dxa"/>
            <w:shd w:val="clear" w:color="auto" w:fill="E7E6E6" w:themeFill="background2"/>
          </w:tcPr>
          <w:p>
            <w:pPr>
              <w:ind w:right="240"/>
              <w:jc w:val="center"/>
              <w:rPr>
                <w:rStyle w:val="15"/>
                <w:rFonts w:ascii="宋体" w:hAnsi="宋体"/>
                <w:color w:val="auto"/>
                <w:u w:val="none"/>
                <w:lang w:val="zh-CN"/>
              </w:rPr>
            </w:pPr>
            <w:bookmarkStart w:id="338" w:name="_Toc483300398"/>
            <w:bookmarkStart w:id="339" w:name="_Toc482347556"/>
            <w:bookmarkStart w:id="340" w:name="_Toc449713296"/>
            <w:bookmarkStart w:id="341" w:name="_Toc481138579"/>
            <w:bookmarkStart w:id="342" w:name="_Toc31640"/>
            <w:bookmarkStart w:id="343" w:name="_Toc481611123"/>
            <w:bookmarkStart w:id="344" w:name="_Toc451357444"/>
            <w:r>
              <w:rPr>
                <w:rStyle w:val="15"/>
                <w:rFonts w:hint="eastAsia" w:ascii="宋体" w:hAnsi="宋体"/>
                <w:color w:val="auto"/>
                <w:u w:val="none"/>
                <w:lang w:val="zh-CN"/>
              </w:rPr>
              <w:t>是否为空</w:t>
            </w:r>
            <w:bookmarkEnd w:id="338"/>
            <w:bookmarkEnd w:id="339"/>
            <w:bookmarkEnd w:id="340"/>
            <w:bookmarkEnd w:id="341"/>
            <w:bookmarkEnd w:id="342"/>
            <w:bookmarkEnd w:id="343"/>
            <w:bookmarkEnd w:id="344"/>
          </w:p>
        </w:tc>
        <w:tc>
          <w:tcPr>
            <w:tcW w:w="2064" w:type="dxa"/>
            <w:shd w:val="clear" w:color="auto" w:fill="E7E6E6" w:themeFill="background2"/>
          </w:tcPr>
          <w:p>
            <w:pPr>
              <w:ind w:right="240"/>
              <w:jc w:val="center"/>
              <w:rPr>
                <w:rStyle w:val="15"/>
                <w:rFonts w:ascii="宋体" w:hAnsi="宋体"/>
                <w:color w:val="auto"/>
                <w:u w:val="none"/>
                <w:lang w:val="zh-CN"/>
              </w:rPr>
            </w:pPr>
            <w:bookmarkStart w:id="345" w:name="_Toc481611124"/>
            <w:bookmarkStart w:id="346" w:name="_Toc483300399"/>
            <w:bookmarkStart w:id="347" w:name="_Toc451357445"/>
            <w:bookmarkStart w:id="348" w:name="_Toc482347557"/>
            <w:bookmarkStart w:id="349" w:name="_Toc449713297"/>
            <w:bookmarkStart w:id="350" w:name="_Toc481138580"/>
            <w:bookmarkStart w:id="351" w:name="_Toc27955"/>
            <w:r>
              <w:rPr>
                <w:rStyle w:val="15"/>
                <w:rFonts w:hint="eastAsia" w:ascii="宋体" w:hAnsi="宋体"/>
                <w:color w:val="auto"/>
                <w:u w:val="none"/>
                <w:lang w:val="zh-CN"/>
              </w:rPr>
              <w:t>备注</w:t>
            </w:r>
            <w:bookmarkEnd w:id="345"/>
            <w:bookmarkEnd w:id="346"/>
            <w:bookmarkEnd w:id="347"/>
            <w:bookmarkEnd w:id="348"/>
            <w:bookmarkEnd w:id="349"/>
            <w:bookmarkEnd w:id="350"/>
            <w:bookmarkEnd w:id="351"/>
          </w:p>
        </w:tc>
        <w:tc>
          <w:tcPr>
            <w:tcW w:w="1776" w:type="dxa"/>
            <w:shd w:val="clear" w:color="auto" w:fill="E7E6E6" w:themeFill="background2"/>
          </w:tcPr>
          <w:p>
            <w:pPr>
              <w:ind w:right="240"/>
              <w:jc w:val="center"/>
              <w:rPr>
                <w:rStyle w:val="15"/>
                <w:rFonts w:ascii="宋体" w:hAnsi="宋体"/>
                <w:color w:val="auto"/>
                <w:u w:val="none"/>
                <w:lang w:val="zh-CN"/>
              </w:rPr>
            </w:pPr>
            <w:bookmarkStart w:id="352" w:name="_Toc451357446"/>
            <w:bookmarkStart w:id="353" w:name="_Toc481611125"/>
            <w:bookmarkStart w:id="354" w:name="_Toc21385"/>
            <w:bookmarkStart w:id="355" w:name="_Toc482347558"/>
            <w:bookmarkStart w:id="356" w:name="_Toc481138581"/>
            <w:bookmarkStart w:id="357" w:name="_Toc449713298"/>
            <w:bookmarkStart w:id="358" w:name="_Toc483300400"/>
            <w:r>
              <w:rPr>
                <w:rStyle w:val="15"/>
                <w:rFonts w:hint="eastAsia" w:ascii="宋体" w:hAnsi="宋体"/>
                <w:color w:val="auto"/>
                <w:u w:val="none"/>
                <w:lang w:val="zh-CN"/>
              </w:rPr>
              <w:t>描述</w:t>
            </w:r>
            <w:bookmarkEnd w:id="352"/>
            <w:bookmarkEnd w:id="353"/>
            <w:bookmarkEnd w:id="354"/>
            <w:bookmarkEnd w:id="355"/>
            <w:bookmarkEnd w:id="356"/>
            <w:bookmarkEnd w:id="357"/>
            <w:bookmarkEnd w:id="3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bookmarkStart w:id="359" w:name="_Hlk513138482"/>
            <w:bookmarkStart w:id="360" w:name="OLE_LINK69" w:colFirst="3" w:colLast="4"/>
            <w:bookmarkStart w:id="361" w:name="OLE_LINK68" w:colFirst="3" w:colLast="4"/>
            <w:r>
              <w:rPr>
                <w:rStyle w:val="15"/>
                <w:rFonts w:hint="eastAsia" w:ascii="宋体" w:hAnsi="宋体"/>
                <w:color w:val="auto"/>
                <w:u w:val="none"/>
              </w:rPr>
              <w:t>type</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2" w:name="_Toc483300403"/>
            <w:bookmarkStart w:id="363" w:name="_Toc481138584"/>
            <w:bookmarkStart w:id="364" w:name="_Toc482347561"/>
            <w:bookmarkStart w:id="365" w:name="_Toc449713301"/>
            <w:bookmarkStart w:id="366" w:name="_Toc22505"/>
            <w:bookmarkStart w:id="367" w:name="_Toc451357449"/>
            <w:bookmarkStart w:id="368" w:name="_Toc481611128"/>
            <w:r>
              <w:rPr>
                <w:rStyle w:val="15"/>
                <w:rFonts w:hint="eastAsia" w:ascii="宋体" w:hAnsi="宋体"/>
                <w:color w:val="auto"/>
                <w:u w:val="none"/>
                <w:lang w:val="zh-CN"/>
              </w:rPr>
              <w:t>Not null</w:t>
            </w:r>
            <w:bookmarkEnd w:id="362"/>
            <w:bookmarkEnd w:id="363"/>
            <w:bookmarkEnd w:id="364"/>
            <w:bookmarkEnd w:id="365"/>
            <w:bookmarkEnd w:id="366"/>
            <w:bookmarkEnd w:id="367"/>
            <w:bookmarkEnd w:id="368"/>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BOSS或者牛人</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用户类别</w:t>
            </w:r>
          </w:p>
        </w:tc>
      </w:tr>
      <w:bookmarkEnd w:id="359"/>
      <w:bookmarkEnd w:id="360"/>
      <w:bookmarkEnd w:id="36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user</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9" w:name="_Toc449713306"/>
            <w:bookmarkStart w:id="370" w:name="_Toc483300408"/>
            <w:bookmarkStart w:id="371" w:name="_Toc481138589"/>
            <w:bookmarkStart w:id="372" w:name="_Toc451357454"/>
            <w:bookmarkStart w:id="373" w:name="_Toc481611133"/>
            <w:bookmarkStart w:id="374" w:name="_Toc2683"/>
            <w:bookmarkStart w:id="375" w:name="_Toc482347566"/>
            <w:r>
              <w:rPr>
                <w:rStyle w:val="15"/>
                <w:rFonts w:hint="eastAsia" w:ascii="宋体" w:hAnsi="宋体"/>
                <w:color w:val="auto"/>
                <w:u w:val="none"/>
                <w:lang w:val="zh-CN"/>
              </w:rPr>
              <w:t>Not null</w:t>
            </w:r>
            <w:bookmarkEnd w:id="369"/>
            <w:bookmarkEnd w:id="370"/>
            <w:bookmarkEnd w:id="371"/>
            <w:bookmarkEnd w:id="372"/>
            <w:bookmarkEnd w:id="373"/>
            <w:bookmarkEnd w:id="374"/>
            <w:bookmarkEnd w:id="375"/>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pwd</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76" w:name="_Toc449713310"/>
            <w:bookmarkStart w:id="377" w:name="_Toc483300412"/>
            <w:bookmarkStart w:id="378" w:name="_Toc2942"/>
            <w:bookmarkStart w:id="379" w:name="_Toc481611137"/>
            <w:bookmarkStart w:id="380" w:name="_Toc481138593"/>
            <w:bookmarkStart w:id="381" w:name="_Toc451357458"/>
            <w:bookmarkStart w:id="382" w:name="_Toc482347570"/>
            <w:r>
              <w:rPr>
                <w:rStyle w:val="15"/>
                <w:rFonts w:hint="eastAsia" w:ascii="宋体" w:hAnsi="宋体"/>
                <w:color w:val="auto"/>
                <w:u w:val="none"/>
                <w:lang w:val="zh-CN"/>
              </w:rPr>
              <w:t>Not null</w:t>
            </w:r>
            <w:bookmarkEnd w:id="376"/>
            <w:bookmarkEnd w:id="377"/>
            <w:bookmarkEnd w:id="378"/>
            <w:bookmarkEnd w:id="379"/>
            <w:bookmarkEnd w:id="380"/>
            <w:bookmarkEnd w:id="381"/>
            <w:bookmarkEnd w:id="382"/>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密码</w:t>
            </w:r>
          </w:p>
        </w:tc>
        <w:tc>
          <w:tcPr>
            <w:tcW w:w="1776" w:type="dxa"/>
          </w:tcPr>
          <w:p>
            <w:pPr>
              <w:ind w:right="240"/>
              <w:jc w:val="center"/>
              <w:rPr>
                <w:rStyle w:val="15"/>
                <w:rFonts w:ascii="宋体" w:hAnsi="宋体"/>
                <w:color w:val="auto"/>
                <w:u w:val="none"/>
                <w:lang w:val="zh-CN"/>
              </w:rPr>
            </w:pPr>
            <w:bookmarkStart w:id="383" w:name="_Toc482347571"/>
            <w:bookmarkStart w:id="384" w:name="_Toc31378"/>
            <w:bookmarkStart w:id="385" w:name="_Toc449713311"/>
            <w:bookmarkStart w:id="386" w:name="_Toc481138594"/>
            <w:bookmarkStart w:id="387" w:name="_Toc481611138"/>
            <w:bookmarkStart w:id="388" w:name="_Toc483300413"/>
            <w:bookmarkStart w:id="389" w:name="_Toc451357459"/>
            <w:r>
              <w:rPr>
                <w:rStyle w:val="15"/>
                <w:rFonts w:hint="eastAsia" w:ascii="宋体" w:hAnsi="宋体"/>
                <w:color w:val="auto"/>
                <w:u w:val="none"/>
                <w:lang w:val="zh-CN"/>
              </w:rPr>
              <w:t>密码</w:t>
            </w:r>
            <w:bookmarkEnd w:id="383"/>
            <w:bookmarkEnd w:id="384"/>
            <w:bookmarkEnd w:id="385"/>
            <w:bookmarkEnd w:id="386"/>
            <w:bookmarkEnd w:id="387"/>
            <w:bookmarkEnd w:id="388"/>
            <w:bookmarkEnd w:id="3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avatar</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90" w:name="_Toc451357480"/>
            <w:bookmarkStart w:id="391" w:name="_Toc482347592"/>
            <w:bookmarkStart w:id="392" w:name="_Toc481138615"/>
            <w:bookmarkStart w:id="393" w:name="_Toc28850"/>
            <w:bookmarkStart w:id="394" w:name="_Toc449713334"/>
            <w:bookmarkStart w:id="395" w:name="_Toc481611159"/>
            <w:bookmarkStart w:id="396" w:name="_Toc483300434"/>
            <w:r>
              <w:rPr>
                <w:rStyle w:val="15"/>
                <w:rFonts w:ascii="宋体" w:hAnsi="宋体"/>
                <w:color w:val="auto"/>
                <w:u w:val="none"/>
                <w:lang w:val="zh-CN"/>
              </w:rPr>
              <w:t>N</w:t>
            </w:r>
            <w:r>
              <w:rPr>
                <w:rStyle w:val="15"/>
                <w:rFonts w:hint="eastAsia" w:ascii="宋体" w:hAnsi="宋体"/>
                <w:color w:val="auto"/>
                <w:u w:val="none"/>
                <w:lang w:val="zh-CN"/>
              </w:rPr>
              <w:t>ull</w:t>
            </w:r>
            <w:bookmarkEnd w:id="390"/>
            <w:bookmarkEnd w:id="391"/>
            <w:bookmarkEnd w:id="392"/>
            <w:bookmarkEnd w:id="393"/>
            <w:bookmarkEnd w:id="394"/>
            <w:bookmarkEnd w:id="395"/>
            <w:bookmarkEnd w:id="396"/>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用户头像</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desc</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详细资料</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title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type为任意都有该字段</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company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money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薪资</w:t>
            </w:r>
          </w:p>
        </w:tc>
      </w:tr>
    </w:tbl>
    <w:p>
      <w:pPr>
        <w:rPr>
          <w:rStyle w:val="15"/>
          <w:rFonts w:ascii="宋体" w:hAnsi="宋体"/>
          <w:color w:val="auto"/>
          <w:u w:val="none"/>
        </w:rPr>
      </w:pP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聊天Collection（聊天表）</w:t>
      </w:r>
    </w:p>
    <w:p>
      <w:pPr>
        <w:spacing w:line="440" w:lineRule="exact"/>
        <w:ind w:right="240"/>
        <w:jc w:val="center"/>
        <w:rPr>
          <w:rStyle w:val="15"/>
          <w:rFonts w:ascii="宋体" w:hAnsi="宋体"/>
          <w:color w:val="auto"/>
          <w:u w:val="none"/>
          <w:lang w:val="zh-CN"/>
        </w:rPr>
      </w:pPr>
      <w:r>
        <w:rPr>
          <w:rStyle w:val="15"/>
          <w:rFonts w:hint="eastAsia" w:ascii="宋体" w:hAnsi="宋体"/>
          <w:color w:val="auto"/>
          <w:u w:val="none"/>
          <w:lang w:val="zh-CN"/>
        </w:rPr>
        <w:t>表4.</w:t>
      </w:r>
      <w:r>
        <w:rPr>
          <w:rStyle w:val="15"/>
          <w:rFonts w:hint="eastAsia" w:ascii="宋体" w:hAnsi="宋体"/>
          <w:color w:val="auto"/>
          <w:u w:val="none"/>
        </w:rPr>
        <w:t>3</w:t>
      </w:r>
      <w:r>
        <w:rPr>
          <w:rStyle w:val="15"/>
          <w:rFonts w:hint="eastAsia" w:ascii="宋体" w:hAnsi="宋体"/>
          <w:color w:val="auto"/>
          <w:u w:val="none"/>
          <w:lang w:val="zh-CN"/>
        </w:rPr>
        <w:t xml:space="preserve"> </w:t>
      </w:r>
      <w:r>
        <w:rPr>
          <w:rStyle w:val="15"/>
          <w:rFonts w:hint="eastAsia" w:ascii="宋体" w:hAnsi="宋体"/>
          <w:color w:val="auto"/>
          <w:u w:val="none"/>
        </w:rPr>
        <w:t>聊天</w:t>
      </w:r>
    </w:p>
    <w:tbl>
      <w:tblPr>
        <w:tblStyle w:val="12"/>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字段名称</w:t>
            </w:r>
          </w:p>
        </w:tc>
        <w:tc>
          <w:tcPr>
            <w:tcW w:w="1910"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数据类型</w:t>
            </w:r>
          </w:p>
        </w:tc>
        <w:tc>
          <w:tcPr>
            <w:tcW w:w="1426"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是否为空</w:t>
            </w:r>
          </w:p>
        </w:tc>
        <w:tc>
          <w:tcPr>
            <w:tcW w:w="2172"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备注</w:t>
            </w:r>
          </w:p>
        </w:tc>
        <w:tc>
          <w:tcPr>
            <w:tcW w:w="184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from</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发送出消息对象</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to</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接受该信息对象</w:t>
            </w:r>
          </w:p>
        </w:tc>
        <w:tc>
          <w:tcPr>
            <w:tcW w:w="1848" w:type="dxa"/>
          </w:tcPr>
          <w:p>
            <w:pPr>
              <w:ind w:right="240"/>
              <w:jc w:val="center"/>
              <w:rPr>
                <w:rStyle w:val="15"/>
                <w:rFonts w:ascii="宋体" w:hAnsi="宋体"/>
                <w:color w:val="auto"/>
                <w:u w:val="none"/>
                <w:lang w:val="zh-CN"/>
              </w:rPr>
            </w:pPr>
            <w:r>
              <w:rPr>
                <w:rStyle w:val="15"/>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5"/>
                <w:rFonts w:ascii="宋体" w:hAnsi="宋体"/>
                <w:color w:val="auto"/>
                <w:u w:val="none"/>
              </w:rPr>
            </w:pPr>
            <w:r>
              <w:rPr>
                <w:rStyle w:val="15"/>
                <w:rFonts w:hint="eastAsia" w:ascii="宋体" w:hAnsi="宋体"/>
                <w:color w:val="auto"/>
                <w:u w:val="none"/>
              </w:rPr>
              <w:t>content</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发送的具体信息</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create_time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Number(</w:t>
            </w:r>
            <w:r>
              <w:rPr>
                <w:rStyle w:val="15"/>
                <w:rFonts w:hint="eastAsia" w:ascii="宋体" w:hAnsi="宋体"/>
                <w:color w:val="auto"/>
                <w:u w:val="none"/>
                <w:lang w:val="zh-CN"/>
              </w:rPr>
              <w:t>20</w:t>
            </w:r>
            <w:r>
              <w:rPr>
                <w:rStyle w:val="15"/>
                <w:rFonts w:hint="eastAsia" w:ascii="宋体" w:hAnsi="宋体"/>
                <w:color w:val="auto"/>
                <w:u w:val="none"/>
              </w:rPr>
              <w:t>)</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默认当前建立时间戳</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chatid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默认为两个用户的from和to排序后的拼接</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read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Boolean</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默认为false，这个字段只对信息接收方有效</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标识信息是否被读</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以上两个Collection是本次论文实践设计的系统所需要的信息存储集合。</w:t>
      </w: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397" w:name="_Toc481254423"/>
      <w:bookmarkStart w:id="398" w:name="_Toc513636907"/>
      <w:bookmarkStart w:id="399" w:name="_Toc514705015"/>
      <w:bookmarkStart w:id="400" w:name="_Toc483758365"/>
      <w:bookmarkStart w:id="401" w:name="_Toc515030858"/>
      <w:bookmarkStart w:id="402" w:name="_Toc513634055"/>
      <w:bookmarkStart w:id="403" w:name="_Toc17087_WPSOffice_Level1"/>
      <w:bookmarkStart w:id="404" w:name="_Toc482124973"/>
      <w:bookmarkStart w:id="405" w:name="_Toc7281963"/>
      <w:bookmarkStart w:id="406" w:name="_Toc514701995"/>
      <w:bookmarkStart w:id="407" w:name="_Toc483732648"/>
      <w:r>
        <w:rPr>
          <w:rFonts w:hint="eastAsia" w:ascii="宋体" w:hAnsi="宋体" w:eastAsia="宋体"/>
        </w:rPr>
        <w:t>5系统实现</w:t>
      </w:r>
      <w:bookmarkEnd w:id="397"/>
      <w:bookmarkEnd w:id="398"/>
      <w:bookmarkEnd w:id="399"/>
      <w:bookmarkEnd w:id="400"/>
      <w:bookmarkEnd w:id="401"/>
      <w:bookmarkEnd w:id="402"/>
      <w:bookmarkEnd w:id="403"/>
      <w:bookmarkEnd w:id="404"/>
      <w:bookmarkEnd w:id="405"/>
      <w:bookmarkEnd w:id="406"/>
      <w:bookmarkEnd w:id="407"/>
    </w:p>
    <w:p>
      <w:pPr>
        <w:pStyle w:val="11"/>
        <w:spacing w:line="440" w:lineRule="exact"/>
        <w:ind w:right="240"/>
        <w:rPr>
          <w:rFonts w:ascii="宋体" w:hAnsi="宋体" w:eastAsia="宋体"/>
        </w:rPr>
      </w:pPr>
      <w:bookmarkStart w:id="408" w:name="_Toc513636908"/>
      <w:bookmarkStart w:id="409" w:name="_Toc515030859"/>
      <w:bookmarkStart w:id="410" w:name="_Toc483732649"/>
      <w:bookmarkStart w:id="411" w:name="_Toc17805_WPSOffice_Level1"/>
      <w:bookmarkStart w:id="412" w:name="_Toc514705016"/>
      <w:bookmarkStart w:id="413" w:name="_Toc7281964"/>
      <w:bookmarkStart w:id="414" w:name="_Toc513634056"/>
      <w:bookmarkStart w:id="415" w:name="_Toc481254424"/>
      <w:bookmarkStart w:id="416" w:name="_Toc482124974"/>
      <w:bookmarkStart w:id="417" w:name="_Toc514701996"/>
      <w:bookmarkStart w:id="418" w:name="_Toc483758366"/>
      <w:r>
        <w:rPr>
          <w:rFonts w:hint="eastAsia" w:ascii="宋体" w:hAnsi="宋体" w:eastAsia="宋体"/>
        </w:rPr>
        <w:t>5.1主要模块实现</w:t>
      </w:r>
      <w:bookmarkEnd w:id="408"/>
      <w:bookmarkEnd w:id="409"/>
      <w:bookmarkEnd w:id="410"/>
      <w:bookmarkEnd w:id="411"/>
      <w:bookmarkEnd w:id="412"/>
      <w:bookmarkEnd w:id="413"/>
      <w:bookmarkEnd w:id="414"/>
      <w:bookmarkEnd w:id="415"/>
      <w:bookmarkEnd w:id="416"/>
      <w:bookmarkEnd w:id="417"/>
      <w:bookmarkEnd w:id="418"/>
    </w:p>
    <w:p>
      <w:pPr>
        <w:pStyle w:val="7"/>
        <w:spacing w:line="440" w:lineRule="exact"/>
        <w:rPr>
          <w:rFonts w:ascii="宋体" w:hAnsi="宋体" w:eastAsia="宋体"/>
        </w:rPr>
      </w:pPr>
      <w:bookmarkStart w:id="419" w:name="_Toc482124975"/>
      <w:bookmarkStart w:id="420" w:name="_Toc513634057"/>
      <w:bookmarkStart w:id="421" w:name="_Toc513636909"/>
      <w:bookmarkStart w:id="422" w:name="_Toc514705017"/>
      <w:bookmarkStart w:id="423" w:name="_Toc481254425"/>
      <w:bookmarkStart w:id="424" w:name="_Toc515030860"/>
      <w:bookmarkStart w:id="425" w:name="_Toc514701997"/>
      <w:bookmarkStart w:id="426" w:name="_Toc7281965"/>
      <w:bookmarkStart w:id="427" w:name="_Toc25062_WPSOffice_Level2"/>
      <w:r>
        <w:rPr>
          <w:rFonts w:hint="eastAsia" w:ascii="宋体" w:hAnsi="宋体" w:eastAsia="宋体"/>
        </w:rPr>
        <w:t>5.1.1</w:t>
      </w:r>
      <w:bookmarkEnd w:id="419"/>
      <w:bookmarkEnd w:id="420"/>
      <w:bookmarkEnd w:id="421"/>
      <w:bookmarkEnd w:id="422"/>
      <w:bookmarkEnd w:id="423"/>
      <w:bookmarkEnd w:id="424"/>
      <w:bookmarkEnd w:id="425"/>
      <w:r>
        <w:rPr>
          <w:rFonts w:hint="eastAsia" w:ascii="宋体" w:hAnsi="宋体" w:eastAsia="宋体"/>
        </w:rPr>
        <w:t>登录注册</w:t>
      </w:r>
      <w:bookmarkEnd w:id="426"/>
      <w:bookmarkEnd w:id="427"/>
    </w:p>
    <w:p>
      <w:pPr>
        <w:spacing w:line="440" w:lineRule="exact"/>
        <w:ind w:firstLine="420"/>
        <w:rPr>
          <w:rStyle w:val="15"/>
          <w:rFonts w:ascii="宋体" w:hAnsi="宋体"/>
          <w:color w:val="auto"/>
          <w:u w:val="none"/>
        </w:rPr>
      </w:pPr>
      <w:r>
        <w:rPr>
          <w:rStyle w:val="15"/>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2"/>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3"/>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4"/>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5"/>
          <w:rFonts w:ascii="宋体" w:hAnsi="宋体"/>
          <w:color w:val="auto"/>
          <w:u w:val="none"/>
        </w:rPr>
      </w:pPr>
      <w:r>
        <w:rPr>
          <w:rStyle w:val="15"/>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5"/>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28" w:name="_Toc7281966"/>
      <w:bookmarkStart w:id="429" w:name="_Toc31923_WPSOffice_Level2"/>
      <w:r>
        <w:rPr>
          <w:rFonts w:hint="eastAsia" w:ascii="宋体" w:hAnsi="宋体" w:eastAsia="宋体"/>
        </w:rPr>
        <w:t>5.1.2个人中心</w:t>
      </w:r>
      <w:bookmarkEnd w:id="428"/>
      <w:bookmarkEnd w:id="429"/>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6"/>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30" w:name="_Toc7281967"/>
      <w:bookmarkStart w:id="431" w:name="_Toc18861_WPSOffice_Level2"/>
      <w:r>
        <w:rPr>
          <w:rFonts w:hint="eastAsia" w:ascii="宋体" w:hAnsi="宋体" w:eastAsia="宋体"/>
        </w:rPr>
        <w:t>5.1.3聊天模块</w:t>
      </w:r>
      <w:bookmarkEnd w:id="430"/>
      <w:bookmarkEnd w:id="431"/>
    </w:p>
    <w:p>
      <w:pPr>
        <w:spacing w:line="440" w:lineRule="exact"/>
        <w:ind w:firstLine="420"/>
        <w:rPr>
          <w:rFonts w:ascii="宋体" w:hAnsi="宋体"/>
        </w:rPr>
      </w:pPr>
      <w:r>
        <w:rPr>
          <w:rStyle w:val="15"/>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7"/>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8"/>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32" w:name="_Toc483758367"/>
      <w:bookmarkStart w:id="433" w:name="_Toc7281968"/>
      <w:bookmarkStart w:id="434" w:name="_Toc482124979"/>
      <w:bookmarkStart w:id="435" w:name="_Toc513636912"/>
      <w:bookmarkStart w:id="436" w:name="_Toc481254430"/>
      <w:bookmarkStart w:id="437" w:name="_Toc513634060"/>
      <w:bookmarkStart w:id="438" w:name="_Toc515030863"/>
      <w:bookmarkStart w:id="439" w:name="_Toc514705020"/>
      <w:bookmarkStart w:id="440" w:name="_Toc514702000"/>
      <w:bookmarkStart w:id="441" w:name="_Toc483732650"/>
      <w:bookmarkStart w:id="442" w:name="_Toc19644_WPSOffice_Level1"/>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9"/>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50"/>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1"/>
        <w:spacing w:line="440" w:lineRule="exact"/>
        <w:ind w:right="240"/>
        <w:rPr>
          <w:rFonts w:ascii="宋体" w:hAnsi="宋体" w:eastAsia="宋体"/>
        </w:rPr>
      </w:pPr>
      <w:r>
        <w:rPr>
          <w:rFonts w:hint="eastAsia" w:ascii="宋体" w:hAnsi="宋体" w:eastAsia="宋体"/>
        </w:rPr>
        <w:t>5.2后台管理实现</w:t>
      </w:r>
      <w:bookmarkEnd w:id="432"/>
      <w:bookmarkEnd w:id="433"/>
      <w:bookmarkEnd w:id="434"/>
      <w:bookmarkEnd w:id="435"/>
      <w:bookmarkEnd w:id="436"/>
      <w:bookmarkEnd w:id="437"/>
      <w:bookmarkEnd w:id="438"/>
      <w:bookmarkEnd w:id="439"/>
      <w:bookmarkEnd w:id="440"/>
      <w:bookmarkEnd w:id="441"/>
      <w:bookmarkEnd w:id="442"/>
    </w:p>
    <w:p>
      <w:pPr>
        <w:spacing w:line="440" w:lineRule="exact"/>
        <w:ind w:firstLine="420"/>
        <w:rPr>
          <w:rStyle w:val="15"/>
          <w:rFonts w:ascii="宋体" w:hAnsi="宋体"/>
          <w:color w:val="auto"/>
          <w:u w:val="none"/>
        </w:rPr>
      </w:pPr>
      <w:r>
        <w:rPr>
          <w:rStyle w:val="15"/>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51"/>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43" w:name="_Toc23968_WPSOffice_Level2"/>
      <w:bookmarkStart w:id="444" w:name="_Toc5392_WPSOffice_Level2"/>
      <w:r>
        <w:rPr>
          <w:rFonts w:hint="eastAsia" w:ascii="宋体" w:hAnsi="宋体"/>
          <w:sz w:val="21"/>
          <w:szCs w:val="21"/>
        </w:rPr>
        <w:t>图5-10 server端开启</w:t>
      </w:r>
      <w:bookmarkEnd w:id="443"/>
      <w:bookmarkEnd w:id="444"/>
    </w:p>
    <w:p>
      <w:pPr>
        <w:pStyle w:val="11"/>
        <w:spacing w:line="440" w:lineRule="exact"/>
        <w:ind w:right="240"/>
        <w:rPr>
          <w:rFonts w:ascii="宋体" w:hAnsi="宋体" w:eastAsia="宋体"/>
        </w:rPr>
      </w:pPr>
      <w:bookmarkStart w:id="445" w:name="_Toc515030864"/>
      <w:bookmarkStart w:id="446" w:name="_Toc514705021"/>
      <w:bookmarkStart w:id="447" w:name="_Toc513634061"/>
      <w:bookmarkStart w:id="448" w:name="_Toc513636913"/>
      <w:bookmarkStart w:id="449" w:name="_Toc514702001"/>
      <w:bookmarkStart w:id="450" w:name="_Toc21397_WPSOffice_Level1"/>
      <w:bookmarkStart w:id="451" w:name="_Toc7281969"/>
      <w:r>
        <w:rPr>
          <w:rFonts w:hint="eastAsia" w:ascii="宋体" w:hAnsi="宋体" w:eastAsia="宋体"/>
        </w:rPr>
        <w:t>5.3主要关键</w:t>
      </w:r>
      <w:bookmarkEnd w:id="445"/>
      <w:bookmarkEnd w:id="446"/>
      <w:bookmarkEnd w:id="447"/>
      <w:bookmarkEnd w:id="448"/>
      <w:bookmarkEnd w:id="449"/>
      <w:bookmarkEnd w:id="450"/>
      <w:bookmarkEnd w:id="451"/>
      <w:r>
        <w:rPr>
          <w:rFonts w:hint="eastAsia" w:ascii="宋体" w:hAnsi="宋体" w:eastAsia="宋体"/>
        </w:rPr>
        <w:t>架构与优化</w:t>
      </w:r>
    </w:p>
    <w:p>
      <w:pPr>
        <w:pStyle w:val="7"/>
        <w:spacing w:line="440" w:lineRule="exact"/>
        <w:rPr>
          <w:rFonts w:ascii="宋体" w:hAnsi="宋体" w:eastAsia="宋体"/>
        </w:rPr>
      </w:pPr>
      <w:bookmarkStart w:id="452" w:name="_Toc514705022"/>
      <w:bookmarkStart w:id="453" w:name="_Toc513634062"/>
      <w:bookmarkStart w:id="454" w:name="_Toc513636914"/>
      <w:bookmarkStart w:id="455" w:name="_Toc515030865"/>
      <w:bookmarkStart w:id="456" w:name="_Toc514702002"/>
      <w:bookmarkStart w:id="457" w:name="_Toc482124981"/>
      <w:bookmarkStart w:id="458" w:name="_Toc481254432"/>
      <w:bookmarkStart w:id="459" w:name="_Toc7281970"/>
      <w:bookmarkStart w:id="460" w:name="_Toc15524_WPSOffice_Level2"/>
      <w:bookmarkStart w:id="461" w:name="_Toc9991_WPSOffice_Level2"/>
      <w:r>
        <w:rPr>
          <w:rFonts w:hint="eastAsia" w:ascii="宋体" w:hAnsi="宋体" w:eastAsia="宋体"/>
        </w:rPr>
        <w:t xml:space="preserve">5.3.1 </w:t>
      </w:r>
      <w:bookmarkEnd w:id="452"/>
      <w:bookmarkEnd w:id="453"/>
      <w:bookmarkEnd w:id="454"/>
      <w:bookmarkEnd w:id="455"/>
      <w:bookmarkEnd w:id="456"/>
      <w:bookmarkEnd w:id="457"/>
      <w:bookmarkEnd w:id="458"/>
      <w:r>
        <w:rPr>
          <w:rFonts w:hint="eastAsia" w:ascii="宋体" w:hAnsi="宋体" w:eastAsia="宋体"/>
        </w:rPr>
        <w:t>项目结构框架与环境搭建</w:t>
      </w:r>
      <w:bookmarkEnd w:id="459"/>
      <w:bookmarkEnd w:id="460"/>
      <w:bookmarkEnd w:id="461"/>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5"/>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2"/>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w:t>
      </w:r>
      <w:r>
        <w:rPr>
          <w:rFonts w:hint="eastAsia" w:ascii="宋体" w:hAnsi="宋体"/>
          <w:lang w:eastAsia="zh-CN"/>
        </w:rPr>
        <w:t>Vue</w:t>
      </w:r>
      <w:r>
        <w:rPr>
          <w:rFonts w:hint="eastAsia" w:ascii="宋体" w:hAnsi="宋体"/>
        </w:rPr>
        <w:t xml:space="preserve">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62" w:name="_Toc7281972"/>
      <w:bookmarkStart w:id="463" w:name="_Toc7838_WPSOffice_Level2"/>
      <w:bookmarkStart w:id="464" w:name="_Toc1692_WPSOffice_Level2"/>
      <w:r>
        <w:rPr>
          <w:rFonts w:hint="eastAsia" w:ascii="宋体" w:hAnsi="宋体" w:eastAsia="宋体"/>
        </w:rPr>
        <w:t>5.3.2 服务器接口设计</w:t>
      </w:r>
      <w:bookmarkEnd w:id="462"/>
      <w:bookmarkEnd w:id="463"/>
      <w:bookmarkEnd w:id="464"/>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6"/>
          <w:rFonts w:hint="eastAsia" w:ascii="宋体" w:hAnsi="宋体"/>
        </w:rPr>
        <w:footnoteReference w:id="14"/>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3"/>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65" w:name="_Toc514705023"/>
      <w:bookmarkStart w:id="466" w:name="_Toc481254433"/>
      <w:bookmarkStart w:id="467" w:name="_Toc514702003"/>
      <w:bookmarkStart w:id="468" w:name="_Toc7281973"/>
      <w:bookmarkStart w:id="469" w:name="_Toc3274_WPSOffice_Level2"/>
      <w:bookmarkStart w:id="470" w:name="_Toc21791_WPSOffice_Level2"/>
      <w:bookmarkStart w:id="471" w:name="_Toc513634063"/>
      <w:bookmarkStart w:id="472" w:name="_Toc482124982"/>
      <w:bookmarkStart w:id="473" w:name="_Toc515030866"/>
      <w:bookmarkStart w:id="474" w:name="_Toc513636915"/>
      <w:r>
        <w:rPr>
          <w:rFonts w:hint="eastAsia" w:ascii="宋体" w:hAnsi="宋体" w:eastAsia="宋体"/>
        </w:rPr>
        <w:t>5.3.2代码优化实现</w:t>
      </w:r>
      <w:bookmarkEnd w:id="465"/>
      <w:bookmarkEnd w:id="466"/>
      <w:bookmarkEnd w:id="467"/>
      <w:bookmarkEnd w:id="468"/>
      <w:bookmarkEnd w:id="469"/>
      <w:bookmarkEnd w:id="470"/>
      <w:bookmarkEnd w:id="471"/>
      <w:bookmarkEnd w:id="472"/>
      <w:bookmarkEnd w:id="473"/>
      <w:bookmarkEnd w:id="474"/>
    </w:p>
    <w:p>
      <w:pPr>
        <w:numPr>
          <w:ilvl w:val="0"/>
          <w:numId w:val="8"/>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5"/>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8"/>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6"/>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7"/>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8"/>
        </w:numPr>
        <w:spacing w:line="440" w:lineRule="exact"/>
      </w:pPr>
      <w:r>
        <w:rPr>
          <w:rFonts w:hint="eastAsia"/>
          <w:lang w:eastAsia="zh-CN"/>
        </w:rPr>
        <w:t>Vue</w:t>
      </w:r>
      <w:r>
        <w:rPr>
          <w:rFonts w:hint="eastAsia"/>
        </w:rPr>
        <w:t>动画解决方案</w:t>
      </w:r>
    </w:p>
    <w:p>
      <w:pPr>
        <w:spacing w:line="440" w:lineRule="exact"/>
        <w:ind w:firstLine="420"/>
        <w:rPr>
          <w:rFonts w:ascii="宋体" w:hAnsi="宋体"/>
        </w:rPr>
      </w:pPr>
      <w:r>
        <w:rPr>
          <w:rFonts w:hint="eastAsia" w:ascii="宋体" w:hAnsi="宋体"/>
        </w:rPr>
        <w:t>使用Ant Motion做</w:t>
      </w:r>
      <w:r>
        <w:rPr>
          <w:rFonts w:hint="eastAsia" w:ascii="宋体" w:hAnsi="宋体"/>
          <w:lang w:eastAsia="zh-CN"/>
        </w:rPr>
        <w:t>Vue</w:t>
      </w:r>
      <w:r>
        <w:rPr>
          <w:rFonts w:hint="eastAsia" w:ascii="宋体" w:hAnsi="宋体"/>
        </w:rPr>
        <w:t>动画，快速在</w:t>
      </w:r>
      <w:r>
        <w:rPr>
          <w:rFonts w:hint="eastAsia" w:ascii="宋体" w:hAnsi="宋体"/>
          <w:lang w:eastAsia="zh-CN"/>
        </w:rPr>
        <w:t>Vue</w:t>
      </w:r>
      <w:r>
        <w:rPr>
          <w:rFonts w:hint="eastAsia" w:ascii="宋体" w:hAnsi="宋体"/>
        </w:rPr>
        <w: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75" w:name="_Toc514702005"/>
      <w:bookmarkStart w:id="476" w:name="_Toc481254435"/>
      <w:bookmarkStart w:id="477" w:name="_Toc514705025"/>
      <w:bookmarkStart w:id="478" w:name="_Toc515030868"/>
      <w:bookmarkStart w:id="479" w:name="_Toc18508_WPSOffice_Level1"/>
      <w:bookmarkStart w:id="480" w:name="_Toc513634065"/>
      <w:bookmarkStart w:id="481" w:name="_Toc24563_WPSOffice_Level1"/>
      <w:bookmarkStart w:id="482" w:name="_Toc483732652"/>
      <w:bookmarkStart w:id="483" w:name="_Toc513636917"/>
      <w:bookmarkStart w:id="484" w:name="_Toc482124984"/>
      <w:bookmarkStart w:id="485" w:name="_Toc483758369"/>
      <w:bookmarkStart w:id="486" w:name="_Toc7281974"/>
      <w:r>
        <w:rPr>
          <w:rFonts w:hint="eastAsia" w:ascii="宋体" w:hAnsi="宋体" w:eastAsia="宋体"/>
        </w:rPr>
        <w:t>6总结与展望</w:t>
      </w:r>
      <w:bookmarkEnd w:id="475"/>
      <w:bookmarkEnd w:id="476"/>
      <w:bookmarkEnd w:id="477"/>
      <w:bookmarkEnd w:id="478"/>
      <w:bookmarkEnd w:id="479"/>
      <w:bookmarkEnd w:id="480"/>
      <w:bookmarkEnd w:id="481"/>
      <w:bookmarkEnd w:id="482"/>
      <w:bookmarkEnd w:id="483"/>
      <w:bookmarkEnd w:id="484"/>
      <w:bookmarkEnd w:id="485"/>
      <w:bookmarkEnd w:id="486"/>
    </w:p>
    <w:p>
      <w:pPr>
        <w:pStyle w:val="11"/>
        <w:spacing w:line="440" w:lineRule="exact"/>
        <w:ind w:right="240"/>
        <w:rPr>
          <w:rFonts w:ascii="宋体" w:hAnsi="宋体" w:eastAsia="宋体"/>
        </w:rPr>
      </w:pPr>
      <w:bookmarkStart w:id="487" w:name="_Toc514702006"/>
      <w:bookmarkStart w:id="488" w:name="_Toc29458_WPSOffice_Level1"/>
      <w:bookmarkStart w:id="489" w:name="_Toc7281975"/>
      <w:bookmarkStart w:id="490" w:name="_Toc18353_WPSOffice_Level1"/>
      <w:bookmarkStart w:id="491" w:name="_Toc483758370"/>
      <w:bookmarkStart w:id="492" w:name="_Toc515030869"/>
      <w:bookmarkStart w:id="493" w:name="_Toc513634066"/>
      <w:bookmarkStart w:id="494" w:name="_Toc513636918"/>
      <w:bookmarkStart w:id="495" w:name="_Toc482124985"/>
      <w:bookmarkStart w:id="496" w:name="_Toc481254436"/>
      <w:bookmarkStart w:id="497" w:name="_Toc514705026"/>
      <w:bookmarkStart w:id="498" w:name="_Toc483732653"/>
      <w:r>
        <w:rPr>
          <w:rFonts w:hint="eastAsia" w:ascii="宋体" w:hAnsi="宋体" w:eastAsia="宋体"/>
        </w:rPr>
        <w:t>6.1总结</w:t>
      </w:r>
      <w:bookmarkEnd w:id="487"/>
      <w:bookmarkEnd w:id="488"/>
      <w:bookmarkEnd w:id="489"/>
      <w:bookmarkEnd w:id="490"/>
      <w:bookmarkEnd w:id="491"/>
      <w:bookmarkEnd w:id="492"/>
      <w:bookmarkEnd w:id="493"/>
      <w:bookmarkEnd w:id="494"/>
      <w:bookmarkEnd w:id="495"/>
      <w:bookmarkEnd w:id="496"/>
      <w:bookmarkEnd w:id="497"/>
      <w:bookmarkEnd w:id="498"/>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499" w:name="_Toc483732654"/>
      <w:bookmarkStart w:id="500" w:name="_Toc514705027"/>
      <w:bookmarkStart w:id="501" w:name="_Toc481254437"/>
      <w:bookmarkStart w:id="502" w:name="_Toc482124986"/>
      <w:bookmarkStart w:id="503" w:name="_Toc483758371"/>
      <w:bookmarkStart w:id="504" w:name="_Toc513636919"/>
      <w:bookmarkStart w:id="505" w:name="_Toc514702007"/>
      <w:bookmarkStart w:id="506" w:name="_Toc513634067"/>
      <w:bookmarkStart w:id="507" w:name="_Toc8553_WPSOffice_Level1"/>
      <w:bookmarkStart w:id="508" w:name="_Toc515030870"/>
      <w:bookmarkStart w:id="509" w:name="_Toc10734_WPSOffice_Level1"/>
      <w:bookmarkStart w:id="510" w:name="_Toc7281976"/>
      <w:r>
        <w:rPr>
          <w:rFonts w:hint="eastAsia" w:ascii="宋体" w:hAnsi="宋体" w:eastAsia="宋体"/>
        </w:rPr>
        <w:t>6.2</w:t>
      </w:r>
      <w:bookmarkEnd w:id="499"/>
      <w:bookmarkEnd w:id="500"/>
      <w:bookmarkEnd w:id="501"/>
      <w:bookmarkEnd w:id="502"/>
      <w:bookmarkEnd w:id="503"/>
      <w:bookmarkEnd w:id="504"/>
      <w:bookmarkEnd w:id="505"/>
      <w:bookmarkEnd w:id="506"/>
      <w:r>
        <w:rPr>
          <w:rFonts w:hint="eastAsia" w:ascii="宋体" w:hAnsi="宋体" w:eastAsia="宋体"/>
        </w:rPr>
        <w:t>展望</w:t>
      </w:r>
      <w:bookmarkEnd w:id="507"/>
      <w:bookmarkEnd w:id="508"/>
      <w:bookmarkEnd w:id="509"/>
      <w:bookmarkEnd w:id="510"/>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511" w:name="_Toc515030871"/>
      <w:bookmarkStart w:id="512" w:name="_Toc483758372"/>
      <w:bookmarkStart w:id="513" w:name="_Toc513636920"/>
      <w:bookmarkStart w:id="514" w:name="_Toc514702008"/>
      <w:bookmarkStart w:id="515" w:name="_Toc514705028"/>
      <w:bookmarkStart w:id="516" w:name="_Toc482124987"/>
      <w:bookmarkStart w:id="517" w:name="_Toc7281977"/>
      <w:bookmarkStart w:id="518" w:name="_Toc483732655"/>
      <w:bookmarkStart w:id="519" w:name="_Toc481254438"/>
      <w:bookmarkStart w:id="520" w:name="_Toc513634068"/>
      <w:r>
        <w:rPr>
          <w:rFonts w:hint="eastAsia" w:ascii="宋体" w:hAnsi="宋体" w:eastAsia="宋体"/>
        </w:rPr>
        <w:t>参考文献</w:t>
      </w:r>
      <w:bookmarkEnd w:id="511"/>
      <w:bookmarkEnd w:id="512"/>
      <w:bookmarkEnd w:id="513"/>
      <w:bookmarkEnd w:id="514"/>
      <w:bookmarkEnd w:id="515"/>
      <w:bookmarkEnd w:id="516"/>
      <w:bookmarkEnd w:id="517"/>
      <w:bookmarkEnd w:id="518"/>
      <w:bookmarkEnd w:id="519"/>
      <w:bookmarkEnd w:id="520"/>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21" w:name="OLE_LINK7"/>
      <w:r>
        <w:rPr>
          <w:rFonts w:hint="eastAsia" w:ascii="宋体" w:hAnsi="宋体"/>
          <w:sz w:val="21"/>
          <w:szCs w:val="21"/>
        </w:rPr>
        <w:t xml:space="preserve">曾探,《JavaScript设计模式与开发实践》[M]中国工信出版社,2015 </w:t>
      </w:r>
    </w:p>
    <w:bookmarkEnd w:id="521"/>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 xml:space="preserve">[6] Developers L O E . </w:t>
      </w:r>
      <w:r>
        <w:rPr>
          <w:rFonts w:hint="eastAsia" w:ascii="宋体" w:hAnsi="宋体"/>
          <w:sz w:val="21"/>
          <w:szCs w:val="21"/>
          <w:lang w:eastAsia="zh-CN"/>
        </w:rPr>
        <w:t>Vue</w:t>
      </w:r>
      <w:r>
        <w:rPr>
          <w:rFonts w:hint="eastAsia" w:ascii="宋体" w:hAnsi="宋体"/>
          <w:sz w:val="21"/>
          <w:szCs w:val="21"/>
        </w:rPr>
        <w: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22" w:name="OLE_LINK10"/>
      <w:r>
        <w:rPr>
          <w:rFonts w:hint="eastAsia" w:ascii="宋体" w:hAnsi="宋体"/>
          <w:sz w:val="21"/>
          <w:szCs w:val="21"/>
        </w:rPr>
        <w:t>VueJs, vuejs.org[D],2018</w:t>
      </w:r>
      <w:bookmarkEnd w:id="522"/>
    </w:p>
    <w:p>
      <w:pPr>
        <w:spacing w:line="360" w:lineRule="exact"/>
        <w:jc w:val="left"/>
        <w:rPr>
          <w:rFonts w:ascii="宋体" w:hAnsi="宋体"/>
          <w:sz w:val="21"/>
          <w:szCs w:val="21"/>
        </w:rPr>
      </w:pPr>
      <w:r>
        <w:rPr>
          <w:rFonts w:hint="eastAsia" w:ascii="宋体" w:hAnsi="宋体"/>
          <w:sz w:val="21"/>
          <w:szCs w:val="21"/>
        </w:rPr>
        <w:t>[8] 冯菲菲,邹连英.基于Webpack及</w:t>
      </w:r>
      <w:r>
        <w:rPr>
          <w:rFonts w:hint="eastAsia" w:ascii="宋体" w:hAnsi="宋体"/>
          <w:sz w:val="21"/>
          <w:szCs w:val="21"/>
          <w:lang w:eastAsia="zh-CN"/>
        </w:rPr>
        <w:t>Vue</w:t>
      </w:r>
      <w:r>
        <w:rPr>
          <w:rFonts w:hint="eastAsia" w:ascii="宋体" w:hAnsi="宋体"/>
          <w:sz w:val="21"/>
          <w:szCs w:val="21"/>
        </w:rPr>
        <w: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23" w:name="OLE_LINK18"/>
      <w:r>
        <w:rPr>
          <w:rFonts w:hint="eastAsia" w:ascii="宋体" w:hAnsi="宋体"/>
          <w:sz w:val="21"/>
          <w:szCs w:val="21"/>
        </w:rPr>
        <w:t>Faithe Wempen ,2010:《HTML5 Step by Step》</w:t>
      </w:r>
    </w:p>
    <w:bookmarkEnd w:id="523"/>
    <w:p>
      <w:pPr>
        <w:spacing w:line="360" w:lineRule="exact"/>
        <w:jc w:val="left"/>
        <w:rPr>
          <w:rFonts w:ascii="宋体" w:hAnsi="宋体"/>
          <w:sz w:val="21"/>
          <w:szCs w:val="21"/>
        </w:rPr>
      </w:pPr>
      <w:bookmarkStart w:id="524"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24"/>
    <w:p>
      <w:pPr>
        <w:spacing w:line="360" w:lineRule="exact"/>
        <w:jc w:val="left"/>
        <w:rPr>
          <w:rFonts w:ascii="宋体" w:hAnsi="宋体"/>
          <w:sz w:val="21"/>
          <w:szCs w:val="21"/>
        </w:rPr>
      </w:pPr>
      <w:r>
        <w:rPr>
          <w:rFonts w:hint="eastAsia" w:ascii="宋体" w:hAnsi="宋体"/>
          <w:sz w:val="21"/>
          <w:szCs w:val="21"/>
        </w:rPr>
        <w:t>[15]</w:t>
      </w:r>
      <w:bookmarkStart w:id="525" w:name="OLE_LINK33"/>
      <w:r>
        <w:rPr>
          <w:rFonts w:hint="eastAsia" w:ascii="宋体" w:hAnsi="宋体"/>
          <w:sz w:val="21"/>
          <w:szCs w:val="21"/>
        </w:rPr>
        <w:t xml:space="preserve"> 李兴华. 基于WebSocket的移动即时通信系统[D]. 重庆大学，2013.</w:t>
      </w:r>
    </w:p>
    <w:bookmarkEnd w:id="525"/>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26" w:name="_Toc513634069"/>
      <w:bookmarkStart w:id="527" w:name="_Toc483544730"/>
      <w:bookmarkStart w:id="528" w:name="_Toc515030872"/>
      <w:bookmarkStart w:id="529" w:name="_Toc7281978"/>
      <w:bookmarkStart w:id="530" w:name="_Toc483758373"/>
      <w:bookmarkStart w:id="531" w:name="_Toc483544861"/>
      <w:bookmarkStart w:id="532" w:name="_Toc514702009"/>
      <w:bookmarkStart w:id="533" w:name="_Toc513636921"/>
      <w:bookmarkStart w:id="534" w:name="_Toc514705029"/>
      <w:r>
        <w:rPr>
          <w:rFonts w:hint="eastAsia" w:ascii="宋体" w:hAnsi="宋体"/>
        </w:rPr>
        <w:t>致 谢</w:t>
      </w:r>
      <w:bookmarkEnd w:id="526"/>
      <w:bookmarkEnd w:id="527"/>
      <w:bookmarkEnd w:id="528"/>
      <w:bookmarkEnd w:id="529"/>
      <w:bookmarkEnd w:id="530"/>
      <w:bookmarkEnd w:id="531"/>
      <w:bookmarkEnd w:id="532"/>
      <w:bookmarkEnd w:id="533"/>
      <w:bookmarkEnd w:id="534"/>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2"/>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 xml:space="preserve">曾俊杰, Laravel和Spring Boot 两个框架比较创业篇 juejin.im </w:t>
      </w:r>
    </w:p>
    <w:p>
      <w:pPr>
        <w:pStyle w:val="8"/>
        <w:numPr>
          <w:ilvl w:val="0"/>
          <w:numId w:val="2"/>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漫步CODE人生 Angular与Vue深度对比 cnblogs.com</w:t>
      </w:r>
    </w:p>
  </w:footnote>
  <w:footnote w:id="6">
    <w:p>
      <w:pPr>
        <w:pStyle w:val="8"/>
      </w:pPr>
    </w:p>
  </w:footnote>
  <w:footnote w:id="7">
    <w:p>
      <w:pPr>
        <w:pStyle w:val="8"/>
        <w:numPr>
          <w:ilvl w:val="0"/>
          <w:numId w:val="2"/>
        </w:numPr>
        <w:spacing w:line="240" w:lineRule="exact"/>
        <w:ind w:left="0" w:leftChars="0" w:firstLine="0" w:firstLine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 w:id="13">
    <w:p>
      <w:pPr>
        <w:pStyle w:val="8"/>
      </w:pPr>
      <w:r>
        <w:rPr>
          <w:rStyle w:val="16"/>
        </w:rPr>
        <w:footnoteRef/>
      </w:r>
      <w:r>
        <w:t xml:space="preserve"> </w:t>
      </w:r>
      <w:r>
        <w:rPr>
          <w:rFonts w:hint="eastAsia" w:ascii="宋体" w:hAnsi="宋体"/>
        </w:rPr>
        <w:t>刘洪涛. MD5加密算法在Web程序中的应用[J]. 科技创新导报, 2006(1):191-192.</w:t>
      </w:r>
    </w:p>
  </w:footnote>
  <w:footnote w:id="14">
    <w:p>
      <w:pPr>
        <w:pStyle w:val="8"/>
      </w:pPr>
      <w:r>
        <w:rPr>
          <w:rStyle w:val="16"/>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937627BE"/>
    <w:multiLevelType w:val="singleLevel"/>
    <w:tmpl w:val="937627BE"/>
    <w:lvl w:ilvl="0" w:tentative="0">
      <w:start w:val="1"/>
      <w:numFmt w:val="decimal"/>
      <w:suff w:val="space"/>
      <w:lvlText w:val="%1."/>
      <w:lvlJc w:val="left"/>
    </w:lvl>
  </w:abstractNum>
  <w:abstractNum w:abstractNumId="2">
    <w:nsid w:val="D04589C2"/>
    <w:multiLevelType w:val="singleLevel"/>
    <w:tmpl w:val="D04589C2"/>
    <w:lvl w:ilvl="0" w:tentative="0">
      <w:start w:val="1"/>
      <w:numFmt w:val="decimal"/>
      <w:suff w:val="space"/>
      <w:lvlText w:val="%1."/>
      <w:lvlJc w:val="left"/>
    </w:lvl>
  </w:abstractNum>
  <w:abstractNum w:abstractNumId="3">
    <w:nsid w:val="00000005"/>
    <w:multiLevelType w:val="singleLevel"/>
    <w:tmpl w:val="00000005"/>
    <w:lvl w:ilvl="0" w:tentative="0">
      <w:start w:val="1"/>
      <w:numFmt w:val="decimal"/>
      <w:suff w:val="nothing"/>
      <w:lvlText w:val="%1."/>
      <w:lvlJc w:val="left"/>
    </w:lvl>
  </w:abstractNum>
  <w:abstractNum w:abstractNumId="4">
    <w:nsid w:val="0AF37504"/>
    <w:multiLevelType w:val="singleLevel"/>
    <w:tmpl w:val="0AF37504"/>
    <w:lvl w:ilvl="0" w:tentative="0">
      <w:start w:val="1"/>
      <w:numFmt w:val="decimal"/>
      <w:suff w:val="nothing"/>
      <w:lvlText w:val="（%1）"/>
      <w:lvlJc w:val="left"/>
    </w:lvl>
  </w:abstractNum>
  <w:abstractNum w:abstractNumId="5">
    <w:nsid w:val="0BE1BC18"/>
    <w:multiLevelType w:val="singleLevel"/>
    <w:tmpl w:val="0BE1BC18"/>
    <w:lvl w:ilvl="0" w:tentative="0">
      <w:start w:val="1"/>
      <w:numFmt w:val="decimal"/>
      <w:lvlText w:val="%1."/>
      <w:lvlJc w:val="left"/>
      <w:pPr>
        <w:tabs>
          <w:tab w:val="left" w:pos="312"/>
        </w:tabs>
      </w:pPr>
    </w:lvl>
  </w:abstractNum>
  <w:abstractNum w:abstractNumId="6">
    <w:nsid w:val="3DEDDF95"/>
    <w:multiLevelType w:val="singleLevel"/>
    <w:tmpl w:val="3DEDDF95"/>
    <w:lvl w:ilvl="0" w:tentative="0">
      <w:start w:val="1"/>
      <w:numFmt w:val="decimal"/>
      <w:suff w:val="nothing"/>
      <w:lvlText w:val="（%1）"/>
      <w:lvlJc w:val="left"/>
    </w:lvl>
  </w:abstractNum>
  <w:abstractNum w:abstractNumId="7">
    <w:nsid w:val="3E4F9081"/>
    <w:multiLevelType w:val="singleLevel"/>
    <w:tmpl w:val="3E4F9081"/>
    <w:lvl w:ilvl="0" w:tentative="0">
      <w:start w:val="1"/>
      <w:numFmt w:val="decimal"/>
      <w:suff w:val="space"/>
      <w:lvlText w:val="%1."/>
      <w:lvlJc w:val="left"/>
    </w:lvl>
  </w:abstractNum>
  <w:num w:numId="1">
    <w:abstractNumId w:val="7"/>
  </w:num>
  <w:num w:numId="2">
    <w:abstractNumId w:val="1"/>
  </w:num>
  <w:num w:numId="3">
    <w:abstractNumId w:val="5"/>
  </w:num>
  <w:num w:numId="4">
    <w:abstractNumId w:val="3"/>
  </w:num>
  <w:num w:numId="5">
    <w:abstractNumId w:val="2"/>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8A0EF1"/>
    <w:rsid w:val="08B421DA"/>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9B57598"/>
    <w:rsid w:val="1A1A2DAF"/>
    <w:rsid w:val="1A1B7BE9"/>
    <w:rsid w:val="1A5B4C25"/>
    <w:rsid w:val="1A8D1882"/>
    <w:rsid w:val="1AA110D9"/>
    <w:rsid w:val="1B0C3A38"/>
    <w:rsid w:val="1B0F4A91"/>
    <w:rsid w:val="1B617A44"/>
    <w:rsid w:val="1C7267F1"/>
    <w:rsid w:val="1C952E06"/>
    <w:rsid w:val="1CA37A1B"/>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5E345A"/>
    <w:rsid w:val="2A6F0E5C"/>
    <w:rsid w:val="2A7C603E"/>
    <w:rsid w:val="2A9F72C9"/>
    <w:rsid w:val="2AB37813"/>
    <w:rsid w:val="2ADE17D7"/>
    <w:rsid w:val="2AEA617C"/>
    <w:rsid w:val="2B020ACB"/>
    <w:rsid w:val="2B81201E"/>
    <w:rsid w:val="2BB539B2"/>
    <w:rsid w:val="2BF03849"/>
    <w:rsid w:val="2C4D2FF9"/>
    <w:rsid w:val="2C7C70CB"/>
    <w:rsid w:val="2C95482B"/>
    <w:rsid w:val="2CD877ED"/>
    <w:rsid w:val="2D664B1F"/>
    <w:rsid w:val="2DCD0199"/>
    <w:rsid w:val="2DFD4A9B"/>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4E7703"/>
    <w:rsid w:val="3761107C"/>
    <w:rsid w:val="37707A9F"/>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CC7CBE"/>
    <w:rsid w:val="3BDF2FEF"/>
    <w:rsid w:val="3C413148"/>
    <w:rsid w:val="3D176B6F"/>
    <w:rsid w:val="3D2A77AB"/>
    <w:rsid w:val="3D5E3B76"/>
    <w:rsid w:val="3E483F0C"/>
    <w:rsid w:val="3E7F712D"/>
    <w:rsid w:val="3F0F3218"/>
    <w:rsid w:val="3F0F766F"/>
    <w:rsid w:val="3F2B5E21"/>
    <w:rsid w:val="3F50483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FD0825"/>
    <w:rsid w:val="43685C9E"/>
    <w:rsid w:val="437132F0"/>
    <w:rsid w:val="43B54E7C"/>
    <w:rsid w:val="441F2E8A"/>
    <w:rsid w:val="445B3858"/>
    <w:rsid w:val="4467043A"/>
    <w:rsid w:val="44F650C5"/>
    <w:rsid w:val="450B5751"/>
    <w:rsid w:val="450B649C"/>
    <w:rsid w:val="45A53416"/>
    <w:rsid w:val="45B26E84"/>
    <w:rsid w:val="4605607D"/>
    <w:rsid w:val="46416854"/>
    <w:rsid w:val="46601D8C"/>
    <w:rsid w:val="46842106"/>
    <w:rsid w:val="46851B68"/>
    <w:rsid w:val="46FE68F4"/>
    <w:rsid w:val="472971A7"/>
    <w:rsid w:val="479E44D4"/>
    <w:rsid w:val="47A63F41"/>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E96587"/>
    <w:rsid w:val="522C0E9C"/>
    <w:rsid w:val="527E6F1E"/>
    <w:rsid w:val="528E0AD9"/>
    <w:rsid w:val="52B667D7"/>
    <w:rsid w:val="52D147DD"/>
    <w:rsid w:val="52FF0B4B"/>
    <w:rsid w:val="5361036A"/>
    <w:rsid w:val="536934A9"/>
    <w:rsid w:val="53842347"/>
    <w:rsid w:val="539C3CB1"/>
    <w:rsid w:val="53A150F0"/>
    <w:rsid w:val="53D21D65"/>
    <w:rsid w:val="54157F24"/>
    <w:rsid w:val="545072F7"/>
    <w:rsid w:val="5455793E"/>
    <w:rsid w:val="54617A74"/>
    <w:rsid w:val="54B80A30"/>
    <w:rsid w:val="54BD223E"/>
    <w:rsid w:val="55024731"/>
    <w:rsid w:val="557E60EA"/>
    <w:rsid w:val="55A4090A"/>
    <w:rsid w:val="55C175F1"/>
    <w:rsid w:val="55F7784D"/>
    <w:rsid w:val="56235A53"/>
    <w:rsid w:val="567B7DDD"/>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600866CE"/>
    <w:rsid w:val="601E32AB"/>
    <w:rsid w:val="604A7382"/>
    <w:rsid w:val="605F044F"/>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3C7CD8"/>
    <w:rsid w:val="64495D99"/>
    <w:rsid w:val="6463087C"/>
    <w:rsid w:val="646E13DE"/>
    <w:rsid w:val="64977ADF"/>
    <w:rsid w:val="64A15707"/>
    <w:rsid w:val="64AD0C0A"/>
    <w:rsid w:val="64AF0CCE"/>
    <w:rsid w:val="64BA5BAF"/>
    <w:rsid w:val="65E00E25"/>
    <w:rsid w:val="66102618"/>
    <w:rsid w:val="664C34CC"/>
    <w:rsid w:val="667408DB"/>
    <w:rsid w:val="66B73E0C"/>
    <w:rsid w:val="66D05C15"/>
    <w:rsid w:val="67292788"/>
    <w:rsid w:val="67F8183E"/>
    <w:rsid w:val="683F31F5"/>
    <w:rsid w:val="68831A69"/>
    <w:rsid w:val="68A43D48"/>
    <w:rsid w:val="68A4527A"/>
    <w:rsid w:val="68D05403"/>
    <w:rsid w:val="691C76D8"/>
    <w:rsid w:val="69313EFA"/>
    <w:rsid w:val="6936150F"/>
    <w:rsid w:val="693A5AF4"/>
    <w:rsid w:val="6997055B"/>
    <w:rsid w:val="69AB5464"/>
    <w:rsid w:val="69EC4FE5"/>
    <w:rsid w:val="6A003D7A"/>
    <w:rsid w:val="6A103C08"/>
    <w:rsid w:val="6ABD7E50"/>
    <w:rsid w:val="6ADF1CB1"/>
    <w:rsid w:val="6B611F9A"/>
    <w:rsid w:val="6BCA3FDE"/>
    <w:rsid w:val="6BEE0963"/>
    <w:rsid w:val="6C3B54DA"/>
    <w:rsid w:val="6CC557A6"/>
    <w:rsid w:val="6D263E0D"/>
    <w:rsid w:val="6D5E6731"/>
    <w:rsid w:val="6E305FE4"/>
    <w:rsid w:val="6E6A20F8"/>
    <w:rsid w:val="6EC332A1"/>
    <w:rsid w:val="6EF2091F"/>
    <w:rsid w:val="6EF92CFD"/>
    <w:rsid w:val="6F482CB6"/>
    <w:rsid w:val="6F676CD0"/>
    <w:rsid w:val="6F755EB0"/>
    <w:rsid w:val="6FC44F6B"/>
    <w:rsid w:val="7066609B"/>
    <w:rsid w:val="70C758CE"/>
    <w:rsid w:val="71DD6586"/>
    <w:rsid w:val="71E64B71"/>
    <w:rsid w:val="72236EC2"/>
    <w:rsid w:val="72637340"/>
    <w:rsid w:val="729B46F1"/>
    <w:rsid w:val="72A07A37"/>
    <w:rsid w:val="73575837"/>
    <w:rsid w:val="735E5FBE"/>
    <w:rsid w:val="73686647"/>
    <w:rsid w:val="73A449BE"/>
    <w:rsid w:val="73AE369D"/>
    <w:rsid w:val="73EF5239"/>
    <w:rsid w:val="73FA2FE7"/>
    <w:rsid w:val="742D109C"/>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jpeg"/><Relationship Id="rId5" Type="http://schemas.openxmlformats.org/officeDocument/2006/relationships/header" Target="header2.xml"/><Relationship Id="rId49" Type="http://schemas.openxmlformats.org/officeDocument/2006/relationships/image" Target="media/image34.jpe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2020-03-30T08:40:50Z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