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3CA" w:rsidRPr="00A32FA6" w:rsidRDefault="001213CA">
      <w:pPr>
        <w:pStyle w:val="Ttulo1"/>
        <w:ind w:left="0"/>
        <w:rPr>
          <w:sz w:val="22"/>
          <w:szCs w:val="22"/>
        </w:rPr>
      </w:pPr>
      <w:r w:rsidRPr="00A32FA6">
        <w:rPr>
          <w:sz w:val="22"/>
          <w:szCs w:val="22"/>
        </w:rPr>
        <w:t>INSTITUTO SUPERIOR TECNOLÓGICO PRIVADO CIBERTEC</w:t>
      </w:r>
    </w:p>
    <w:p w:rsidR="001213CA" w:rsidRPr="00A32FA6" w:rsidRDefault="001213CA">
      <w:pPr>
        <w:pStyle w:val="Ttulo1"/>
        <w:ind w:left="0"/>
        <w:rPr>
          <w:sz w:val="22"/>
          <w:szCs w:val="22"/>
        </w:rPr>
      </w:pPr>
      <w:r w:rsidRPr="00A32FA6">
        <w:rPr>
          <w:sz w:val="22"/>
          <w:szCs w:val="22"/>
        </w:rPr>
        <w:t>DIRECCIÓN ACADEMICA</w:t>
      </w:r>
    </w:p>
    <w:p w:rsidR="001213CA" w:rsidRPr="00A32FA6" w:rsidRDefault="001213CA">
      <w:pPr>
        <w:pStyle w:val="Ttulo1"/>
        <w:ind w:left="0"/>
        <w:rPr>
          <w:b w:val="0"/>
          <w:sz w:val="22"/>
          <w:szCs w:val="22"/>
        </w:rPr>
      </w:pPr>
      <w:r w:rsidRPr="00A32FA6">
        <w:rPr>
          <w:sz w:val="22"/>
          <w:szCs w:val="22"/>
        </w:rPr>
        <w:t xml:space="preserve">CARRERA DE </w:t>
      </w:r>
      <w:r w:rsidRPr="00A32FA6">
        <w:rPr>
          <w:sz w:val="22"/>
          <w:szCs w:val="22"/>
        </w:rPr>
        <w:fldChar w:fldCharType="begin"/>
      </w:r>
      <w:r w:rsidRPr="00A32FA6">
        <w:rPr>
          <w:sz w:val="22"/>
          <w:szCs w:val="22"/>
        </w:rPr>
        <w:instrText xml:space="preserve"> MERGEFIELD Carrera </w:instrText>
      </w:r>
      <w:r w:rsidRPr="00A32FA6">
        <w:rPr>
          <w:sz w:val="22"/>
          <w:szCs w:val="22"/>
        </w:rPr>
        <w:fldChar w:fldCharType="end"/>
      </w:r>
      <w:r w:rsidRPr="00A32FA6">
        <w:rPr>
          <w:sz w:val="22"/>
          <w:szCs w:val="22"/>
        </w:rPr>
        <w:t xml:space="preserve"> COMPUTACIÓN E INFORMÁTICA</w:t>
      </w:r>
    </w:p>
    <w:p w:rsidR="001213CA" w:rsidRPr="00A32FA6" w:rsidRDefault="001213CA">
      <w:pPr>
        <w:rPr>
          <w:rFonts w:ascii="Arial" w:hAnsi="Arial"/>
          <w:b/>
          <w:sz w:val="22"/>
          <w:szCs w:val="22"/>
        </w:rPr>
      </w:pPr>
    </w:p>
    <w:p w:rsidR="00BF6C71" w:rsidRPr="00A32FA6" w:rsidRDefault="00BF6C71" w:rsidP="00BF6C71">
      <w:pPr>
        <w:rPr>
          <w:rFonts w:ascii="Arial" w:hAnsi="Arial"/>
          <w:b/>
          <w:sz w:val="22"/>
          <w:szCs w:val="22"/>
        </w:rPr>
      </w:pPr>
      <w:r w:rsidRPr="00A32FA6">
        <w:rPr>
          <w:rFonts w:ascii="Arial" w:hAnsi="Arial"/>
          <w:b/>
          <w:sz w:val="22"/>
          <w:szCs w:val="22"/>
        </w:rPr>
        <w:t>CURSO</w:t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  <w:t xml:space="preserve">: </w:t>
      </w:r>
      <w:r w:rsidRPr="00A32FA6">
        <w:rPr>
          <w:rFonts w:ascii="Arial" w:hAnsi="Arial"/>
          <w:b/>
          <w:sz w:val="22"/>
          <w:szCs w:val="22"/>
        </w:rPr>
        <w:tab/>
        <w:t>INTRODUCCION A LA ALGORITMIA</w:t>
      </w:r>
    </w:p>
    <w:p w:rsidR="00056FE4" w:rsidRDefault="00FA1255" w:rsidP="00056FE4">
      <w:pPr>
        <w:rPr>
          <w:rFonts w:ascii="Arial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t>SEMESTRE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:</w:t>
      </w:r>
      <w:r>
        <w:rPr>
          <w:rFonts w:ascii="Arial" w:hAnsi="Arial"/>
          <w:b/>
          <w:sz w:val="22"/>
        </w:rPr>
        <w:tab/>
        <w:t>201</w:t>
      </w:r>
      <w:r w:rsidR="00832A65">
        <w:rPr>
          <w:rFonts w:ascii="Arial" w:hAnsi="Arial"/>
          <w:b/>
          <w:sz w:val="22"/>
        </w:rPr>
        <w:t>4</w:t>
      </w:r>
      <w:r>
        <w:rPr>
          <w:rFonts w:ascii="Arial" w:hAnsi="Arial"/>
          <w:b/>
          <w:sz w:val="22"/>
        </w:rPr>
        <w:t>-</w:t>
      </w:r>
      <w:r w:rsidR="00832A65">
        <w:rPr>
          <w:rFonts w:ascii="Arial" w:hAnsi="Arial"/>
          <w:b/>
          <w:sz w:val="22"/>
        </w:rPr>
        <w:t>1</w:t>
      </w:r>
    </w:p>
    <w:p w:rsidR="001213CA" w:rsidRPr="00A32FA6" w:rsidRDefault="001213CA">
      <w:pPr>
        <w:rPr>
          <w:rFonts w:ascii="Arial" w:hAnsi="Arial"/>
          <w:b/>
          <w:sz w:val="22"/>
          <w:szCs w:val="22"/>
        </w:rPr>
      </w:pPr>
      <w:r w:rsidRPr="00A32FA6">
        <w:rPr>
          <w:rFonts w:ascii="Arial" w:hAnsi="Arial"/>
          <w:b/>
          <w:sz w:val="22"/>
          <w:szCs w:val="22"/>
        </w:rPr>
        <w:t>CICLO</w:t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  <w:t xml:space="preserve">: </w:t>
      </w:r>
      <w:r w:rsidRPr="00A32FA6">
        <w:rPr>
          <w:rFonts w:ascii="Arial" w:hAnsi="Arial"/>
          <w:b/>
          <w:sz w:val="22"/>
          <w:szCs w:val="22"/>
        </w:rPr>
        <w:tab/>
        <w:t>Primero</w:t>
      </w:r>
    </w:p>
    <w:p w:rsidR="001213CA" w:rsidRPr="00A32FA6" w:rsidRDefault="001213CA">
      <w:pPr>
        <w:rPr>
          <w:rFonts w:ascii="Arial" w:hAnsi="Arial"/>
          <w:b/>
          <w:sz w:val="22"/>
          <w:szCs w:val="22"/>
        </w:rPr>
      </w:pPr>
      <w:r w:rsidRPr="00A32FA6">
        <w:rPr>
          <w:rFonts w:ascii="Arial" w:hAnsi="Arial"/>
          <w:b/>
          <w:sz w:val="22"/>
          <w:szCs w:val="22"/>
        </w:rPr>
        <w:t>SECCIONES</w:t>
      </w:r>
      <w:r w:rsidRPr="00A32FA6">
        <w:rPr>
          <w:rFonts w:ascii="Arial" w:hAnsi="Arial"/>
          <w:b/>
          <w:sz w:val="22"/>
          <w:szCs w:val="22"/>
        </w:rPr>
        <w:tab/>
      </w:r>
      <w:r w:rsidRPr="00A32FA6">
        <w:rPr>
          <w:rFonts w:ascii="Arial" w:hAnsi="Arial"/>
          <w:b/>
          <w:sz w:val="22"/>
          <w:szCs w:val="22"/>
        </w:rPr>
        <w:tab/>
        <w:t xml:space="preserve">: </w:t>
      </w:r>
      <w:r w:rsidRPr="00A32FA6">
        <w:rPr>
          <w:rFonts w:ascii="Arial" w:hAnsi="Arial"/>
          <w:b/>
          <w:sz w:val="22"/>
          <w:szCs w:val="22"/>
        </w:rPr>
        <w:tab/>
        <w:t>Todas</w:t>
      </w:r>
      <w:r w:rsidRPr="00A32FA6">
        <w:rPr>
          <w:rFonts w:ascii="Arial" w:hAnsi="Arial"/>
          <w:b/>
          <w:sz w:val="22"/>
          <w:szCs w:val="22"/>
        </w:rPr>
        <w:tab/>
      </w:r>
    </w:p>
    <w:p w:rsidR="001213CA" w:rsidRPr="00A32FA6" w:rsidRDefault="001213CA">
      <w:pPr>
        <w:rPr>
          <w:rFonts w:ascii="Arial" w:hAnsi="Arial"/>
          <w:b/>
          <w:sz w:val="22"/>
          <w:szCs w:val="22"/>
        </w:rPr>
      </w:pPr>
      <w:r w:rsidRPr="00A32FA6">
        <w:rPr>
          <w:rFonts w:ascii="Arial" w:hAnsi="Arial"/>
          <w:b/>
          <w:sz w:val="22"/>
          <w:szCs w:val="22"/>
        </w:rPr>
        <w:t>PROFESORES</w:t>
      </w:r>
      <w:r w:rsidRPr="00A32FA6">
        <w:rPr>
          <w:rFonts w:ascii="Arial" w:hAnsi="Arial"/>
          <w:b/>
          <w:sz w:val="22"/>
          <w:szCs w:val="22"/>
        </w:rPr>
        <w:tab/>
        <w:t xml:space="preserve">: </w:t>
      </w:r>
      <w:r w:rsidRPr="00A32FA6">
        <w:rPr>
          <w:rFonts w:ascii="Arial" w:hAnsi="Arial"/>
          <w:b/>
          <w:sz w:val="22"/>
          <w:szCs w:val="22"/>
        </w:rPr>
        <w:tab/>
        <w:t>Todos</w:t>
      </w:r>
    </w:p>
    <w:p w:rsidR="001213CA" w:rsidRDefault="001213CA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1213CA" w:rsidRDefault="001213CA">
      <w:pPr>
        <w:pStyle w:val="Ttulo3"/>
        <w:jc w:val="center"/>
        <w:rPr>
          <w:rFonts w:cs="Arial"/>
          <w:sz w:val="22"/>
        </w:rPr>
      </w:pPr>
    </w:p>
    <w:p w:rsidR="001161D1" w:rsidRDefault="001161D1">
      <w:pPr>
        <w:pStyle w:val="Ttulo3"/>
        <w:jc w:val="center"/>
        <w:rPr>
          <w:rFonts w:cs="Arial"/>
          <w:sz w:val="22"/>
        </w:rPr>
      </w:pPr>
    </w:p>
    <w:p w:rsidR="001213CA" w:rsidRDefault="001213CA">
      <w:pPr>
        <w:pStyle w:val="Ttulo3"/>
        <w:jc w:val="center"/>
        <w:rPr>
          <w:rFonts w:cs="Arial"/>
          <w:sz w:val="24"/>
        </w:rPr>
      </w:pPr>
      <w:r w:rsidRPr="001E16E0">
        <w:rPr>
          <w:rFonts w:cs="Arial"/>
          <w:sz w:val="24"/>
        </w:rPr>
        <w:t>PRÁCTICA DIRIGIDA DE LABORATORIO</w:t>
      </w:r>
      <w:r w:rsidR="0099392B" w:rsidRPr="001E16E0">
        <w:rPr>
          <w:rFonts w:cs="Arial"/>
          <w:sz w:val="24"/>
        </w:rPr>
        <w:t xml:space="preserve"> - SEMANA</w:t>
      </w:r>
      <w:r w:rsidRPr="001E16E0">
        <w:rPr>
          <w:rFonts w:cs="Arial"/>
          <w:sz w:val="24"/>
        </w:rPr>
        <w:t xml:space="preserve"> </w:t>
      </w:r>
      <w:r w:rsidR="006E3788" w:rsidRPr="001E16E0">
        <w:rPr>
          <w:rFonts w:cs="Arial"/>
          <w:sz w:val="24"/>
        </w:rPr>
        <w:t>1</w:t>
      </w:r>
      <w:r w:rsidR="00B434BF">
        <w:rPr>
          <w:rFonts w:cs="Arial"/>
          <w:sz w:val="24"/>
        </w:rPr>
        <w:t>1</w:t>
      </w:r>
    </w:p>
    <w:p w:rsidR="006E413D" w:rsidRPr="006E413D" w:rsidRDefault="006E413D" w:rsidP="006E413D">
      <w:pPr>
        <w:rPr>
          <w:lang w:val="es-ES_tradnl"/>
        </w:rPr>
      </w:pPr>
    </w:p>
    <w:p w:rsidR="00476D43" w:rsidRPr="0099392B" w:rsidRDefault="00476D43" w:rsidP="00476D43">
      <w:pPr>
        <w:jc w:val="both"/>
        <w:rPr>
          <w:rFonts w:ascii="Arial" w:hAnsi="Arial" w:cs="Arial"/>
          <w:sz w:val="22"/>
        </w:rPr>
      </w:pPr>
    </w:p>
    <w:p w:rsidR="00304156" w:rsidRPr="00304156" w:rsidRDefault="00304156" w:rsidP="00476D43">
      <w:pPr>
        <w:numPr>
          <w:ilvl w:val="0"/>
          <w:numId w:val="5"/>
        </w:numPr>
        <w:ind w:left="357" w:hanging="357"/>
        <w:jc w:val="both"/>
        <w:rPr>
          <w:rFonts w:ascii="Arial" w:hAnsi="Arial" w:cs="Arial"/>
          <w:b/>
          <w:sz w:val="22"/>
        </w:rPr>
      </w:pPr>
      <w:r w:rsidRPr="00304156">
        <w:rPr>
          <w:rFonts w:ascii="Arial" w:hAnsi="Arial" w:cs="Arial"/>
          <w:b/>
          <w:sz w:val="22"/>
        </w:rPr>
        <w:t xml:space="preserve">Programa </w:t>
      </w:r>
      <w:proofErr w:type="spellStart"/>
      <w:r w:rsidRPr="00304156">
        <w:rPr>
          <w:rFonts w:ascii="Arial" w:hAnsi="Arial" w:cs="Arial"/>
          <w:b/>
          <w:sz w:val="22"/>
        </w:rPr>
        <w:t>Heladeria</w:t>
      </w:r>
      <w:proofErr w:type="spellEnd"/>
    </w:p>
    <w:p w:rsidR="00304156" w:rsidRDefault="00304156" w:rsidP="00304156">
      <w:pPr>
        <w:ind w:left="357"/>
        <w:jc w:val="both"/>
        <w:rPr>
          <w:rFonts w:ascii="Arial" w:hAnsi="Arial" w:cs="Arial"/>
          <w:sz w:val="22"/>
        </w:rPr>
      </w:pPr>
    </w:p>
    <w:p w:rsidR="00476D43" w:rsidRDefault="00476D43" w:rsidP="00304156">
      <w:pPr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Una </w:t>
      </w:r>
      <w:proofErr w:type="spellStart"/>
      <w:proofErr w:type="gramStart"/>
      <w:r>
        <w:rPr>
          <w:rFonts w:ascii="Arial" w:hAnsi="Arial" w:cs="Arial"/>
          <w:sz w:val="22"/>
        </w:rPr>
        <w:t>fabrica</w:t>
      </w:r>
      <w:proofErr w:type="spellEnd"/>
      <w:proofErr w:type="gramEnd"/>
      <w:r>
        <w:rPr>
          <w:rFonts w:ascii="Arial" w:hAnsi="Arial" w:cs="Arial"/>
          <w:sz w:val="22"/>
        </w:rPr>
        <w:t xml:space="preserve"> vende helados al por mayor a precios unitarios dados en la siguiente tabla:</w:t>
      </w:r>
    </w:p>
    <w:p w:rsidR="00476D43" w:rsidRDefault="00476D43" w:rsidP="00476D43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1162"/>
      </w:tblGrid>
      <w:tr w:rsidR="00476D43" w:rsidTr="006E413D">
        <w:trPr>
          <w:jc w:val="center"/>
        </w:trPr>
        <w:tc>
          <w:tcPr>
            <w:tcW w:w="1454" w:type="dxa"/>
            <w:shd w:val="clear" w:color="auto" w:fill="737373"/>
          </w:tcPr>
          <w:p w:rsidR="00476D43" w:rsidRPr="0099392B" w:rsidRDefault="00476D43" w:rsidP="0044287F">
            <w:pPr>
              <w:pStyle w:val="Ttulo8"/>
              <w:spacing w:before="20" w:after="20"/>
              <w:rPr>
                <w:color w:val="FFFFFF"/>
              </w:rPr>
            </w:pPr>
            <w:r w:rsidRPr="0099392B">
              <w:rPr>
                <w:color w:val="FFFFFF"/>
              </w:rPr>
              <w:t>Helado</w:t>
            </w:r>
          </w:p>
        </w:tc>
        <w:tc>
          <w:tcPr>
            <w:tcW w:w="1162" w:type="dxa"/>
            <w:shd w:val="clear" w:color="auto" w:fill="737373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 w:rsidRPr="0099392B">
              <w:rPr>
                <w:rFonts w:ascii="Arial" w:hAnsi="Arial" w:cs="Arial"/>
                <w:b/>
                <w:bCs/>
                <w:color w:val="FFFFFF"/>
                <w:sz w:val="22"/>
              </w:rPr>
              <w:t>Precio</w:t>
            </w:r>
          </w:p>
        </w:tc>
      </w:tr>
      <w:tr w:rsidR="00476D43" w:rsidTr="006E413D">
        <w:trPr>
          <w:jc w:val="center"/>
        </w:trPr>
        <w:tc>
          <w:tcPr>
            <w:tcW w:w="1454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1162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2.5</w:t>
            </w:r>
          </w:p>
        </w:tc>
      </w:tr>
      <w:tr w:rsidR="00476D43" w:rsidTr="006E413D">
        <w:trPr>
          <w:jc w:val="center"/>
        </w:trPr>
        <w:tc>
          <w:tcPr>
            <w:tcW w:w="1454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Fresa</w:t>
            </w:r>
          </w:p>
        </w:tc>
        <w:tc>
          <w:tcPr>
            <w:tcW w:w="1162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1.3</w:t>
            </w:r>
          </w:p>
        </w:tc>
      </w:tr>
      <w:tr w:rsidR="00476D43" w:rsidTr="006E413D">
        <w:trPr>
          <w:jc w:val="center"/>
        </w:trPr>
        <w:tc>
          <w:tcPr>
            <w:tcW w:w="1454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Mar</w:t>
            </w:r>
          </w:p>
        </w:tc>
        <w:tc>
          <w:tcPr>
            <w:tcW w:w="1162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2.0</w:t>
            </w:r>
          </w:p>
        </w:tc>
      </w:tr>
      <w:tr w:rsidR="00476D43" w:rsidTr="006E413D">
        <w:trPr>
          <w:jc w:val="center"/>
        </w:trPr>
        <w:tc>
          <w:tcPr>
            <w:tcW w:w="1454" w:type="dxa"/>
          </w:tcPr>
          <w:p w:rsidR="00476D43" w:rsidRPr="0099392B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Rico</w:t>
            </w:r>
          </w:p>
        </w:tc>
        <w:tc>
          <w:tcPr>
            <w:tcW w:w="1162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>S/. 1.7</w:t>
            </w:r>
          </w:p>
        </w:tc>
      </w:tr>
    </w:tbl>
    <w:p w:rsidR="00476D43" w:rsidRDefault="00476D43" w:rsidP="00476D43">
      <w:pPr>
        <w:jc w:val="both"/>
        <w:rPr>
          <w:rFonts w:ascii="Arial" w:hAnsi="Arial" w:cs="Arial"/>
          <w:sz w:val="22"/>
          <w:lang w:val="es-ES_tradnl"/>
        </w:rPr>
      </w:pPr>
    </w:p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Como oferta especial la fábrica aplica un porcentaje de descuento sobre el importe de la compra de acuerdo a la siguiente tabla:</w:t>
      </w:r>
    </w:p>
    <w:p w:rsidR="005D7DB7" w:rsidRDefault="005D7DB7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9"/>
        <w:gridCol w:w="2265"/>
      </w:tblGrid>
      <w:tr w:rsidR="00476D43" w:rsidTr="006E413D">
        <w:trPr>
          <w:jc w:val="center"/>
        </w:trPr>
        <w:tc>
          <w:tcPr>
            <w:tcW w:w="2569" w:type="dxa"/>
            <w:shd w:val="clear" w:color="auto" w:fill="737373"/>
          </w:tcPr>
          <w:p w:rsidR="00476D43" w:rsidRPr="0099392B" w:rsidRDefault="00476D43" w:rsidP="0044287F">
            <w:pPr>
              <w:pStyle w:val="Ttulo8"/>
              <w:spacing w:before="20" w:after="20"/>
              <w:rPr>
                <w:color w:val="FFFFFF"/>
              </w:rPr>
            </w:pPr>
            <w:r>
              <w:rPr>
                <w:color w:val="FFFFFF"/>
              </w:rPr>
              <w:t>Importe compra</w:t>
            </w:r>
          </w:p>
        </w:tc>
        <w:tc>
          <w:tcPr>
            <w:tcW w:w="2265" w:type="dxa"/>
            <w:shd w:val="clear" w:color="auto" w:fill="737373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Descuento</w:t>
            </w:r>
          </w:p>
        </w:tc>
      </w:tr>
      <w:tr w:rsidR="002605BA" w:rsidTr="006E413D">
        <w:trPr>
          <w:jc w:val="center"/>
        </w:trPr>
        <w:tc>
          <w:tcPr>
            <w:tcW w:w="2569" w:type="dxa"/>
          </w:tcPr>
          <w:p w:rsidR="002605BA" w:rsidRPr="00476D43" w:rsidRDefault="00DF7FCC" w:rsidP="00DF7FCC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&lt;100</m:t>
                </m:r>
              </m:oMath>
            </m:oMathPara>
          </w:p>
        </w:tc>
        <w:tc>
          <w:tcPr>
            <w:tcW w:w="2265" w:type="dxa"/>
          </w:tcPr>
          <w:p w:rsidR="002605BA" w:rsidRDefault="002605BA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5%</w:t>
            </w:r>
          </w:p>
        </w:tc>
      </w:tr>
      <w:tr w:rsidR="00DF7FCC" w:rsidTr="006E413D">
        <w:trPr>
          <w:jc w:val="center"/>
        </w:trPr>
        <w:tc>
          <w:tcPr>
            <w:tcW w:w="2569" w:type="dxa"/>
          </w:tcPr>
          <w:p w:rsidR="00DF7FCC" w:rsidRPr="00476D43" w:rsidRDefault="00DF7FCC" w:rsidP="00DF7FCC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≥100 y&lt;200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7%</w:t>
            </w:r>
          </w:p>
        </w:tc>
      </w:tr>
      <w:tr w:rsidR="00DF7FCC" w:rsidTr="006E413D">
        <w:trPr>
          <w:jc w:val="center"/>
        </w:trPr>
        <w:tc>
          <w:tcPr>
            <w:tcW w:w="2569" w:type="dxa"/>
          </w:tcPr>
          <w:p w:rsidR="00DF7FCC" w:rsidRPr="00476D43" w:rsidRDefault="00DF7FCC" w:rsidP="00DF7FCC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≥200 y&lt;300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9%</w:t>
            </w:r>
          </w:p>
        </w:tc>
      </w:tr>
      <w:tr w:rsidR="00DF7FCC" w:rsidTr="006E413D">
        <w:trPr>
          <w:jc w:val="center"/>
        </w:trPr>
        <w:tc>
          <w:tcPr>
            <w:tcW w:w="2569" w:type="dxa"/>
          </w:tcPr>
          <w:p w:rsidR="00DF7FCC" w:rsidRPr="00476D43" w:rsidRDefault="00DF7FCC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≥300</m:t>
                </m:r>
              </m:oMath>
            </m:oMathPara>
          </w:p>
        </w:tc>
        <w:tc>
          <w:tcPr>
            <w:tcW w:w="2265" w:type="dxa"/>
          </w:tcPr>
          <w:p w:rsidR="00DF7FCC" w:rsidRDefault="00DF7FCC" w:rsidP="00476D4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11%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Adicionalmente, la fábrica le obsequia caramelos de acuerdo a la siguiente tabla:</w:t>
      </w:r>
    </w:p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4"/>
        <w:gridCol w:w="4534"/>
      </w:tblGrid>
      <w:tr w:rsidR="00476D43" w:rsidTr="006E413D">
        <w:trPr>
          <w:jc w:val="center"/>
        </w:trPr>
        <w:tc>
          <w:tcPr>
            <w:tcW w:w="1424" w:type="dxa"/>
            <w:shd w:val="clear" w:color="auto" w:fill="737373"/>
          </w:tcPr>
          <w:p w:rsidR="00476D43" w:rsidRPr="0099392B" w:rsidRDefault="00476D43" w:rsidP="0044287F">
            <w:pPr>
              <w:pStyle w:val="Ttulo8"/>
              <w:spacing w:before="20" w:after="20"/>
              <w:rPr>
                <w:color w:val="FFFFFF"/>
              </w:rPr>
            </w:pPr>
            <w:r>
              <w:rPr>
                <w:color w:val="FFFFFF"/>
              </w:rPr>
              <w:t>Helado</w:t>
            </w:r>
          </w:p>
        </w:tc>
        <w:tc>
          <w:tcPr>
            <w:tcW w:w="4534" w:type="dxa"/>
            <w:shd w:val="clear" w:color="auto" w:fill="737373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b/>
                <w:bCs/>
                <w:color w:val="FFFFFF"/>
                <w:sz w:val="22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2"/>
              </w:rPr>
              <w:t>Caramelos de regalo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P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Sol</w:t>
            </w:r>
          </w:p>
        </w:tc>
        <w:tc>
          <w:tcPr>
            <w:tcW w:w="4534" w:type="dxa"/>
          </w:tcPr>
          <w:p w:rsidR="00476D43" w:rsidRPr="0099392B" w:rsidRDefault="00476D43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 xml:space="preserve">2 </w:t>
            </w:r>
            <w:r w:rsidR="00CA4E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caramelos </w:t>
            </w:r>
            <w:r>
              <w:rPr>
                <w:rFonts w:ascii="Arial" w:hAnsi="Arial" w:cs="Arial"/>
                <w:sz w:val="22"/>
                <w:szCs w:val="22"/>
                <w:lang w:val="es-ES_tradnl"/>
              </w:rPr>
              <w:t>por cada 12 helados adquiridos</w:t>
            </w:r>
          </w:p>
        </w:tc>
      </w:tr>
      <w:tr w:rsidR="00476D43" w:rsidTr="006E413D">
        <w:trPr>
          <w:jc w:val="center"/>
        </w:trPr>
        <w:tc>
          <w:tcPr>
            <w:tcW w:w="1424" w:type="dxa"/>
          </w:tcPr>
          <w:p w:rsidR="00476D43" w:rsidRDefault="00476D43" w:rsidP="0044287F">
            <w:pPr>
              <w:spacing w:before="20" w:after="20"/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Otro helado</w:t>
            </w:r>
          </w:p>
        </w:tc>
        <w:tc>
          <w:tcPr>
            <w:tcW w:w="4534" w:type="dxa"/>
          </w:tcPr>
          <w:p w:rsidR="00476D43" w:rsidRDefault="00CA4EC1" w:rsidP="0044287F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Ninguno</w:t>
            </w:r>
          </w:p>
        </w:tc>
      </w:tr>
    </w:tbl>
    <w:p w:rsidR="00476D43" w:rsidRDefault="00476D43" w:rsidP="00476D43">
      <w:pPr>
        <w:ind w:left="357"/>
        <w:jc w:val="both"/>
        <w:rPr>
          <w:rFonts w:ascii="Arial" w:hAnsi="Arial" w:cs="Arial"/>
          <w:sz w:val="22"/>
        </w:rPr>
      </w:pPr>
    </w:p>
    <w:p w:rsidR="00D2111E" w:rsidRDefault="00476D43" w:rsidP="00476D43">
      <w:pPr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Diseñe un programa que determine el importe de la compra, el importe del descuento, el importe a pagar y la cantidad de caramelos de obsequio (mostrar 0 si no hay obsequio) por la compra de cierta cantidad de helados del mismo tipo. </w:t>
      </w:r>
    </w:p>
    <w:p w:rsidR="00D2111E" w:rsidRDefault="00D2111E" w:rsidP="00476D43">
      <w:pPr>
        <w:ind w:left="357"/>
        <w:jc w:val="both"/>
        <w:rPr>
          <w:rFonts w:ascii="Arial" w:hAnsi="Arial" w:cs="Arial"/>
          <w:sz w:val="22"/>
        </w:rPr>
      </w:pPr>
    </w:p>
    <w:p w:rsidR="006E413D" w:rsidRDefault="006E413D" w:rsidP="00476D43">
      <w:pPr>
        <w:ind w:left="357"/>
        <w:jc w:val="both"/>
        <w:rPr>
          <w:rFonts w:ascii="Arial" w:hAnsi="Arial" w:cs="Arial"/>
          <w:sz w:val="22"/>
        </w:rPr>
      </w:pPr>
      <w:r w:rsidRPr="006E413D">
        <w:rPr>
          <w:rFonts w:ascii="Arial" w:hAnsi="Arial" w:cs="Arial"/>
          <w:b/>
          <w:sz w:val="22"/>
        </w:rPr>
        <w:t>Use métodos tipo void considerando todas las variables como globales.</w:t>
      </w:r>
    </w:p>
    <w:p w:rsidR="00B434BF" w:rsidRDefault="00B434BF" w:rsidP="00B434BF">
      <w:pPr>
        <w:ind w:left="357"/>
        <w:jc w:val="both"/>
        <w:rPr>
          <w:rFonts w:ascii="Arial" w:hAnsi="Arial" w:cs="Arial"/>
          <w:sz w:val="22"/>
        </w:rPr>
      </w:pPr>
    </w:p>
    <w:p w:rsidR="00B216A1" w:rsidRDefault="00B216A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B216A1" w:rsidRPr="00B216A1" w:rsidRDefault="00B216A1" w:rsidP="00C774BE">
      <w:pPr>
        <w:numPr>
          <w:ilvl w:val="0"/>
          <w:numId w:val="5"/>
        </w:numPr>
        <w:ind w:left="357" w:hanging="357"/>
        <w:jc w:val="both"/>
        <w:rPr>
          <w:rFonts w:ascii="Arial" w:hAnsi="Arial" w:cs="Arial"/>
          <w:b/>
          <w:sz w:val="22"/>
        </w:rPr>
      </w:pPr>
      <w:r w:rsidRPr="00B216A1">
        <w:rPr>
          <w:rFonts w:ascii="Arial" w:hAnsi="Arial" w:cs="Arial"/>
          <w:b/>
          <w:sz w:val="22"/>
        </w:rPr>
        <w:lastRenderedPageBreak/>
        <w:t>Programa Juego</w:t>
      </w:r>
    </w:p>
    <w:p w:rsidR="00B216A1" w:rsidRDefault="00B216A1" w:rsidP="00B216A1">
      <w:pPr>
        <w:ind w:left="357"/>
        <w:jc w:val="both"/>
        <w:rPr>
          <w:rFonts w:ascii="Arial" w:hAnsi="Arial" w:cs="Arial"/>
          <w:sz w:val="22"/>
        </w:rPr>
      </w:pPr>
    </w:p>
    <w:p w:rsidR="00C774BE" w:rsidRDefault="008E7BAB" w:rsidP="00B216A1">
      <w:pPr>
        <w:ind w:left="357"/>
        <w:jc w:val="both"/>
        <w:rPr>
          <w:rFonts w:ascii="Arial" w:hAnsi="Arial" w:cs="Arial"/>
          <w:sz w:val="22"/>
        </w:rPr>
      </w:pPr>
      <w:r w:rsidRPr="00C774BE">
        <w:rPr>
          <w:rFonts w:ascii="Arial" w:hAnsi="Arial" w:cs="Arial"/>
          <w:sz w:val="22"/>
        </w:rPr>
        <w:t>En un parque de diversiones un juego consiste en efectuar 20 lanzamientos de una pelota a uno de cuat</w:t>
      </w:r>
      <w:r w:rsidR="00C774BE">
        <w:rPr>
          <w:rFonts w:ascii="Arial" w:hAnsi="Arial" w:cs="Arial"/>
          <w:sz w:val="22"/>
        </w:rPr>
        <w:t xml:space="preserve">ro arcos de diferentes tamaños y en base al puntaje total obtenido se da un premio al jugador. </w:t>
      </w:r>
    </w:p>
    <w:p w:rsidR="00C774BE" w:rsidRDefault="00C774BE" w:rsidP="00C774BE">
      <w:pPr>
        <w:ind w:left="357"/>
        <w:jc w:val="both"/>
        <w:rPr>
          <w:rFonts w:ascii="Arial" w:hAnsi="Arial" w:cs="Arial"/>
          <w:sz w:val="22"/>
        </w:rPr>
      </w:pPr>
    </w:p>
    <w:p w:rsidR="00C774BE" w:rsidRDefault="00C774BE" w:rsidP="00B216A1">
      <w:pPr>
        <w:ind w:left="3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puntaje total se obtiene en base a la siguiente tabla:</w:t>
      </w:r>
    </w:p>
    <w:p w:rsidR="00D2111E" w:rsidRDefault="00D2111E" w:rsidP="00C774BE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3579"/>
      </w:tblGrid>
      <w:tr w:rsidR="008E7BAB" w:rsidRPr="00FA1255" w:rsidTr="00FA1255">
        <w:trPr>
          <w:jc w:val="center"/>
        </w:trPr>
        <w:tc>
          <w:tcPr>
            <w:tcW w:w="1633" w:type="dxa"/>
            <w:shd w:val="clear" w:color="auto" w:fill="595959"/>
          </w:tcPr>
          <w:p w:rsidR="008E7BAB" w:rsidRPr="00FA1255" w:rsidRDefault="008E7BAB" w:rsidP="00FA1255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ab/>
            </w:r>
            <w:r w:rsidRPr="00FA1255">
              <w:rPr>
                <w:rFonts w:ascii="Arial" w:hAnsi="Arial" w:cs="Arial"/>
                <w:b/>
                <w:color w:val="FFFFFF"/>
                <w:sz w:val="22"/>
              </w:rPr>
              <w:t>Arco</w:t>
            </w:r>
          </w:p>
        </w:tc>
        <w:tc>
          <w:tcPr>
            <w:tcW w:w="3579" w:type="dxa"/>
            <w:shd w:val="clear" w:color="auto" w:fill="595959"/>
          </w:tcPr>
          <w:p w:rsidR="008E7BAB" w:rsidRPr="00FA1255" w:rsidRDefault="008E7BAB" w:rsidP="00C774BE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 w:rsidRPr="00FA1255">
              <w:rPr>
                <w:rFonts w:ascii="Arial" w:hAnsi="Arial" w:cs="Arial"/>
                <w:b/>
                <w:color w:val="FFFFFF"/>
                <w:sz w:val="22"/>
              </w:rPr>
              <w:t>Punt</w:t>
            </w:r>
            <w:r w:rsidR="00C774BE">
              <w:rPr>
                <w:rFonts w:ascii="Arial" w:hAnsi="Arial" w:cs="Arial"/>
                <w:b/>
                <w:color w:val="FFFFFF"/>
                <w:sz w:val="22"/>
              </w:rPr>
              <w:t>aje</w:t>
            </w:r>
            <w:r w:rsidR="00C62A55">
              <w:rPr>
                <w:rFonts w:ascii="Arial" w:hAnsi="Arial" w:cs="Arial"/>
                <w:b/>
                <w:color w:val="FFFFFF"/>
                <w:sz w:val="22"/>
              </w:rPr>
              <w:t xml:space="preserve"> total</w:t>
            </w:r>
          </w:p>
        </w:tc>
      </w:tr>
      <w:tr w:rsidR="008E7BAB" w:rsidRPr="00FA1255" w:rsidTr="00FA1255">
        <w:trPr>
          <w:jc w:val="center"/>
        </w:trPr>
        <w:tc>
          <w:tcPr>
            <w:tcW w:w="1633" w:type="dxa"/>
            <w:shd w:val="clear" w:color="auto" w:fill="auto"/>
          </w:tcPr>
          <w:p w:rsidR="008E7BAB" w:rsidRPr="00FA1255" w:rsidRDefault="008E7BAB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Pequeño</w:t>
            </w:r>
          </w:p>
        </w:tc>
        <w:tc>
          <w:tcPr>
            <w:tcW w:w="3579" w:type="dxa"/>
            <w:shd w:val="clear" w:color="auto" w:fill="auto"/>
          </w:tcPr>
          <w:p w:rsidR="008E7BAB" w:rsidRPr="00FA1255" w:rsidRDefault="008E7BAB" w:rsidP="00C774BE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6</w:t>
            </w:r>
            <w:r w:rsidR="00C774BE">
              <w:rPr>
                <w:rFonts w:ascii="Arial" w:hAnsi="Arial" w:cs="Arial"/>
                <w:sz w:val="22"/>
              </w:rPr>
              <w:t xml:space="preserve"> puntos por cada gol</w:t>
            </w:r>
          </w:p>
        </w:tc>
      </w:tr>
      <w:tr w:rsidR="00C774BE" w:rsidRPr="00FA1255" w:rsidTr="00FA1255">
        <w:trPr>
          <w:jc w:val="center"/>
        </w:trPr>
        <w:tc>
          <w:tcPr>
            <w:tcW w:w="1633" w:type="dxa"/>
            <w:shd w:val="clear" w:color="auto" w:fill="auto"/>
          </w:tcPr>
          <w:p w:rsidR="00C774BE" w:rsidRPr="00FA1255" w:rsidRDefault="00C774BE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Mediano</w:t>
            </w:r>
          </w:p>
        </w:tc>
        <w:tc>
          <w:tcPr>
            <w:tcW w:w="3579" w:type="dxa"/>
            <w:shd w:val="clear" w:color="auto" w:fill="auto"/>
          </w:tcPr>
          <w:p w:rsidR="00C774BE" w:rsidRPr="00FA1255" w:rsidRDefault="00C774BE" w:rsidP="00C774BE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puntos por cada gol</w:t>
            </w:r>
          </w:p>
        </w:tc>
      </w:tr>
      <w:tr w:rsidR="00C774BE" w:rsidRPr="00FA1255" w:rsidTr="00FA1255">
        <w:trPr>
          <w:jc w:val="center"/>
        </w:trPr>
        <w:tc>
          <w:tcPr>
            <w:tcW w:w="1633" w:type="dxa"/>
            <w:shd w:val="clear" w:color="auto" w:fill="auto"/>
          </w:tcPr>
          <w:p w:rsidR="00C774BE" w:rsidRPr="00FA1255" w:rsidRDefault="00C774BE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Grande</w:t>
            </w:r>
          </w:p>
        </w:tc>
        <w:tc>
          <w:tcPr>
            <w:tcW w:w="3579" w:type="dxa"/>
            <w:shd w:val="clear" w:color="auto" w:fill="auto"/>
          </w:tcPr>
          <w:p w:rsidR="00C774BE" w:rsidRPr="00FA1255" w:rsidRDefault="00C774BE" w:rsidP="00C774BE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puntos por cada gol</w:t>
            </w:r>
          </w:p>
        </w:tc>
      </w:tr>
      <w:tr w:rsidR="00C774BE" w:rsidRPr="00FA1255" w:rsidTr="00FA1255">
        <w:trPr>
          <w:jc w:val="center"/>
        </w:trPr>
        <w:tc>
          <w:tcPr>
            <w:tcW w:w="1633" w:type="dxa"/>
            <w:shd w:val="clear" w:color="auto" w:fill="auto"/>
          </w:tcPr>
          <w:p w:rsidR="00C774BE" w:rsidRPr="00FA1255" w:rsidRDefault="00C774BE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Extra Grande</w:t>
            </w:r>
          </w:p>
        </w:tc>
        <w:tc>
          <w:tcPr>
            <w:tcW w:w="3579" w:type="dxa"/>
            <w:shd w:val="clear" w:color="auto" w:fill="auto"/>
          </w:tcPr>
          <w:p w:rsidR="00C774BE" w:rsidRPr="00FA1255" w:rsidRDefault="00C774BE" w:rsidP="00C774BE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puntos por cada gol</w:t>
            </w:r>
          </w:p>
        </w:tc>
      </w:tr>
    </w:tbl>
    <w:p w:rsidR="00FA1255" w:rsidRDefault="00FA1255" w:rsidP="008E7BAB">
      <w:pPr>
        <w:widowControl w:val="0"/>
        <w:ind w:left="357"/>
        <w:jc w:val="both"/>
        <w:rPr>
          <w:rFonts w:ascii="Arial" w:hAnsi="Arial" w:cs="Arial"/>
          <w:sz w:val="22"/>
        </w:rPr>
      </w:pPr>
    </w:p>
    <w:p w:rsidR="008E7BAB" w:rsidRDefault="00C774BE" w:rsidP="008E7BAB">
      <w:pPr>
        <w:widowControl w:val="0"/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premio se obtiene de la siguiente tabla:</w:t>
      </w:r>
    </w:p>
    <w:p w:rsidR="008E7BAB" w:rsidRDefault="008E7BAB" w:rsidP="008E7BAB">
      <w:pPr>
        <w:ind w:left="357"/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2049"/>
      </w:tblGrid>
      <w:tr w:rsidR="008E7BAB" w:rsidRPr="00FA1255" w:rsidTr="00656332">
        <w:trPr>
          <w:jc w:val="center"/>
        </w:trPr>
        <w:tc>
          <w:tcPr>
            <w:tcW w:w="2283" w:type="dxa"/>
            <w:shd w:val="clear" w:color="auto" w:fill="595959"/>
          </w:tcPr>
          <w:p w:rsidR="008E7BAB" w:rsidRPr="00FA1255" w:rsidRDefault="008E7BAB" w:rsidP="00FA1255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ab/>
            </w:r>
            <w:r w:rsidRPr="00FA1255">
              <w:rPr>
                <w:rFonts w:ascii="Arial" w:hAnsi="Arial" w:cs="Arial"/>
                <w:b/>
                <w:color w:val="FFFFFF"/>
                <w:sz w:val="22"/>
              </w:rPr>
              <w:t>Puntaje total</w:t>
            </w:r>
          </w:p>
        </w:tc>
        <w:tc>
          <w:tcPr>
            <w:tcW w:w="2049" w:type="dxa"/>
            <w:shd w:val="clear" w:color="auto" w:fill="595959"/>
          </w:tcPr>
          <w:p w:rsidR="008E7BAB" w:rsidRPr="00FA1255" w:rsidRDefault="008E7BAB" w:rsidP="00FA1255">
            <w:pPr>
              <w:spacing w:before="20" w:after="2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 w:rsidRPr="00FA1255">
              <w:rPr>
                <w:rFonts w:ascii="Arial" w:hAnsi="Arial" w:cs="Arial"/>
                <w:b/>
                <w:color w:val="FFFFFF"/>
                <w:sz w:val="22"/>
              </w:rPr>
              <w:t>Premio</w:t>
            </w:r>
          </w:p>
        </w:tc>
      </w:tr>
      <w:tr w:rsidR="008E7BAB" w:rsidRPr="00FA1255" w:rsidTr="00656332">
        <w:trPr>
          <w:jc w:val="center"/>
        </w:trPr>
        <w:tc>
          <w:tcPr>
            <w:tcW w:w="2283" w:type="dxa"/>
            <w:shd w:val="clear" w:color="auto" w:fill="auto"/>
          </w:tcPr>
          <w:p w:rsidR="008E7BAB" w:rsidRPr="00FA1255" w:rsidRDefault="00656332" w:rsidP="0082210A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&lt;6</m:t>
                </m:r>
              </m:oMath>
            </m:oMathPara>
          </w:p>
        </w:tc>
        <w:tc>
          <w:tcPr>
            <w:tcW w:w="2049" w:type="dxa"/>
            <w:shd w:val="clear" w:color="auto" w:fill="auto"/>
          </w:tcPr>
          <w:p w:rsidR="008E7BAB" w:rsidRPr="00FA1255" w:rsidRDefault="008E7BAB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Ninguno</w:t>
            </w:r>
          </w:p>
        </w:tc>
      </w:tr>
      <w:tr w:rsidR="00B541E5" w:rsidRPr="00FA1255" w:rsidTr="00656332">
        <w:trPr>
          <w:jc w:val="center"/>
        </w:trPr>
        <w:tc>
          <w:tcPr>
            <w:tcW w:w="2283" w:type="dxa"/>
            <w:shd w:val="clear" w:color="auto" w:fill="auto"/>
          </w:tcPr>
          <w:p w:rsidR="00B541E5" w:rsidRPr="00FA1255" w:rsidRDefault="00656332" w:rsidP="00656332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≥6   y &lt;12</m:t>
                </m:r>
              </m:oMath>
            </m:oMathPara>
          </w:p>
        </w:tc>
        <w:tc>
          <w:tcPr>
            <w:tcW w:w="2049" w:type="dxa"/>
            <w:shd w:val="clear" w:color="auto" w:fill="auto"/>
          </w:tcPr>
          <w:p w:rsidR="00B541E5" w:rsidRPr="00FA1255" w:rsidRDefault="00656332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Cuaderno</w:t>
            </w:r>
          </w:p>
        </w:tc>
      </w:tr>
      <w:tr w:rsidR="00656332" w:rsidRPr="00FA1255" w:rsidTr="00656332">
        <w:trPr>
          <w:jc w:val="center"/>
        </w:trPr>
        <w:tc>
          <w:tcPr>
            <w:tcW w:w="2283" w:type="dxa"/>
            <w:shd w:val="clear" w:color="auto" w:fill="auto"/>
          </w:tcPr>
          <w:p w:rsidR="00656332" w:rsidRPr="00FA1255" w:rsidRDefault="00656332" w:rsidP="00656332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≥12   y &lt;18</m:t>
                </m:r>
              </m:oMath>
            </m:oMathPara>
          </w:p>
        </w:tc>
        <w:tc>
          <w:tcPr>
            <w:tcW w:w="2049" w:type="dxa"/>
            <w:shd w:val="clear" w:color="auto" w:fill="auto"/>
          </w:tcPr>
          <w:p w:rsidR="00656332" w:rsidRPr="00FA1255" w:rsidRDefault="00656332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Peluche</w:t>
            </w:r>
          </w:p>
        </w:tc>
      </w:tr>
      <w:tr w:rsidR="00656332" w:rsidRPr="00FA1255" w:rsidTr="00656332">
        <w:trPr>
          <w:jc w:val="center"/>
        </w:trPr>
        <w:tc>
          <w:tcPr>
            <w:tcW w:w="2283" w:type="dxa"/>
            <w:shd w:val="clear" w:color="auto" w:fill="auto"/>
          </w:tcPr>
          <w:p w:rsidR="00656332" w:rsidRPr="00FA1255" w:rsidRDefault="00656332" w:rsidP="00656332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m:oMathPara>
              <m:oMath>
                <m:r>
                  <w:rPr>
                    <w:rFonts w:ascii="Cambria Math" w:hAnsi="Cambria Math" w:cs="Arial"/>
                    <w:sz w:val="22"/>
                  </w:rPr>
                  <m:t>≥18</m:t>
                </m:r>
              </m:oMath>
            </m:oMathPara>
          </w:p>
        </w:tc>
        <w:tc>
          <w:tcPr>
            <w:tcW w:w="2049" w:type="dxa"/>
            <w:shd w:val="clear" w:color="auto" w:fill="auto"/>
          </w:tcPr>
          <w:p w:rsidR="00656332" w:rsidRPr="00FA1255" w:rsidRDefault="00656332" w:rsidP="00FA1255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 w:rsidRPr="00FA1255">
              <w:rPr>
                <w:rFonts w:ascii="Arial" w:hAnsi="Arial" w:cs="Arial"/>
                <w:sz w:val="22"/>
              </w:rPr>
              <w:t>Reloj</w:t>
            </w:r>
          </w:p>
        </w:tc>
      </w:tr>
    </w:tbl>
    <w:p w:rsidR="008E7BAB" w:rsidRDefault="008E7BAB" w:rsidP="008E7BAB">
      <w:pPr>
        <w:ind w:left="357"/>
        <w:jc w:val="both"/>
        <w:rPr>
          <w:rFonts w:ascii="Arial" w:hAnsi="Arial" w:cs="Arial"/>
          <w:sz w:val="22"/>
        </w:rPr>
      </w:pPr>
    </w:p>
    <w:p w:rsidR="008E7BAB" w:rsidRDefault="009241C0" w:rsidP="008E7BAB">
      <w:pPr>
        <w:ind w:left="357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Dado el arco elegido y la cantidad de goles anotados, d</w:t>
      </w:r>
      <w:r w:rsidR="008E7BAB" w:rsidRPr="00DD3C87">
        <w:rPr>
          <w:rFonts w:ascii="Arial" w:hAnsi="Arial" w:cs="Arial"/>
          <w:sz w:val="22"/>
        </w:rPr>
        <w:t>iseñe un programa que determine el puntaje total y el premio que le corresponde</w:t>
      </w:r>
      <w:r>
        <w:rPr>
          <w:rFonts w:ascii="Arial" w:hAnsi="Arial" w:cs="Arial"/>
          <w:sz w:val="22"/>
        </w:rPr>
        <w:t xml:space="preserve"> a un jugador</w:t>
      </w:r>
      <w:r w:rsidR="008E7BAB" w:rsidRPr="00DD3C87">
        <w:rPr>
          <w:rFonts w:ascii="Arial" w:hAnsi="Arial" w:cs="Arial"/>
          <w:sz w:val="22"/>
        </w:rPr>
        <w:t>.</w:t>
      </w:r>
    </w:p>
    <w:p w:rsidR="00D2111E" w:rsidRDefault="00D2111E" w:rsidP="008E7BAB">
      <w:pPr>
        <w:ind w:left="357"/>
        <w:jc w:val="both"/>
        <w:rPr>
          <w:rFonts w:ascii="Arial" w:hAnsi="Arial" w:cs="Arial"/>
          <w:sz w:val="22"/>
        </w:rPr>
      </w:pPr>
    </w:p>
    <w:p w:rsidR="00D2111E" w:rsidRDefault="00D2111E" w:rsidP="00D2111E">
      <w:pPr>
        <w:ind w:left="357"/>
        <w:jc w:val="both"/>
        <w:rPr>
          <w:rFonts w:ascii="Arial" w:hAnsi="Arial" w:cs="Arial"/>
          <w:sz w:val="22"/>
        </w:rPr>
      </w:pPr>
      <w:r w:rsidRPr="006E413D">
        <w:rPr>
          <w:rFonts w:ascii="Arial" w:hAnsi="Arial" w:cs="Arial"/>
          <w:b/>
          <w:sz w:val="22"/>
        </w:rPr>
        <w:t>Use métodos tipo void considerando todas las variables como globales.</w:t>
      </w:r>
    </w:p>
    <w:p w:rsidR="00D2111E" w:rsidRDefault="00D2111E" w:rsidP="008E7BAB">
      <w:pPr>
        <w:ind w:left="357"/>
        <w:jc w:val="both"/>
        <w:rPr>
          <w:rFonts w:ascii="Arial" w:hAnsi="Arial" w:cs="Arial"/>
          <w:sz w:val="22"/>
        </w:rPr>
      </w:pPr>
    </w:p>
    <w:sectPr w:rsidR="00D2111E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35"/>
    <w:rsid w:val="00023935"/>
    <w:rsid w:val="00023D13"/>
    <w:rsid w:val="0002726A"/>
    <w:rsid w:val="00030D30"/>
    <w:rsid w:val="00041F43"/>
    <w:rsid w:val="00056FE4"/>
    <w:rsid w:val="00061477"/>
    <w:rsid w:val="000757BB"/>
    <w:rsid w:val="000C27BF"/>
    <w:rsid w:val="000E4043"/>
    <w:rsid w:val="001161D1"/>
    <w:rsid w:val="001213CA"/>
    <w:rsid w:val="0018274C"/>
    <w:rsid w:val="001907EC"/>
    <w:rsid w:val="001E16E0"/>
    <w:rsid w:val="00220CE0"/>
    <w:rsid w:val="00237518"/>
    <w:rsid w:val="00253DB5"/>
    <w:rsid w:val="002605BA"/>
    <w:rsid w:val="0028396F"/>
    <w:rsid w:val="002B46EF"/>
    <w:rsid w:val="002E2273"/>
    <w:rsid w:val="00304156"/>
    <w:rsid w:val="00377CFC"/>
    <w:rsid w:val="003A4680"/>
    <w:rsid w:val="003F4E61"/>
    <w:rsid w:val="00425C9F"/>
    <w:rsid w:val="00452443"/>
    <w:rsid w:val="00476D43"/>
    <w:rsid w:val="004A7A1F"/>
    <w:rsid w:val="00531B78"/>
    <w:rsid w:val="00561A8C"/>
    <w:rsid w:val="00563DAB"/>
    <w:rsid w:val="00572731"/>
    <w:rsid w:val="005D7DB7"/>
    <w:rsid w:val="0060605E"/>
    <w:rsid w:val="00656332"/>
    <w:rsid w:val="006775B6"/>
    <w:rsid w:val="006E3788"/>
    <w:rsid w:val="006E413D"/>
    <w:rsid w:val="006F5EAE"/>
    <w:rsid w:val="00713B7B"/>
    <w:rsid w:val="00760213"/>
    <w:rsid w:val="0082210A"/>
    <w:rsid w:val="00832A65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67A83"/>
    <w:rsid w:val="0099392B"/>
    <w:rsid w:val="00A20818"/>
    <w:rsid w:val="00A25CE9"/>
    <w:rsid w:val="00A32FA6"/>
    <w:rsid w:val="00A66B4B"/>
    <w:rsid w:val="00AA7B82"/>
    <w:rsid w:val="00AB63F5"/>
    <w:rsid w:val="00AC098B"/>
    <w:rsid w:val="00B0625B"/>
    <w:rsid w:val="00B216A1"/>
    <w:rsid w:val="00B434BF"/>
    <w:rsid w:val="00B541E5"/>
    <w:rsid w:val="00B82C59"/>
    <w:rsid w:val="00B932B0"/>
    <w:rsid w:val="00BF6C71"/>
    <w:rsid w:val="00BF7975"/>
    <w:rsid w:val="00C00532"/>
    <w:rsid w:val="00C02F2F"/>
    <w:rsid w:val="00C064A3"/>
    <w:rsid w:val="00C17728"/>
    <w:rsid w:val="00C62A55"/>
    <w:rsid w:val="00C774BE"/>
    <w:rsid w:val="00CA4EC1"/>
    <w:rsid w:val="00CB7490"/>
    <w:rsid w:val="00CF040B"/>
    <w:rsid w:val="00D2111E"/>
    <w:rsid w:val="00D2364A"/>
    <w:rsid w:val="00DD3C87"/>
    <w:rsid w:val="00DD4D96"/>
    <w:rsid w:val="00DF1668"/>
    <w:rsid w:val="00DF7FCC"/>
    <w:rsid w:val="00E12BF3"/>
    <w:rsid w:val="00EA7524"/>
    <w:rsid w:val="00EE5516"/>
    <w:rsid w:val="00F441F2"/>
    <w:rsid w:val="00F67B99"/>
    <w:rsid w:val="00F74418"/>
    <w:rsid w:val="00F954C4"/>
    <w:rsid w:val="00FA1255"/>
    <w:rsid w:val="00F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AB2F2F-E63D-4D5B-AE35-1F7EE92F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41</cp:revision>
  <cp:lastPrinted>2000-10-18T02:28:00Z</cp:lastPrinted>
  <dcterms:created xsi:type="dcterms:W3CDTF">2011-06-26T15:12:00Z</dcterms:created>
  <dcterms:modified xsi:type="dcterms:W3CDTF">2014-03-29T21:57:00Z</dcterms:modified>
</cp:coreProperties>
</file>