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0657F2" w14:textId="77777777" w:rsidR="00F6258F" w:rsidRDefault="00F6258F" w:rsidP="002570D4"/>
    <w:p w14:paraId="626CF5E7" w14:textId="6571C102" w:rsidR="00F6258F" w:rsidRPr="00F6258F" w:rsidRDefault="00F6258F" w:rsidP="002570D4">
      <w:r>
        <w:pict w14:anchorId="7854406C">
          <v:rect id="_x0000_i1034" style="width:0;height:1.5pt" o:hralign="center" o:hrstd="t" o:hr="t" fillcolor="#a0a0a0" stroked="f"/>
        </w:pict>
      </w:r>
    </w:p>
    <w:p w14:paraId="421406B7" w14:textId="38F32205" w:rsidR="00321B90" w:rsidRDefault="002570D4" w:rsidP="002570D4">
      <w:pPr>
        <w:rPr>
          <w:color w:val="BF4E14" w:themeColor="accent2" w:themeShade="BF"/>
          <w:sz w:val="40"/>
          <w:szCs w:val="40"/>
        </w:rPr>
      </w:pPr>
      <w:r w:rsidRPr="002570D4">
        <w:rPr>
          <w:color w:val="BF4E14" w:themeColor="accent2" w:themeShade="BF"/>
          <w:sz w:val="40"/>
          <w:szCs w:val="40"/>
        </w:rPr>
        <w:t>Session 1:</w:t>
      </w:r>
    </w:p>
    <w:p w14:paraId="196C8096" w14:textId="12B843F7" w:rsidR="002570D4" w:rsidRDefault="002570D4" w:rsidP="002570D4">
      <w:pPr>
        <w:rPr>
          <w:color w:val="BF4E14" w:themeColor="accent2" w:themeShade="BF"/>
          <w:sz w:val="40"/>
          <w:szCs w:val="40"/>
        </w:rPr>
      </w:pPr>
      <w:r w:rsidRPr="002570D4">
        <w:rPr>
          <w:color w:val="BF4E14" w:themeColor="accent2" w:themeShade="BF"/>
          <w:sz w:val="40"/>
          <w:szCs w:val="40"/>
        </w:rPr>
        <w:t>Introduction and High Level Overview</w:t>
      </w:r>
    </w:p>
    <w:p w14:paraId="0BDB4C81" w14:textId="77777777" w:rsidR="00F6258F" w:rsidRPr="002570D4" w:rsidRDefault="00F6258F" w:rsidP="002570D4">
      <w:pPr>
        <w:rPr>
          <w:color w:val="BF4E14" w:themeColor="accent2" w:themeShade="BF"/>
          <w:sz w:val="40"/>
          <w:szCs w:val="40"/>
        </w:rPr>
      </w:pPr>
    </w:p>
    <w:p w14:paraId="59BBB877" w14:textId="77777777" w:rsidR="002570D4" w:rsidRPr="002570D4" w:rsidRDefault="002570D4" w:rsidP="002570D4">
      <w:pPr>
        <w:rPr>
          <w:b/>
          <w:bCs/>
        </w:rPr>
      </w:pPr>
    </w:p>
    <w:p w14:paraId="728DB456" w14:textId="77777777" w:rsidR="002570D4" w:rsidRPr="002570D4" w:rsidRDefault="002570D4" w:rsidP="002570D4">
      <w:pPr>
        <w:numPr>
          <w:ilvl w:val="0"/>
          <w:numId w:val="11"/>
        </w:numPr>
      </w:pPr>
      <w:r w:rsidRPr="002570D4">
        <w:rPr>
          <w:b/>
          <w:bCs/>
          <w:color w:val="215E99" w:themeColor="text2" w:themeTint="BF"/>
        </w:rPr>
        <w:t>Aim of Security Operations Management</w:t>
      </w:r>
      <w:r w:rsidRPr="002570D4">
        <w:rPr>
          <w:b/>
          <w:bCs/>
          <w:color w:val="215E99" w:themeColor="text2" w:themeTint="BF"/>
        </w:rPr>
        <w:br/>
      </w:r>
      <w:r w:rsidRPr="002570D4">
        <w:t>Coordinate principal security concerns across the enterprise.</w:t>
      </w:r>
    </w:p>
    <w:p w14:paraId="414C29C6" w14:textId="77777777" w:rsidR="002570D4" w:rsidRPr="002570D4" w:rsidRDefault="002570D4" w:rsidP="002570D4">
      <w:pPr>
        <w:numPr>
          <w:ilvl w:val="0"/>
          <w:numId w:val="11"/>
        </w:numPr>
      </w:pPr>
      <w:r w:rsidRPr="002570D4">
        <w:rPr>
          <w:b/>
          <w:bCs/>
          <w:color w:val="215E99" w:themeColor="text2" w:themeTint="BF"/>
        </w:rPr>
        <w:t>Assets to Secure</w:t>
      </w:r>
      <w:r w:rsidRPr="002570D4">
        <w:rPr>
          <w:b/>
          <w:bCs/>
          <w:color w:val="215E99" w:themeColor="text2" w:themeTint="BF"/>
        </w:rPr>
        <w:br/>
      </w:r>
      <w:r w:rsidRPr="002570D4">
        <w:t>Networks, infrastructure, data, and users must all be protected.</w:t>
      </w:r>
    </w:p>
    <w:p w14:paraId="21EB6560" w14:textId="77777777" w:rsidR="002570D4" w:rsidRPr="002570D4" w:rsidRDefault="002570D4" w:rsidP="002570D4">
      <w:pPr>
        <w:numPr>
          <w:ilvl w:val="0"/>
          <w:numId w:val="11"/>
        </w:numPr>
      </w:pPr>
      <w:r w:rsidRPr="002570D4">
        <w:rPr>
          <w:b/>
          <w:bCs/>
          <w:color w:val="215E99" w:themeColor="text2" w:themeTint="BF"/>
        </w:rPr>
        <w:t>Protection Contexts</w:t>
      </w:r>
      <w:r w:rsidRPr="002570D4">
        <w:rPr>
          <w:b/>
          <w:bCs/>
          <w:color w:val="215E99" w:themeColor="text2" w:themeTint="BF"/>
        </w:rPr>
        <w:br/>
      </w:r>
      <w:r w:rsidRPr="002570D4">
        <w:t>Safeguard assets at rest, in transit, and in use.</w:t>
      </w:r>
    </w:p>
    <w:p w14:paraId="5E9CE28C" w14:textId="77777777" w:rsidR="002570D4" w:rsidRPr="002570D4" w:rsidRDefault="002570D4" w:rsidP="002570D4">
      <w:pPr>
        <w:numPr>
          <w:ilvl w:val="0"/>
          <w:numId w:val="11"/>
        </w:numPr>
      </w:pPr>
      <w:r w:rsidRPr="002570D4">
        <w:rPr>
          <w:b/>
          <w:bCs/>
          <w:color w:val="215E99" w:themeColor="text2" w:themeTint="BF"/>
        </w:rPr>
        <w:t>Key Stakeholders</w:t>
      </w:r>
      <w:r w:rsidRPr="002570D4">
        <w:rPr>
          <w:b/>
          <w:bCs/>
          <w:color w:val="215E99" w:themeColor="text2" w:themeTint="BF"/>
        </w:rPr>
        <w:br/>
      </w:r>
      <w:r w:rsidRPr="002570D4">
        <w:t>Involves users, administrators, business units, and security professionals.</w:t>
      </w:r>
    </w:p>
    <w:p w14:paraId="43AC0A6C" w14:textId="77777777" w:rsidR="002570D4" w:rsidRPr="002570D4" w:rsidRDefault="002570D4" w:rsidP="002570D4">
      <w:pPr>
        <w:numPr>
          <w:ilvl w:val="0"/>
          <w:numId w:val="11"/>
        </w:numPr>
      </w:pPr>
      <w:r w:rsidRPr="002570D4">
        <w:rPr>
          <w:b/>
          <w:bCs/>
          <w:color w:val="215E99" w:themeColor="text2" w:themeTint="BF"/>
        </w:rPr>
        <w:t>Approaches &amp; Tools</w:t>
      </w:r>
      <w:r w:rsidRPr="002570D4">
        <w:rPr>
          <w:b/>
          <w:bCs/>
          <w:color w:val="215E99" w:themeColor="text2" w:themeTint="BF"/>
        </w:rPr>
        <w:br/>
      </w:r>
      <w:r w:rsidRPr="002570D4">
        <w:t>Develop actionable processes, define protection actions, skills, and oversight.</w:t>
      </w:r>
    </w:p>
    <w:p w14:paraId="3A18AAD9" w14:textId="77777777" w:rsidR="002570D4" w:rsidRPr="002570D4" w:rsidRDefault="002570D4" w:rsidP="002570D4">
      <w:pPr>
        <w:numPr>
          <w:ilvl w:val="0"/>
          <w:numId w:val="11"/>
        </w:numPr>
      </w:pPr>
      <w:r w:rsidRPr="002570D4">
        <w:rPr>
          <w:b/>
          <w:bCs/>
          <w:color w:val="215E99" w:themeColor="text2" w:themeTint="BF"/>
        </w:rPr>
        <w:t>Master Plan Components</w:t>
      </w:r>
      <w:r w:rsidRPr="002570D4">
        <w:rPr>
          <w:b/>
          <w:bCs/>
          <w:color w:val="215E99" w:themeColor="text2" w:themeTint="BF"/>
        </w:rPr>
        <w:br/>
      </w:r>
      <w:r w:rsidRPr="002570D4">
        <w:t>Security architecture, action blueprints, and guidance documents.</w:t>
      </w:r>
    </w:p>
    <w:p w14:paraId="5F5F29F6" w14:textId="77777777" w:rsidR="002570D4" w:rsidRPr="002570D4" w:rsidRDefault="002570D4" w:rsidP="002570D4">
      <w:pPr>
        <w:numPr>
          <w:ilvl w:val="0"/>
          <w:numId w:val="11"/>
        </w:numPr>
      </w:pPr>
      <w:r w:rsidRPr="002570D4">
        <w:rPr>
          <w:b/>
          <w:bCs/>
          <w:color w:val="215E99" w:themeColor="text2" w:themeTint="BF"/>
        </w:rPr>
        <w:t>Frameworks &amp; Standards</w:t>
      </w:r>
      <w:r w:rsidRPr="002570D4">
        <w:rPr>
          <w:b/>
          <w:bCs/>
          <w:color w:val="215E99" w:themeColor="text2" w:themeTint="BF"/>
        </w:rPr>
        <w:br/>
      </w:r>
      <w:r w:rsidRPr="002570D4">
        <w:t>Leverage NIST, ISO, TOGAF, MITRE, CSA, COBIT, ITIL, etc.</w:t>
      </w:r>
    </w:p>
    <w:p w14:paraId="60D9A81E" w14:textId="77777777" w:rsidR="002570D4" w:rsidRPr="002570D4" w:rsidRDefault="002570D4" w:rsidP="002570D4">
      <w:pPr>
        <w:numPr>
          <w:ilvl w:val="0"/>
          <w:numId w:val="11"/>
        </w:numPr>
        <w:rPr>
          <w:b/>
          <w:bCs/>
          <w:color w:val="215E99" w:themeColor="text2" w:themeTint="BF"/>
        </w:rPr>
      </w:pPr>
      <w:r w:rsidRPr="002570D4">
        <w:rPr>
          <w:b/>
          <w:bCs/>
          <w:color w:val="215E99" w:themeColor="text2" w:themeTint="BF"/>
        </w:rPr>
        <w:t>Three Lines of Defence</w:t>
      </w:r>
    </w:p>
    <w:p w14:paraId="1232069A" w14:textId="77777777" w:rsidR="00A07BFE" w:rsidRDefault="002570D4" w:rsidP="00A07BFE">
      <w:pPr>
        <w:pStyle w:val="ListParagraph"/>
        <w:numPr>
          <w:ilvl w:val="0"/>
          <w:numId w:val="21"/>
        </w:numPr>
      </w:pPr>
      <w:r w:rsidRPr="002570D4">
        <w:t>Controls operation</w:t>
      </w:r>
    </w:p>
    <w:p w14:paraId="0CB51369" w14:textId="77777777" w:rsidR="00A07BFE" w:rsidRDefault="002570D4" w:rsidP="00A07BFE">
      <w:pPr>
        <w:pStyle w:val="ListParagraph"/>
        <w:numPr>
          <w:ilvl w:val="0"/>
          <w:numId w:val="21"/>
        </w:numPr>
      </w:pPr>
      <w:r w:rsidRPr="002570D4">
        <w:t>Compliance/risk assessment</w:t>
      </w:r>
    </w:p>
    <w:p w14:paraId="19137A5E" w14:textId="2FD4AB1C" w:rsidR="002570D4" w:rsidRPr="002570D4" w:rsidRDefault="002570D4" w:rsidP="00A07BFE">
      <w:pPr>
        <w:pStyle w:val="ListParagraph"/>
        <w:numPr>
          <w:ilvl w:val="0"/>
          <w:numId w:val="21"/>
        </w:numPr>
      </w:pPr>
      <w:r w:rsidRPr="002570D4">
        <w:t>Audit.</w:t>
      </w:r>
    </w:p>
    <w:p w14:paraId="1B4A181B" w14:textId="77777777" w:rsidR="002570D4" w:rsidRPr="002570D4" w:rsidRDefault="002570D4" w:rsidP="002570D4">
      <w:pPr>
        <w:numPr>
          <w:ilvl w:val="0"/>
          <w:numId w:val="11"/>
        </w:numPr>
      </w:pPr>
      <w:r w:rsidRPr="002570D4">
        <w:rPr>
          <w:b/>
          <w:bCs/>
          <w:color w:val="215E99" w:themeColor="text2" w:themeTint="BF"/>
        </w:rPr>
        <w:t>From Requirements to Architecture</w:t>
      </w:r>
      <w:r w:rsidRPr="002570D4">
        <w:rPr>
          <w:b/>
          <w:bCs/>
          <w:color w:val="215E99" w:themeColor="text2" w:themeTint="BF"/>
        </w:rPr>
        <w:br/>
      </w:r>
      <w:r w:rsidRPr="002570D4">
        <w:t>Map business, legal, and policy requirements into security architecture.</w:t>
      </w:r>
    </w:p>
    <w:p w14:paraId="048B80E1" w14:textId="77777777" w:rsidR="002570D4" w:rsidRPr="002570D4" w:rsidRDefault="002570D4" w:rsidP="002570D4">
      <w:pPr>
        <w:numPr>
          <w:ilvl w:val="0"/>
          <w:numId w:val="11"/>
        </w:numPr>
      </w:pPr>
      <w:r w:rsidRPr="002570D4">
        <w:rPr>
          <w:b/>
          <w:bCs/>
          <w:color w:val="215E99" w:themeColor="text2" w:themeTint="BF"/>
        </w:rPr>
        <w:t>Security Best Practices</w:t>
      </w:r>
      <w:r w:rsidRPr="002570D4">
        <w:rPr>
          <w:b/>
          <w:bCs/>
          <w:color w:val="215E99" w:themeColor="text2" w:themeTint="BF"/>
        </w:rPr>
        <w:br/>
      </w:r>
      <w:r w:rsidRPr="002570D4">
        <w:t>Adopt ISO 27000 series, NIST guidance, and CSA benchmarks.</w:t>
      </w:r>
    </w:p>
    <w:p w14:paraId="76DBECA2" w14:textId="77777777" w:rsidR="002570D4" w:rsidRPr="002570D4" w:rsidRDefault="002570D4" w:rsidP="002570D4">
      <w:pPr>
        <w:numPr>
          <w:ilvl w:val="0"/>
          <w:numId w:val="11"/>
        </w:numPr>
      </w:pPr>
      <w:r w:rsidRPr="002570D4">
        <w:rPr>
          <w:b/>
          <w:bCs/>
          <w:color w:val="215E99" w:themeColor="text2" w:themeTint="BF"/>
        </w:rPr>
        <w:t>Reference Architecture Sample</w:t>
      </w:r>
      <w:r w:rsidRPr="002570D4">
        <w:rPr>
          <w:b/>
          <w:bCs/>
          <w:color w:val="215E99" w:themeColor="text2" w:themeTint="BF"/>
        </w:rPr>
        <w:br/>
      </w:r>
      <w:r w:rsidRPr="002570D4">
        <w:t>Illustrates integration of security domains across the enterprise.</w:t>
      </w:r>
    </w:p>
    <w:p w14:paraId="21290FED" w14:textId="77777777" w:rsidR="00F6258F" w:rsidRPr="00F6258F" w:rsidRDefault="00F6258F" w:rsidP="00F6258F">
      <w:pPr>
        <w:ind w:left="720"/>
      </w:pPr>
    </w:p>
    <w:p w14:paraId="3128B828" w14:textId="77777777" w:rsidR="00F6258F" w:rsidRDefault="00F6258F" w:rsidP="00F6258F">
      <w:pPr>
        <w:ind w:left="720"/>
      </w:pPr>
    </w:p>
    <w:p w14:paraId="3C6D9F67" w14:textId="77777777" w:rsidR="00F6258F" w:rsidRPr="00F6258F" w:rsidRDefault="00F6258F" w:rsidP="00F6258F">
      <w:pPr>
        <w:ind w:left="720"/>
      </w:pPr>
    </w:p>
    <w:p w14:paraId="5BE69BC8" w14:textId="07322E12" w:rsidR="00F6258F" w:rsidRPr="00F6258F" w:rsidRDefault="002570D4" w:rsidP="00F6258F">
      <w:pPr>
        <w:numPr>
          <w:ilvl w:val="0"/>
          <w:numId w:val="11"/>
        </w:numPr>
      </w:pPr>
      <w:r w:rsidRPr="002570D4">
        <w:rPr>
          <w:b/>
          <w:bCs/>
          <w:color w:val="215E99" w:themeColor="text2" w:themeTint="BF"/>
        </w:rPr>
        <w:t>Security Operating Model</w:t>
      </w:r>
      <w:r w:rsidRPr="002570D4">
        <w:rPr>
          <w:b/>
          <w:bCs/>
          <w:color w:val="215E99" w:themeColor="text2" w:themeTint="BF"/>
        </w:rPr>
        <w:br/>
      </w:r>
      <w:r w:rsidRPr="002570D4">
        <w:t>Governance, architecture, policies, monitoring, incident response, continuous improvement.</w:t>
      </w:r>
    </w:p>
    <w:p w14:paraId="456AB20E" w14:textId="13A5D4EF" w:rsidR="002570D4" w:rsidRPr="002570D4" w:rsidRDefault="002570D4" w:rsidP="002570D4">
      <w:pPr>
        <w:numPr>
          <w:ilvl w:val="0"/>
          <w:numId w:val="11"/>
        </w:numPr>
      </w:pPr>
      <w:r w:rsidRPr="002570D4">
        <w:rPr>
          <w:b/>
          <w:bCs/>
          <w:color w:val="215E99" w:themeColor="text2" w:themeTint="BF"/>
        </w:rPr>
        <w:t>Module Focus</w:t>
      </w:r>
      <w:r w:rsidRPr="002570D4">
        <w:rPr>
          <w:b/>
          <w:bCs/>
          <w:color w:val="215E99" w:themeColor="text2" w:themeTint="BF"/>
        </w:rPr>
        <w:br/>
      </w:r>
      <w:r w:rsidRPr="002570D4">
        <w:t>Scope, core functions, people, processes, technologies, and IT interfaces.</w:t>
      </w:r>
    </w:p>
    <w:p w14:paraId="2A741B20" w14:textId="77777777" w:rsidR="002570D4" w:rsidRPr="002570D4" w:rsidRDefault="002570D4" w:rsidP="002570D4">
      <w:pPr>
        <w:numPr>
          <w:ilvl w:val="0"/>
          <w:numId w:val="11"/>
        </w:numPr>
      </w:pPr>
      <w:r w:rsidRPr="002570D4">
        <w:rPr>
          <w:b/>
          <w:bCs/>
          <w:color w:val="215E99" w:themeColor="text2" w:themeTint="BF"/>
        </w:rPr>
        <w:t>Recap of Tooling</w:t>
      </w:r>
      <w:r w:rsidRPr="002570D4">
        <w:rPr>
          <w:b/>
          <w:bCs/>
          <w:color w:val="215E99" w:themeColor="text2" w:themeTint="BF"/>
        </w:rPr>
        <w:br/>
      </w:r>
      <w:r w:rsidRPr="002570D4">
        <w:t>Penetration testing, malware analysis, and security awareness programs.</w:t>
      </w:r>
    </w:p>
    <w:p w14:paraId="3E4F2B3C" w14:textId="77777777" w:rsidR="002570D4" w:rsidRPr="002570D4" w:rsidRDefault="002570D4" w:rsidP="002570D4">
      <w:pPr>
        <w:numPr>
          <w:ilvl w:val="0"/>
          <w:numId w:val="11"/>
        </w:numPr>
      </w:pPr>
      <w:r w:rsidRPr="002570D4">
        <w:rPr>
          <w:b/>
          <w:bCs/>
          <w:color w:val="215E99" w:themeColor="text2" w:themeTint="BF"/>
        </w:rPr>
        <w:t>Security Operations Objectives</w:t>
      </w:r>
      <w:r w:rsidRPr="002570D4">
        <w:rPr>
          <w:b/>
          <w:bCs/>
          <w:color w:val="215E99" w:themeColor="text2" w:themeTint="BF"/>
        </w:rPr>
        <w:br/>
      </w:r>
      <w:r w:rsidRPr="002570D4">
        <w:t>Deliver defined processes, deployed technologies, and competent people.</w:t>
      </w:r>
    </w:p>
    <w:p w14:paraId="50DADEA8" w14:textId="77777777" w:rsidR="00A07BFE" w:rsidRDefault="00A07BFE" w:rsidP="002570D4"/>
    <w:p w14:paraId="525E44A3" w14:textId="77777777" w:rsidR="00A07BFE" w:rsidRDefault="00A07BFE" w:rsidP="002570D4"/>
    <w:p w14:paraId="024F4342" w14:textId="77777777" w:rsidR="00A07BFE" w:rsidRDefault="00A07BFE" w:rsidP="002570D4"/>
    <w:p w14:paraId="20249629" w14:textId="77777777" w:rsidR="00A07BFE" w:rsidRDefault="00A07BFE" w:rsidP="002570D4"/>
    <w:p w14:paraId="67F99AFB" w14:textId="77777777" w:rsidR="00A07BFE" w:rsidRDefault="00A07BFE" w:rsidP="002570D4"/>
    <w:p w14:paraId="4DC0CE6C" w14:textId="77777777" w:rsidR="00A07BFE" w:rsidRDefault="00A07BFE" w:rsidP="002570D4"/>
    <w:p w14:paraId="5CDC5161" w14:textId="77777777" w:rsidR="00A07BFE" w:rsidRDefault="00A07BFE" w:rsidP="002570D4"/>
    <w:p w14:paraId="07C4BB2E" w14:textId="77777777" w:rsidR="00A07BFE" w:rsidRDefault="00A07BFE" w:rsidP="002570D4"/>
    <w:p w14:paraId="341A6733" w14:textId="77777777" w:rsidR="00A07BFE" w:rsidRDefault="00A07BFE" w:rsidP="002570D4"/>
    <w:p w14:paraId="3B099834" w14:textId="77777777" w:rsidR="00A07BFE" w:rsidRDefault="00A07BFE" w:rsidP="002570D4"/>
    <w:p w14:paraId="56906855" w14:textId="77777777" w:rsidR="00A07BFE" w:rsidRDefault="00A07BFE" w:rsidP="002570D4"/>
    <w:p w14:paraId="6EC16968" w14:textId="77777777" w:rsidR="00A07BFE" w:rsidRDefault="00A07BFE" w:rsidP="002570D4"/>
    <w:p w14:paraId="4727C8EB" w14:textId="77777777" w:rsidR="00A07BFE" w:rsidRDefault="00A07BFE" w:rsidP="002570D4"/>
    <w:p w14:paraId="1387B7B2" w14:textId="77777777" w:rsidR="00A07BFE" w:rsidRDefault="00A07BFE" w:rsidP="002570D4"/>
    <w:p w14:paraId="643803FE" w14:textId="77777777" w:rsidR="00A07BFE" w:rsidRDefault="00A07BFE" w:rsidP="002570D4"/>
    <w:p w14:paraId="57F56839" w14:textId="77777777" w:rsidR="00A07BFE" w:rsidRDefault="00A07BFE" w:rsidP="002570D4"/>
    <w:p w14:paraId="78157BE9" w14:textId="77777777" w:rsidR="00A07BFE" w:rsidRDefault="00A07BFE" w:rsidP="002570D4"/>
    <w:p w14:paraId="0196703D" w14:textId="77777777" w:rsidR="00A07BFE" w:rsidRDefault="00A07BFE" w:rsidP="002570D4"/>
    <w:p w14:paraId="2300273C" w14:textId="67ABB0E8" w:rsidR="002570D4" w:rsidRPr="002570D4" w:rsidRDefault="00000000" w:rsidP="002570D4">
      <w:bookmarkStart w:id="0" w:name="_Hlk197608610"/>
      <w:r>
        <w:pict w14:anchorId="5A96DC1A">
          <v:rect id="_x0000_i1025" style="width:0;height:1.5pt" o:hralign="center" o:hrstd="t" o:hr="t" fillcolor="#a0a0a0" stroked="f"/>
        </w:pict>
      </w:r>
    </w:p>
    <w:bookmarkEnd w:id="0"/>
    <w:p w14:paraId="338A965C" w14:textId="0668C02D" w:rsidR="00321B90" w:rsidRDefault="002570D4" w:rsidP="002570D4">
      <w:pPr>
        <w:rPr>
          <w:color w:val="BF4E14" w:themeColor="accent2" w:themeShade="BF"/>
          <w:sz w:val="40"/>
          <w:szCs w:val="40"/>
        </w:rPr>
      </w:pPr>
      <w:r w:rsidRPr="002570D4">
        <w:rPr>
          <w:color w:val="BF4E14" w:themeColor="accent2" w:themeShade="BF"/>
          <w:sz w:val="40"/>
          <w:szCs w:val="40"/>
        </w:rPr>
        <w:t>Session 2:</w:t>
      </w:r>
    </w:p>
    <w:p w14:paraId="57EDF2C0" w14:textId="151A786C" w:rsidR="002570D4" w:rsidRDefault="002570D4" w:rsidP="002570D4">
      <w:pPr>
        <w:rPr>
          <w:color w:val="BF4E14" w:themeColor="accent2" w:themeShade="BF"/>
          <w:sz w:val="40"/>
          <w:szCs w:val="40"/>
        </w:rPr>
      </w:pPr>
      <w:r w:rsidRPr="002570D4">
        <w:rPr>
          <w:color w:val="BF4E14" w:themeColor="accent2" w:themeShade="BF"/>
          <w:sz w:val="40"/>
          <w:szCs w:val="40"/>
        </w:rPr>
        <w:t>Cybersecurity Functions</w:t>
      </w:r>
    </w:p>
    <w:p w14:paraId="42BE3FA7" w14:textId="77777777" w:rsidR="00A07BFE" w:rsidRPr="002570D4" w:rsidRDefault="00A07BFE" w:rsidP="002570D4">
      <w:pPr>
        <w:rPr>
          <w:color w:val="BF4E14" w:themeColor="accent2" w:themeShade="BF"/>
          <w:sz w:val="40"/>
          <w:szCs w:val="40"/>
        </w:rPr>
      </w:pPr>
    </w:p>
    <w:p w14:paraId="5E86944D" w14:textId="77777777" w:rsidR="002570D4" w:rsidRPr="002570D4" w:rsidRDefault="002570D4" w:rsidP="002570D4">
      <w:pPr>
        <w:numPr>
          <w:ilvl w:val="0"/>
          <w:numId w:val="12"/>
        </w:numPr>
      </w:pPr>
      <w:r w:rsidRPr="002570D4">
        <w:rPr>
          <w:b/>
          <w:bCs/>
          <w:color w:val="215E99" w:themeColor="text2" w:themeTint="BF"/>
        </w:rPr>
        <w:t>Enterprise Security Architecture</w:t>
      </w:r>
      <w:r w:rsidRPr="002570D4">
        <w:rPr>
          <w:b/>
          <w:bCs/>
          <w:color w:val="215E99" w:themeColor="text2" w:themeTint="BF"/>
        </w:rPr>
        <w:br/>
      </w:r>
      <w:r w:rsidRPr="002570D4">
        <w:t>Defines core functions: network, infrastructure, application, data, and user security.</w:t>
      </w:r>
    </w:p>
    <w:p w14:paraId="6BF44508" w14:textId="77777777" w:rsidR="002570D4" w:rsidRPr="002570D4" w:rsidRDefault="002570D4" w:rsidP="002570D4">
      <w:pPr>
        <w:numPr>
          <w:ilvl w:val="0"/>
          <w:numId w:val="12"/>
        </w:numPr>
      </w:pPr>
      <w:r w:rsidRPr="002570D4">
        <w:rPr>
          <w:b/>
          <w:bCs/>
          <w:color w:val="215E99" w:themeColor="text2" w:themeTint="BF"/>
        </w:rPr>
        <w:t>Cyber Defense Function</w:t>
      </w:r>
      <w:r w:rsidRPr="002570D4">
        <w:rPr>
          <w:b/>
          <w:bCs/>
          <w:color w:val="215E99" w:themeColor="text2" w:themeTint="BF"/>
        </w:rPr>
        <w:br/>
      </w:r>
      <w:r w:rsidRPr="002570D4">
        <w:t>Monitors and manages controls to support resilience.</w:t>
      </w:r>
    </w:p>
    <w:p w14:paraId="150935CD" w14:textId="77777777" w:rsidR="002570D4" w:rsidRPr="002570D4" w:rsidRDefault="002570D4" w:rsidP="002570D4">
      <w:pPr>
        <w:numPr>
          <w:ilvl w:val="0"/>
          <w:numId w:val="12"/>
        </w:numPr>
      </w:pPr>
      <w:r w:rsidRPr="002570D4">
        <w:rPr>
          <w:b/>
          <w:bCs/>
          <w:color w:val="215E99" w:themeColor="text2" w:themeTint="BF"/>
        </w:rPr>
        <w:t>Governance Function</w:t>
      </w:r>
      <w:r w:rsidRPr="002570D4">
        <w:rPr>
          <w:b/>
          <w:bCs/>
          <w:color w:val="215E99" w:themeColor="text2" w:themeTint="BF"/>
        </w:rPr>
        <w:br/>
      </w:r>
      <w:r w:rsidRPr="002570D4">
        <w:t>Oversees management, measures effectiveness, and sets strategic direction.</w:t>
      </w:r>
    </w:p>
    <w:p w14:paraId="1D61B08C" w14:textId="77777777" w:rsidR="002570D4" w:rsidRPr="002570D4" w:rsidRDefault="002570D4" w:rsidP="002570D4">
      <w:pPr>
        <w:numPr>
          <w:ilvl w:val="0"/>
          <w:numId w:val="12"/>
        </w:numPr>
      </w:pPr>
      <w:r w:rsidRPr="002570D4">
        <w:rPr>
          <w:b/>
          <w:bCs/>
          <w:color w:val="215E99" w:themeColor="text2" w:themeTint="BF"/>
        </w:rPr>
        <w:t>Risk Management</w:t>
      </w:r>
      <w:r w:rsidRPr="002570D4">
        <w:rPr>
          <w:b/>
          <w:bCs/>
          <w:color w:val="215E99" w:themeColor="text2" w:themeTint="BF"/>
        </w:rPr>
        <w:br/>
      </w:r>
      <w:r w:rsidRPr="002570D4">
        <w:t>Captures and manages organizational risk exposures.</w:t>
      </w:r>
    </w:p>
    <w:p w14:paraId="47BEB1BE" w14:textId="77777777" w:rsidR="002570D4" w:rsidRPr="002570D4" w:rsidRDefault="002570D4" w:rsidP="002570D4">
      <w:pPr>
        <w:numPr>
          <w:ilvl w:val="0"/>
          <w:numId w:val="12"/>
        </w:numPr>
      </w:pPr>
      <w:r w:rsidRPr="002570D4">
        <w:rPr>
          <w:b/>
          <w:bCs/>
          <w:color w:val="215E99" w:themeColor="text2" w:themeTint="BF"/>
        </w:rPr>
        <w:t>Operational vs Non-Operational</w:t>
      </w:r>
      <w:r w:rsidRPr="002570D4">
        <w:rPr>
          <w:b/>
          <w:bCs/>
          <w:color w:val="215E99" w:themeColor="text2" w:themeTint="BF"/>
        </w:rPr>
        <w:br/>
      </w:r>
      <w:r w:rsidRPr="002570D4">
        <w:t>Day-to-day security services vs capability development and awareness.</w:t>
      </w:r>
    </w:p>
    <w:p w14:paraId="79B5996A" w14:textId="77777777" w:rsidR="002570D4" w:rsidRPr="002570D4" w:rsidRDefault="002570D4" w:rsidP="002570D4">
      <w:pPr>
        <w:numPr>
          <w:ilvl w:val="0"/>
          <w:numId w:val="12"/>
        </w:numPr>
      </w:pPr>
      <w:r w:rsidRPr="002570D4">
        <w:rPr>
          <w:b/>
          <w:bCs/>
          <w:color w:val="215E99" w:themeColor="text2" w:themeTint="BF"/>
        </w:rPr>
        <w:t>Enterprise Interfaces</w:t>
      </w:r>
      <w:r w:rsidRPr="002570D4">
        <w:rPr>
          <w:b/>
          <w:bCs/>
          <w:color w:val="215E99" w:themeColor="text2" w:themeTint="BF"/>
        </w:rPr>
        <w:br/>
      </w:r>
      <w:r w:rsidRPr="002570D4">
        <w:t>Integrates with HR, Procurement, Change, Audit, Cloud Services, etc.</w:t>
      </w:r>
    </w:p>
    <w:p w14:paraId="46CB7E14" w14:textId="77777777" w:rsidR="002570D4" w:rsidRPr="002570D4" w:rsidRDefault="002570D4" w:rsidP="002570D4">
      <w:pPr>
        <w:numPr>
          <w:ilvl w:val="0"/>
          <w:numId w:val="12"/>
        </w:numPr>
      </w:pPr>
      <w:r w:rsidRPr="002570D4">
        <w:rPr>
          <w:b/>
          <w:bCs/>
          <w:color w:val="215E99" w:themeColor="text2" w:themeTint="BF"/>
        </w:rPr>
        <w:t>RACI Role Definitions</w:t>
      </w:r>
      <w:r w:rsidRPr="002570D4">
        <w:rPr>
          <w:b/>
          <w:bCs/>
          <w:color w:val="215E99" w:themeColor="text2" w:themeTint="BF"/>
        </w:rPr>
        <w:br/>
      </w:r>
      <w:r w:rsidRPr="002570D4">
        <w:t>Documents responsibilities and communication structures.</w:t>
      </w:r>
    </w:p>
    <w:p w14:paraId="07B0A7CD" w14:textId="77777777" w:rsidR="002570D4" w:rsidRPr="002570D4" w:rsidRDefault="002570D4" w:rsidP="002570D4">
      <w:pPr>
        <w:numPr>
          <w:ilvl w:val="0"/>
          <w:numId w:val="12"/>
        </w:numPr>
      </w:pPr>
      <w:r w:rsidRPr="002570D4">
        <w:rPr>
          <w:b/>
          <w:bCs/>
          <w:color w:val="215E99" w:themeColor="text2" w:themeTint="BF"/>
        </w:rPr>
        <w:t>Network Security Scope</w:t>
      </w:r>
      <w:r w:rsidRPr="002570D4">
        <w:rPr>
          <w:b/>
          <w:bCs/>
          <w:color w:val="215E99" w:themeColor="text2" w:themeTint="BF"/>
        </w:rPr>
        <w:br/>
      </w:r>
      <w:r w:rsidRPr="002570D4">
        <w:t>IDS/IPS, firewalls, WAF, DDoS protection, proxies, segmentation, VPN, NAC.</w:t>
      </w:r>
    </w:p>
    <w:p w14:paraId="1F22117B" w14:textId="77777777" w:rsidR="002570D4" w:rsidRPr="002570D4" w:rsidRDefault="002570D4" w:rsidP="002570D4">
      <w:pPr>
        <w:numPr>
          <w:ilvl w:val="0"/>
          <w:numId w:val="12"/>
        </w:numPr>
      </w:pPr>
      <w:r w:rsidRPr="002570D4">
        <w:rPr>
          <w:b/>
          <w:bCs/>
          <w:color w:val="215E99" w:themeColor="text2" w:themeTint="BF"/>
        </w:rPr>
        <w:t>Network Security Processes</w:t>
      </w:r>
      <w:r w:rsidRPr="002570D4">
        <w:rPr>
          <w:b/>
          <w:bCs/>
          <w:color w:val="215E99" w:themeColor="text2" w:themeTint="BF"/>
        </w:rPr>
        <w:br/>
      </w:r>
      <w:r w:rsidRPr="002570D4">
        <w:t>Hardened configs, rule review/approval, SIEM integration, change management.</w:t>
      </w:r>
    </w:p>
    <w:p w14:paraId="79056363" w14:textId="77777777" w:rsidR="002570D4" w:rsidRPr="002570D4" w:rsidRDefault="002570D4" w:rsidP="002570D4">
      <w:pPr>
        <w:numPr>
          <w:ilvl w:val="0"/>
          <w:numId w:val="12"/>
        </w:numPr>
      </w:pPr>
      <w:r w:rsidRPr="002570D4">
        <w:rPr>
          <w:b/>
          <w:bCs/>
          <w:color w:val="215E99" w:themeColor="text2" w:themeTint="BF"/>
        </w:rPr>
        <w:t>Infrastructure &amp; App Security</w:t>
      </w:r>
      <w:r w:rsidRPr="002570D4">
        <w:rPr>
          <w:b/>
          <w:bCs/>
          <w:color w:val="215E99" w:themeColor="text2" w:themeTint="BF"/>
        </w:rPr>
        <w:br/>
      </w:r>
      <w:r w:rsidRPr="002570D4">
        <w:t>Servers, endpoints, mobile, IoT, platforms, cloud services, SDLC integration.</w:t>
      </w:r>
    </w:p>
    <w:p w14:paraId="5EC2C6A6" w14:textId="77777777" w:rsidR="002570D4" w:rsidRPr="002570D4" w:rsidRDefault="002570D4" w:rsidP="002570D4">
      <w:pPr>
        <w:numPr>
          <w:ilvl w:val="0"/>
          <w:numId w:val="12"/>
        </w:numPr>
      </w:pPr>
      <w:r w:rsidRPr="002570D4">
        <w:rPr>
          <w:b/>
          <w:bCs/>
          <w:color w:val="215E99" w:themeColor="text2" w:themeTint="BF"/>
        </w:rPr>
        <w:t>Infra Security Processes</w:t>
      </w:r>
      <w:r w:rsidRPr="002570D4">
        <w:rPr>
          <w:b/>
          <w:bCs/>
          <w:color w:val="215E99" w:themeColor="text2" w:themeTint="BF"/>
        </w:rPr>
        <w:br/>
      </w:r>
      <w:r w:rsidRPr="002570D4">
        <w:t>Configuration hardening, directory integration, PKI, EDR, spam management.</w:t>
      </w:r>
    </w:p>
    <w:p w14:paraId="714BA78B" w14:textId="77777777" w:rsidR="002570D4" w:rsidRPr="002570D4" w:rsidRDefault="002570D4" w:rsidP="002570D4">
      <w:pPr>
        <w:numPr>
          <w:ilvl w:val="0"/>
          <w:numId w:val="12"/>
        </w:numPr>
      </w:pPr>
      <w:r w:rsidRPr="002570D4">
        <w:rPr>
          <w:b/>
          <w:bCs/>
          <w:color w:val="215E99" w:themeColor="text2" w:themeTint="BF"/>
        </w:rPr>
        <w:t>App Security Processes</w:t>
      </w:r>
      <w:r w:rsidRPr="002570D4">
        <w:rPr>
          <w:b/>
          <w:bCs/>
          <w:color w:val="215E99" w:themeColor="text2" w:themeTint="BF"/>
        </w:rPr>
        <w:br/>
      </w:r>
      <w:r w:rsidRPr="002570D4">
        <w:t>Requirements compliance, control advisory, SAST, SCA, API/IDE testing.</w:t>
      </w:r>
    </w:p>
    <w:p w14:paraId="6025A371" w14:textId="77777777" w:rsidR="00F6258F" w:rsidRDefault="00F6258F" w:rsidP="00F6258F">
      <w:pPr>
        <w:ind w:left="720"/>
      </w:pPr>
    </w:p>
    <w:p w14:paraId="056713D5" w14:textId="77777777" w:rsidR="00F6258F" w:rsidRPr="00F6258F" w:rsidRDefault="00F6258F" w:rsidP="00F6258F">
      <w:pPr>
        <w:ind w:left="720"/>
      </w:pPr>
    </w:p>
    <w:p w14:paraId="47B97B4A" w14:textId="77777777" w:rsidR="00F6258F" w:rsidRPr="00F6258F" w:rsidRDefault="00F6258F" w:rsidP="00F6258F">
      <w:pPr>
        <w:ind w:left="720"/>
      </w:pPr>
    </w:p>
    <w:p w14:paraId="7E676625" w14:textId="1EFC14DF" w:rsidR="002570D4" w:rsidRPr="002570D4" w:rsidRDefault="002570D4" w:rsidP="002570D4">
      <w:pPr>
        <w:numPr>
          <w:ilvl w:val="0"/>
          <w:numId w:val="12"/>
        </w:numPr>
      </w:pPr>
      <w:r w:rsidRPr="002570D4">
        <w:rPr>
          <w:b/>
          <w:bCs/>
          <w:color w:val="215E99" w:themeColor="text2" w:themeTint="BF"/>
        </w:rPr>
        <w:t>Identity &amp; Access Management</w:t>
      </w:r>
      <w:r w:rsidRPr="002570D4">
        <w:rPr>
          <w:b/>
          <w:bCs/>
          <w:color w:val="215E99" w:themeColor="text2" w:themeTint="BF"/>
        </w:rPr>
        <w:br/>
      </w:r>
      <w:r w:rsidRPr="002570D4">
        <w:t>Secure access for employees, partners, third parties, and guests.</w:t>
      </w:r>
    </w:p>
    <w:p w14:paraId="5FC693F3" w14:textId="77777777" w:rsidR="002570D4" w:rsidRPr="002570D4" w:rsidRDefault="002570D4" w:rsidP="002570D4">
      <w:pPr>
        <w:numPr>
          <w:ilvl w:val="0"/>
          <w:numId w:val="12"/>
        </w:numPr>
      </w:pPr>
      <w:r w:rsidRPr="002570D4">
        <w:rPr>
          <w:b/>
          <w:bCs/>
          <w:color w:val="215E99" w:themeColor="text2" w:themeTint="BF"/>
        </w:rPr>
        <w:t>IAM Processes</w:t>
      </w:r>
      <w:r w:rsidRPr="002570D4">
        <w:rPr>
          <w:b/>
          <w:bCs/>
          <w:color w:val="215E99" w:themeColor="text2" w:themeTint="BF"/>
        </w:rPr>
        <w:br/>
      </w:r>
      <w:r w:rsidRPr="002570D4">
        <w:t>Joiner/Mover/Leaver lifecycle, group management, recertification, federation.</w:t>
      </w:r>
    </w:p>
    <w:p w14:paraId="6026AA84" w14:textId="77777777" w:rsidR="002570D4" w:rsidRPr="002570D4" w:rsidRDefault="002570D4" w:rsidP="002570D4">
      <w:pPr>
        <w:numPr>
          <w:ilvl w:val="0"/>
          <w:numId w:val="12"/>
        </w:numPr>
      </w:pPr>
      <w:r w:rsidRPr="002570D4">
        <w:rPr>
          <w:b/>
          <w:bCs/>
          <w:color w:val="215E99" w:themeColor="text2" w:themeTint="BF"/>
        </w:rPr>
        <w:t>Data Security</w:t>
      </w:r>
      <w:r w:rsidRPr="002570D4">
        <w:rPr>
          <w:b/>
          <w:bCs/>
          <w:color w:val="215E99" w:themeColor="text2" w:themeTint="BF"/>
        </w:rPr>
        <w:br/>
      </w:r>
      <w:r w:rsidRPr="002570D4">
        <w:t>Classification, discovery, handling (at rest/in transit/in use), storage, disposal.</w:t>
      </w:r>
    </w:p>
    <w:p w14:paraId="4668709B" w14:textId="77777777" w:rsidR="002570D4" w:rsidRPr="002570D4" w:rsidRDefault="002570D4" w:rsidP="002570D4">
      <w:pPr>
        <w:numPr>
          <w:ilvl w:val="0"/>
          <w:numId w:val="12"/>
        </w:numPr>
      </w:pPr>
      <w:r w:rsidRPr="002570D4">
        <w:rPr>
          <w:b/>
          <w:bCs/>
          <w:color w:val="215E99" w:themeColor="text2" w:themeTint="BF"/>
        </w:rPr>
        <w:t>Data Security Processes</w:t>
      </w:r>
      <w:r w:rsidRPr="002570D4">
        <w:rPr>
          <w:b/>
          <w:bCs/>
          <w:color w:val="215E99" w:themeColor="text2" w:themeTint="BF"/>
        </w:rPr>
        <w:br/>
      </w:r>
      <w:r w:rsidRPr="002570D4">
        <w:t>DLP, removable device controls, retention, secure disposal.</w:t>
      </w:r>
    </w:p>
    <w:p w14:paraId="2FB4BE4E" w14:textId="77777777" w:rsidR="002570D4" w:rsidRPr="002570D4" w:rsidRDefault="002570D4" w:rsidP="002570D4">
      <w:pPr>
        <w:numPr>
          <w:ilvl w:val="0"/>
          <w:numId w:val="12"/>
        </w:numPr>
      </w:pPr>
      <w:r w:rsidRPr="002570D4">
        <w:rPr>
          <w:b/>
          <w:bCs/>
          <w:color w:val="215E99" w:themeColor="text2" w:themeTint="BF"/>
        </w:rPr>
        <w:t>TVM Function</w:t>
      </w:r>
      <w:r w:rsidRPr="002570D4">
        <w:rPr>
          <w:b/>
          <w:bCs/>
          <w:color w:val="215E99" w:themeColor="text2" w:themeTint="BF"/>
        </w:rPr>
        <w:br/>
      </w:r>
      <w:r w:rsidRPr="002570D4">
        <w:t>Scanning, assessment, remediation, threat intelligence, hunting.</w:t>
      </w:r>
    </w:p>
    <w:p w14:paraId="43F58190" w14:textId="77777777" w:rsidR="002570D4" w:rsidRPr="002570D4" w:rsidRDefault="002570D4" w:rsidP="002570D4">
      <w:pPr>
        <w:numPr>
          <w:ilvl w:val="0"/>
          <w:numId w:val="12"/>
        </w:numPr>
      </w:pPr>
      <w:r w:rsidRPr="002570D4">
        <w:rPr>
          <w:b/>
          <w:bCs/>
          <w:color w:val="215E99" w:themeColor="text2" w:themeTint="BF"/>
        </w:rPr>
        <w:t>TVM Processes</w:t>
      </w:r>
      <w:r w:rsidRPr="002570D4">
        <w:rPr>
          <w:b/>
          <w:bCs/>
          <w:color w:val="215E99" w:themeColor="text2" w:themeTint="BF"/>
        </w:rPr>
        <w:br/>
      </w:r>
      <w:r w:rsidRPr="002570D4">
        <w:t>Scanner management, vulnerability analysis, intelligence monitoring, hunting prep.</w:t>
      </w:r>
    </w:p>
    <w:p w14:paraId="3C78593D" w14:textId="77777777" w:rsidR="002570D4" w:rsidRPr="002570D4" w:rsidRDefault="002570D4" w:rsidP="002570D4">
      <w:pPr>
        <w:numPr>
          <w:ilvl w:val="0"/>
          <w:numId w:val="12"/>
        </w:numPr>
      </w:pPr>
      <w:r w:rsidRPr="002570D4">
        <w:rPr>
          <w:b/>
          <w:bCs/>
          <w:color w:val="215E99" w:themeColor="text2" w:themeTint="BF"/>
        </w:rPr>
        <w:t>Security Monitoring</w:t>
      </w:r>
      <w:r w:rsidRPr="002570D4">
        <w:rPr>
          <w:b/>
          <w:bCs/>
          <w:color w:val="215E99" w:themeColor="text2" w:themeTint="BF"/>
        </w:rPr>
        <w:br/>
      </w:r>
      <w:r w:rsidRPr="002570D4">
        <w:t>SIEM configuration, alert monitoring, qualification, incident triage.</w:t>
      </w:r>
    </w:p>
    <w:p w14:paraId="70045086" w14:textId="77777777" w:rsidR="002570D4" w:rsidRPr="002570D4" w:rsidRDefault="002570D4" w:rsidP="002570D4">
      <w:pPr>
        <w:numPr>
          <w:ilvl w:val="0"/>
          <w:numId w:val="12"/>
        </w:numPr>
      </w:pPr>
      <w:r w:rsidRPr="002570D4">
        <w:rPr>
          <w:b/>
          <w:bCs/>
          <w:color w:val="215E99" w:themeColor="text2" w:themeTint="BF"/>
        </w:rPr>
        <w:t>Incident Response</w:t>
      </w:r>
      <w:r w:rsidRPr="002570D4">
        <w:rPr>
          <w:b/>
          <w:bCs/>
          <w:color w:val="215E99" w:themeColor="text2" w:themeTint="BF"/>
        </w:rPr>
        <w:br/>
      </w:r>
      <w:r w:rsidRPr="002570D4">
        <w:t>Investigate, qualify, contain, recover, and improve post-incident.</w:t>
      </w:r>
    </w:p>
    <w:p w14:paraId="715902AD" w14:textId="77777777" w:rsidR="00A07BFE" w:rsidRDefault="00A07BFE" w:rsidP="002570D4"/>
    <w:p w14:paraId="702E0CF4" w14:textId="77777777" w:rsidR="00A07BFE" w:rsidRDefault="00A07BFE" w:rsidP="002570D4"/>
    <w:p w14:paraId="5CA38275" w14:textId="77777777" w:rsidR="00A07BFE" w:rsidRDefault="00A07BFE" w:rsidP="002570D4"/>
    <w:p w14:paraId="6CC222D5" w14:textId="77777777" w:rsidR="00A07BFE" w:rsidRDefault="00A07BFE" w:rsidP="002570D4"/>
    <w:p w14:paraId="3798BC6F" w14:textId="77777777" w:rsidR="00A07BFE" w:rsidRDefault="00A07BFE" w:rsidP="002570D4"/>
    <w:p w14:paraId="0458B461" w14:textId="77777777" w:rsidR="00A07BFE" w:rsidRDefault="00A07BFE" w:rsidP="002570D4"/>
    <w:p w14:paraId="32E2CE1E" w14:textId="77777777" w:rsidR="00A07BFE" w:rsidRDefault="00A07BFE" w:rsidP="002570D4"/>
    <w:p w14:paraId="19C73052" w14:textId="77777777" w:rsidR="00A07BFE" w:rsidRDefault="00A07BFE" w:rsidP="002570D4"/>
    <w:p w14:paraId="45FD8AD2" w14:textId="77777777" w:rsidR="00A07BFE" w:rsidRDefault="00A07BFE" w:rsidP="002570D4"/>
    <w:p w14:paraId="28A997E2" w14:textId="77777777" w:rsidR="00A07BFE" w:rsidRDefault="00A07BFE" w:rsidP="002570D4"/>
    <w:p w14:paraId="60DFEF17" w14:textId="77777777" w:rsidR="00A07BFE" w:rsidRDefault="00A07BFE" w:rsidP="002570D4"/>
    <w:p w14:paraId="70921CF0" w14:textId="49689D35" w:rsidR="002570D4" w:rsidRPr="002570D4" w:rsidRDefault="00000000" w:rsidP="002570D4">
      <w:r>
        <w:pict w14:anchorId="6886B76C">
          <v:rect id="_x0000_i1026" style="width:0;height:1.5pt" o:hralign="center" o:hrstd="t" o:hr="t" fillcolor="#a0a0a0" stroked="f"/>
        </w:pict>
      </w:r>
    </w:p>
    <w:p w14:paraId="02C2A8F7" w14:textId="77777777" w:rsidR="00321B90" w:rsidRDefault="002570D4" w:rsidP="002570D4">
      <w:pPr>
        <w:rPr>
          <w:color w:val="BF4E14" w:themeColor="accent2" w:themeShade="BF"/>
          <w:sz w:val="40"/>
          <w:szCs w:val="40"/>
        </w:rPr>
      </w:pPr>
      <w:r w:rsidRPr="002570D4">
        <w:rPr>
          <w:color w:val="BF4E14" w:themeColor="accent2" w:themeShade="BF"/>
          <w:sz w:val="40"/>
          <w:szCs w:val="40"/>
        </w:rPr>
        <w:t>Session 3:</w:t>
      </w:r>
    </w:p>
    <w:p w14:paraId="306D118F" w14:textId="6983DD03" w:rsidR="002570D4" w:rsidRDefault="002570D4" w:rsidP="002570D4">
      <w:pPr>
        <w:rPr>
          <w:color w:val="BF4E14" w:themeColor="accent2" w:themeShade="BF"/>
          <w:sz w:val="40"/>
          <w:szCs w:val="40"/>
        </w:rPr>
      </w:pPr>
      <w:r w:rsidRPr="002570D4">
        <w:rPr>
          <w:color w:val="BF4E14" w:themeColor="accent2" w:themeShade="BF"/>
          <w:sz w:val="40"/>
          <w:szCs w:val="40"/>
        </w:rPr>
        <w:t>Security Operations – Core Functions</w:t>
      </w:r>
    </w:p>
    <w:p w14:paraId="5E96B32C" w14:textId="77777777" w:rsidR="00A07BFE" w:rsidRPr="002570D4" w:rsidRDefault="00A07BFE" w:rsidP="002570D4">
      <w:pPr>
        <w:rPr>
          <w:color w:val="BF4E14" w:themeColor="accent2" w:themeShade="BF"/>
          <w:sz w:val="40"/>
          <w:szCs w:val="40"/>
        </w:rPr>
      </w:pPr>
    </w:p>
    <w:p w14:paraId="634763DA" w14:textId="77777777" w:rsidR="002570D4" w:rsidRPr="002570D4" w:rsidRDefault="002570D4" w:rsidP="002570D4">
      <w:pPr>
        <w:numPr>
          <w:ilvl w:val="0"/>
          <w:numId w:val="13"/>
        </w:numPr>
      </w:pPr>
      <w:r w:rsidRPr="002570D4">
        <w:rPr>
          <w:b/>
          <w:bCs/>
          <w:color w:val="215E99" w:themeColor="text2" w:themeTint="BF"/>
        </w:rPr>
        <w:t>Operational vs Non-Operational Model</w:t>
      </w:r>
      <w:r w:rsidRPr="002570D4">
        <w:rPr>
          <w:color w:val="215E99" w:themeColor="text2" w:themeTint="BF"/>
        </w:rPr>
        <w:br/>
      </w:r>
      <w:r w:rsidRPr="002570D4">
        <w:t>Day-to-day operations vs capability and risk management.</w:t>
      </w:r>
    </w:p>
    <w:p w14:paraId="44CE9848" w14:textId="77777777" w:rsidR="002570D4" w:rsidRPr="002570D4" w:rsidRDefault="002570D4" w:rsidP="002570D4">
      <w:pPr>
        <w:numPr>
          <w:ilvl w:val="0"/>
          <w:numId w:val="13"/>
        </w:numPr>
      </w:pPr>
      <w:r w:rsidRPr="002570D4">
        <w:rPr>
          <w:b/>
          <w:bCs/>
          <w:color w:val="215E99" w:themeColor="text2" w:themeTint="BF"/>
        </w:rPr>
        <w:t>Security Architecture Function</w:t>
      </w:r>
      <w:r w:rsidRPr="002570D4">
        <w:rPr>
          <w:color w:val="215E99" w:themeColor="text2" w:themeTint="BF"/>
        </w:rPr>
        <w:br/>
      </w:r>
      <w:r w:rsidRPr="002570D4">
        <w:t>Develops principles, control frameworks, design patterns, blueprints.</w:t>
      </w:r>
    </w:p>
    <w:p w14:paraId="44B4E630" w14:textId="77777777" w:rsidR="002570D4" w:rsidRPr="002570D4" w:rsidRDefault="002570D4" w:rsidP="002570D4">
      <w:pPr>
        <w:numPr>
          <w:ilvl w:val="0"/>
          <w:numId w:val="13"/>
        </w:numPr>
      </w:pPr>
      <w:r w:rsidRPr="002570D4">
        <w:rPr>
          <w:b/>
          <w:bCs/>
          <w:color w:val="215E99" w:themeColor="text2" w:themeTint="BF"/>
        </w:rPr>
        <w:t>Architecture Processes</w:t>
      </w:r>
      <w:r w:rsidRPr="002570D4">
        <w:rPr>
          <w:color w:val="215E99" w:themeColor="text2" w:themeTint="BF"/>
        </w:rPr>
        <w:br/>
      </w:r>
      <w:r w:rsidRPr="002570D4">
        <w:t>Capability assessments, principle documentation, maturity analysis, advisory.</w:t>
      </w:r>
    </w:p>
    <w:p w14:paraId="6AEF85B8" w14:textId="77777777" w:rsidR="002570D4" w:rsidRPr="002570D4" w:rsidRDefault="002570D4" w:rsidP="002570D4">
      <w:pPr>
        <w:numPr>
          <w:ilvl w:val="0"/>
          <w:numId w:val="13"/>
        </w:numPr>
      </w:pPr>
      <w:r w:rsidRPr="002570D4">
        <w:rPr>
          <w:b/>
          <w:bCs/>
          <w:color w:val="215E99" w:themeColor="text2" w:themeTint="BF"/>
        </w:rPr>
        <w:t>Strategy &amp; Implementation</w:t>
      </w:r>
      <w:r w:rsidRPr="002570D4">
        <w:rPr>
          <w:color w:val="215E99" w:themeColor="text2" w:themeTint="BF"/>
        </w:rPr>
        <w:br/>
      </w:r>
      <w:r w:rsidRPr="002570D4">
        <w:t>Maturity models, resilience focus, risk and program management.</w:t>
      </w:r>
    </w:p>
    <w:p w14:paraId="01E9CC39" w14:textId="77777777" w:rsidR="002570D4" w:rsidRPr="002570D4" w:rsidRDefault="002570D4" w:rsidP="002570D4">
      <w:pPr>
        <w:numPr>
          <w:ilvl w:val="0"/>
          <w:numId w:val="13"/>
        </w:numPr>
      </w:pPr>
      <w:r w:rsidRPr="002570D4">
        <w:rPr>
          <w:b/>
          <w:bCs/>
          <w:color w:val="215E99" w:themeColor="text2" w:themeTint="BF"/>
        </w:rPr>
        <w:t>Strategy Processes</w:t>
      </w:r>
      <w:r w:rsidRPr="002570D4">
        <w:rPr>
          <w:color w:val="215E99" w:themeColor="text2" w:themeTint="BF"/>
        </w:rPr>
        <w:br/>
      </w:r>
      <w:r w:rsidRPr="002570D4">
        <w:t>Maturity assessments, improvement programs, policy creation, governance metrics.</w:t>
      </w:r>
    </w:p>
    <w:p w14:paraId="014C5B3C" w14:textId="77777777" w:rsidR="002570D4" w:rsidRPr="002570D4" w:rsidRDefault="002570D4" w:rsidP="002570D4">
      <w:pPr>
        <w:numPr>
          <w:ilvl w:val="0"/>
          <w:numId w:val="13"/>
        </w:numPr>
      </w:pPr>
      <w:r w:rsidRPr="002570D4">
        <w:rPr>
          <w:b/>
          <w:bCs/>
          <w:color w:val="215E99" w:themeColor="text2" w:themeTint="BF"/>
        </w:rPr>
        <w:t>HR, Facility &amp; Physical Security</w:t>
      </w:r>
      <w:r w:rsidRPr="002570D4">
        <w:rPr>
          <w:color w:val="215E99" w:themeColor="text2" w:themeTint="BF"/>
        </w:rPr>
        <w:br/>
      </w:r>
      <w:r w:rsidRPr="002570D4">
        <w:t>Secures staff and environment pre-/post-hire, health &amp; safety.</w:t>
      </w:r>
    </w:p>
    <w:p w14:paraId="6954CCF0" w14:textId="77777777" w:rsidR="002570D4" w:rsidRPr="002570D4" w:rsidRDefault="002570D4" w:rsidP="002570D4">
      <w:pPr>
        <w:numPr>
          <w:ilvl w:val="0"/>
          <w:numId w:val="13"/>
        </w:numPr>
      </w:pPr>
      <w:r w:rsidRPr="002570D4">
        <w:rPr>
          <w:b/>
          <w:bCs/>
          <w:color w:val="215E99" w:themeColor="text2" w:themeTint="BF"/>
        </w:rPr>
        <w:t>Physical Security Processes</w:t>
      </w:r>
      <w:r w:rsidRPr="002570D4">
        <w:rPr>
          <w:color w:val="215E99" w:themeColor="text2" w:themeTint="BF"/>
        </w:rPr>
        <w:br/>
      </w:r>
      <w:r w:rsidRPr="002570D4">
        <w:t>Background checks, facility assessments, physical controls, breach handling.</w:t>
      </w:r>
    </w:p>
    <w:p w14:paraId="7546F03D" w14:textId="77777777" w:rsidR="002570D4" w:rsidRPr="002570D4" w:rsidRDefault="002570D4" w:rsidP="002570D4">
      <w:pPr>
        <w:numPr>
          <w:ilvl w:val="0"/>
          <w:numId w:val="13"/>
        </w:numPr>
      </w:pPr>
      <w:r w:rsidRPr="002570D4">
        <w:rPr>
          <w:b/>
          <w:bCs/>
          <w:color w:val="215E99" w:themeColor="text2" w:themeTint="BF"/>
        </w:rPr>
        <w:t>Governance Alignment</w:t>
      </w:r>
      <w:r w:rsidRPr="002570D4">
        <w:rPr>
          <w:color w:val="215E99" w:themeColor="text2" w:themeTint="BF"/>
        </w:rPr>
        <w:br/>
      </w:r>
      <w:r w:rsidRPr="002570D4">
        <w:t>Oversees posture, investment priorities, gap analysis, strategic decisions.</w:t>
      </w:r>
    </w:p>
    <w:p w14:paraId="3D7B582F" w14:textId="77777777" w:rsidR="002570D4" w:rsidRPr="002570D4" w:rsidRDefault="002570D4" w:rsidP="002570D4">
      <w:pPr>
        <w:numPr>
          <w:ilvl w:val="0"/>
          <w:numId w:val="13"/>
        </w:numPr>
      </w:pPr>
      <w:r w:rsidRPr="002570D4">
        <w:rPr>
          <w:b/>
          <w:bCs/>
          <w:color w:val="215E99" w:themeColor="text2" w:themeTint="BF"/>
        </w:rPr>
        <w:t>Governance Processes</w:t>
      </w:r>
      <w:r w:rsidRPr="002570D4">
        <w:rPr>
          <w:color w:val="215E99" w:themeColor="text2" w:themeTint="BF"/>
        </w:rPr>
        <w:br/>
      </w:r>
      <w:r w:rsidRPr="002570D4">
        <w:t>Body establishment, terms of reference, KPI collection, action follow-up.</w:t>
      </w:r>
    </w:p>
    <w:p w14:paraId="3FF2DF03" w14:textId="77777777" w:rsidR="002570D4" w:rsidRPr="002570D4" w:rsidRDefault="002570D4" w:rsidP="002570D4">
      <w:pPr>
        <w:numPr>
          <w:ilvl w:val="0"/>
          <w:numId w:val="13"/>
        </w:numPr>
      </w:pPr>
      <w:r w:rsidRPr="002570D4">
        <w:rPr>
          <w:b/>
          <w:bCs/>
          <w:color w:val="215E99" w:themeColor="text2" w:themeTint="BF"/>
        </w:rPr>
        <w:t>Cybersecurity Challenges</w:t>
      </w:r>
      <w:r w:rsidRPr="002570D4">
        <w:rPr>
          <w:color w:val="215E99" w:themeColor="text2" w:themeTint="BF"/>
        </w:rPr>
        <w:br/>
      </w:r>
      <w:r w:rsidRPr="002570D4">
        <w:t>Evolving threats, cloud adoption, regulatory change, organizational agility.</w:t>
      </w:r>
    </w:p>
    <w:p w14:paraId="63624B0F" w14:textId="77777777" w:rsidR="002570D4" w:rsidRPr="002570D4" w:rsidRDefault="002570D4" w:rsidP="002570D4">
      <w:pPr>
        <w:numPr>
          <w:ilvl w:val="0"/>
          <w:numId w:val="13"/>
        </w:numPr>
      </w:pPr>
      <w:r w:rsidRPr="002570D4">
        <w:rPr>
          <w:b/>
          <w:bCs/>
          <w:color w:val="215E99" w:themeColor="text2" w:themeTint="BF"/>
        </w:rPr>
        <w:t>Core Operational Functions</w:t>
      </w:r>
      <w:r w:rsidRPr="002570D4">
        <w:rPr>
          <w:color w:val="215E99" w:themeColor="text2" w:themeTint="BF"/>
        </w:rPr>
        <w:br/>
      </w:r>
      <w:r w:rsidRPr="002570D4">
        <w:t>Governance, architecture, policy, training, network, infra/app security, TVM, monitoring, IR, data mgmt.</w:t>
      </w:r>
    </w:p>
    <w:p w14:paraId="1D6478E3" w14:textId="77777777" w:rsidR="00F6258F" w:rsidRPr="00F6258F" w:rsidRDefault="00F6258F" w:rsidP="00F6258F">
      <w:pPr>
        <w:ind w:left="720"/>
      </w:pPr>
    </w:p>
    <w:p w14:paraId="37B8A994" w14:textId="77777777" w:rsidR="00F6258F" w:rsidRPr="00F6258F" w:rsidRDefault="00F6258F" w:rsidP="00F6258F">
      <w:pPr>
        <w:ind w:left="720"/>
      </w:pPr>
    </w:p>
    <w:p w14:paraId="554D4C1E" w14:textId="77777777" w:rsidR="00F6258F" w:rsidRPr="00F6258F" w:rsidRDefault="00F6258F" w:rsidP="00F6258F">
      <w:pPr>
        <w:ind w:left="720"/>
      </w:pPr>
    </w:p>
    <w:p w14:paraId="4CE6578A" w14:textId="424E6A35" w:rsidR="002570D4" w:rsidRPr="002570D4" w:rsidRDefault="002570D4" w:rsidP="002570D4">
      <w:pPr>
        <w:numPr>
          <w:ilvl w:val="0"/>
          <w:numId w:val="13"/>
        </w:numPr>
      </w:pPr>
      <w:r w:rsidRPr="002570D4">
        <w:rPr>
          <w:b/>
          <w:bCs/>
          <w:color w:val="215E99" w:themeColor="text2" w:themeTint="BF"/>
        </w:rPr>
        <w:t>Org of Operational Teams</w:t>
      </w:r>
      <w:r w:rsidRPr="002570D4">
        <w:rPr>
          <w:color w:val="215E99" w:themeColor="text2" w:themeTint="BF"/>
        </w:rPr>
        <w:br/>
      </w:r>
      <w:r w:rsidRPr="002570D4">
        <w:t>CISO, SecOps lead, Security Engineering, Monitoring, IR, TVM, IAM, Architecture, Strategy.</w:t>
      </w:r>
    </w:p>
    <w:p w14:paraId="3BB921D9" w14:textId="77777777" w:rsidR="002570D4" w:rsidRPr="002570D4" w:rsidRDefault="002570D4" w:rsidP="002570D4">
      <w:pPr>
        <w:numPr>
          <w:ilvl w:val="0"/>
          <w:numId w:val="13"/>
        </w:numPr>
      </w:pPr>
      <w:r w:rsidRPr="002570D4">
        <w:rPr>
          <w:b/>
          <w:bCs/>
          <w:color w:val="215E99" w:themeColor="text2" w:themeTint="BF"/>
        </w:rPr>
        <w:t>Security Engineering Scope</w:t>
      </w:r>
      <w:r w:rsidRPr="002570D4">
        <w:rPr>
          <w:color w:val="215E99" w:themeColor="text2" w:themeTint="BF"/>
        </w:rPr>
        <w:br/>
      </w:r>
      <w:r w:rsidRPr="002570D4">
        <w:t>Hardening, firewall/proxy/IPS rules, DLP, PKI, PAM, EDR management.</w:t>
      </w:r>
    </w:p>
    <w:p w14:paraId="48545E12" w14:textId="77777777" w:rsidR="002570D4" w:rsidRPr="002570D4" w:rsidRDefault="002570D4" w:rsidP="002570D4">
      <w:pPr>
        <w:numPr>
          <w:ilvl w:val="0"/>
          <w:numId w:val="13"/>
        </w:numPr>
      </w:pPr>
      <w:r w:rsidRPr="002570D4">
        <w:rPr>
          <w:b/>
          <w:bCs/>
          <w:color w:val="215E99" w:themeColor="text2" w:themeTint="BF"/>
        </w:rPr>
        <w:t>Engineering Outputs</w:t>
      </w:r>
      <w:r w:rsidRPr="002570D4">
        <w:rPr>
          <w:color w:val="215E99" w:themeColor="text2" w:themeTint="BF"/>
        </w:rPr>
        <w:br/>
      </w:r>
      <w:r w:rsidRPr="002570D4">
        <w:t>Baselines, hardened configurations, EDR validation, audit reports.</w:t>
      </w:r>
    </w:p>
    <w:p w14:paraId="67A9A304" w14:textId="77777777" w:rsidR="002570D4" w:rsidRPr="002570D4" w:rsidRDefault="002570D4" w:rsidP="002570D4">
      <w:pPr>
        <w:numPr>
          <w:ilvl w:val="0"/>
          <w:numId w:val="13"/>
        </w:numPr>
      </w:pPr>
      <w:r w:rsidRPr="002570D4">
        <w:rPr>
          <w:b/>
          <w:bCs/>
          <w:color w:val="215E99" w:themeColor="text2" w:themeTint="BF"/>
        </w:rPr>
        <w:t>Network Engineering</w:t>
      </w:r>
      <w:r w:rsidRPr="002570D4">
        <w:rPr>
          <w:color w:val="215E99" w:themeColor="text2" w:themeTint="BF"/>
        </w:rPr>
        <w:br/>
      </w:r>
      <w:r w:rsidRPr="002570D4">
        <w:t>Review/approve firewall/WAF rules, proxy and IDS/IPS configurations.</w:t>
      </w:r>
    </w:p>
    <w:p w14:paraId="71DFBF6B" w14:textId="77777777" w:rsidR="002570D4" w:rsidRPr="002570D4" w:rsidRDefault="002570D4" w:rsidP="002570D4">
      <w:pPr>
        <w:numPr>
          <w:ilvl w:val="0"/>
          <w:numId w:val="13"/>
        </w:numPr>
      </w:pPr>
      <w:r w:rsidRPr="002570D4">
        <w:rPr>
          <w:b/>
          <w:bCs/>
          <w:color w:val="215E99" w:themeColor="text2" w:themeTint="BF"/>
        </w:rPr>
        <w:t>Data Engineering</w:t>
      </w:r>
      <w:r w:rsidRPr="002570D4">
        <w:rPr>
          <w:color w:val="215E99" w:themeColor="text2" w:themeTint="BF"/>
        </w:rPr>
        <w:br/>
      </w:r>
      <w:r w:rsidRPr="002570D4">
        <w:t>DLP rule creation, removable media restrictions, PKI deployment.</w:t>
      </w:r>
    </w:p>
    <w:p w14:paraId="2FBF6C73" w14:textId="77777777" w:rsidR="002570D4" w:rsidRPr="002570D4" w:rsidRDefault="002570D4" w:rsidP="002570D4">
      <w:pPr>
        <w:numPr>
          <w:ilvl w:val="0"/>
          <w:numId w:val="13"/>
        </w:numPr>
      </w:pPr>
      <w:r w:rsidRPr="002570D4">
        <w:rPr>
          <w:b/>
          <w:bCs/>
          <w:color w:val="215E99" w:themeColor="text2" w:themeTint="BF"/>
        </w:rPr>
        <w:t>IAM Engineering</w:t>
      </w:r>
      <w:r w:rsidRPr="002570D4">
        <w:rPr>
          <w:color w:val="215E99" w:themeColor="text2" w:themeTint="BF"/>
        </w:rPr>
        <w:br/>
      </w:r>
      <w:r w:rsidRPr="002570D4">
        <w:t>Directory group design, federation, PAM system management.</w:t>
      </w:r>
    </w:p>
    <w:p w14:paraId="5DB045ED" w14:textId="77777777" w:rsidR="002570D4" w:rsidRPr="002570D4" w:rsidRDefault="002570D4" w:rsidP="002570D4">
      <w:pPr>
        <w:numPr>
          <w:ilvl w:val="0"/>
          <w:numId w:val="13"/>
        </w:numPr>
      </w:pPr>
      <w:r w:rsidRPr="002570D4">
        <w:rPr>
          <w:b/>
          <w:bCs/>
          <w:color w:val="215E99" w:themeColor="text2" w:themeTint="BF"/>
        </w:rPr>
        <w:t>Function Interactions</w:t>
      </w:r>
      <w:r w:rsidRPr="002570D4">
        <w:rPr>
          <w:color w:val="215E99" w:themeColor="text2" w:themeTint="BF"/>
        </w:rPr>
        <w:br/>
      </w:r>
      <w:r w:rsidRPr="002570D4">
        <w:t xml:space="preserve">Supports IR, TVM, Monitoring, </w:t>
      </w:r>
      <w:proofErr w:type="spellStart"/>
      <w:r w:rsidRPr="002570D4">
        <w:t>InfraOps</w:t>
      </w:r>
      <w:proofErr w:type="spellEnd"/>
      <w:r w:rsidRPr="002570D4">
        <w:t xml:space="preserve">, </w:t>
      </w:r>
      <w:proofErr w:type="spellStart"/>
      <w:r w:rsidRPr="002570D4">
        <w:t>AppOps</w:t>
      </w:r>
      <w:proofErr w:type="spellEnd"/>
      <w:r w:rsidRPr="002570D4">
        <w:t xml:space="preserve">, </w:t>
      </w:r>
      <w:proofErr w:type="spellStart"/>
      <w:r w:rsidRPr="002570D4">
        <w:t>NetworkOps</w:t>
      </w:r>
      <w:proofErr w:type="spellEnd"/>
      <w:r w:rsidRPr="002570D4">
        <w:t>, Architecture/Risk.</w:t>
      </w:r>
    </w:p>
    <w:p w14:paraId="4E77803F" w14:textId="77777777" w:rsidR="002570D4" w:rsidRPr="002570D4" w:rsidRDefault="002570D4" w:rsidP="002570D4">
      <w:pPr>
        <w:numPr>
          <w:ilvl w:val="0"/>
          <w:numId w:val="13"/>
        </w:numPr>
      </w:pPr>
      <w:r w:rsidRPr="002570D4">
        <w:rPr>
          <w:b/>
          <w:bCs/>
          <w:color w:val="215E99" w:themeColor="text2" w:themeTint="BF"/>
        </w:rPr>
        <w:t>Framework Mapping</w:t>
      </w:r>
      <w:r w:rsidRPr="002570D4">
        <w:rPr>
          <w:color w:val="215E99" w:themeColor="text2" w:themeTint="BF"/>
        </w:rPr>
        <w:br/>
      </w:r>
      <w:r w:rsidRPr="002570D4">
        <w:t>Aligns with NIST (Protect/Detect/Respond/Recover), ISO 27001, MITRE ATT&amp;CK.</w:t>
      </w:r>
    </w:p>
    <w:p w14:paraId="72EDFEB9" w14:textId="77777777" w:rsidR="00A07BFE" w:rsidRDefault="00A07BFE" w:rsidP="002570D4">
      <w:pPr>
        <w:rPr>
          <w:b/>
          <w:bCs/>
          <w:color w:val="215E99" w:themeColor="text2" w:themeTint="BF"/>
        </w:rPr>
      </w:pPr>
    </w:p>
    <w:p w14:paraId="7894E751" w14:textId="77777777" w:rsidR="00A07BFE" w:rsidRDefault="00A07BFE" w:rsidP="002570D4">
      <w:pPr>
        <w:rPr>
          <w:b/>
          <w:bCs/>
          <w:color w:val="215E99" w:themeColor="text2" w:themeTint="BF"/>
        </w:rPr>
      </w:pPr>
    </w:p>
    <w:p w14:paraId="2431D98C" w14:textId="77777777" w:rsidR="00A07BFE" w:rsidRDefault="00A07BFE" w:rsidP="002570D4">
      <w:pPr>
        <w:rPr>
          <w:b/>
          <w:bCs/>
          <w:color w:val="215E99" w:themeColor="text2" w:themeTint="BF"/>
        </w:rPr>
      </w:pPr>
    </w:p>
    <w:p w14:paraId="1A64B3A9" w14:textId="77777777" w:rsidR="00A07BFE" w:rsidRDefault="00A07BFE" w:rsidP="002570D4">
      <w:pPr>
        <w:rPr>
          <w:b/>
          <w:bCs/>
          <w:color w:val="215E99" w:themeColor="text2" w:themeTint="BF"/>
        </w:rPr>
      </w:pPr>
    </w:p>
    <w:p w14:paraId="3C98447C" w14:textId="77777777" w:rsidR="00A07BFE" w:rsidRDefault="00A07BFE" w:rsidP="002570D4">
      <w:pPr>
        <w:rPr>
          <w:b/>
          <w:bCs/>
          <w:color w:val="215E99" w:themeColor="text2" w:themeTint="BF"/>
        </w:rPr>
      </w:pPr>
    </w:p>
    <w:p w14:paraId="57F763EC" w14:textId="77777777" w:rsidR="00A07BFE" w:rsidRDefault="00A07BFE" w:rsidP="002570D4">
      <w:pPr>
        <w:rPr>
          <w:b/>
          <w:bCs/>
          <w:color w:val="215E99" w:themeColor="text2" w:themeTint="BF"/>
        </w:rPr>
      </w:pPr>
    </w:p>
    <w:p w14:paraId="38945303" w14:textId="77777777" w:rsidR="00A07BFE" w:rsidRDefault="00A07BFE" w:rsidP="002570D4">
      <w:pPr>
        <w:rPr>
          <w:b/>
          <w:bCs/>
          <w:color w:val="215E99" w:themeColor="text2" w:themeTint="BF"/>
        </w:rPr>
      </w:pPr>
    </w:p>
    <w:p w14:paraId="412EF879" w14:textId="77777777" w:rsidR="00A07BFE" w:rsidRDefault="00A07BFE" w:rsidP="002570D4">
      <w:pPr>
        <w:rPr>
          <w:b/>
          <w:bCs/>
          <w:color w:val="215E99" w:themeColor="text2" w:themeTint="BF"/>
        </w:rPr>
      </w:pPr>
    </w:p>
    <w:p w14:paraId="7000BDCA" w14:textId="77777777" w:rsidR="00A07BFE" w:rsidRDefault="00A07BFE" w:rsidP="002570D4">
      <w:pPr>
        <w:rPr>
          <w:b/>
          <w:bCs/>
          <w:color w:val="215E99" w:themeColor="text2" w:themeTint="BF"/>
        </w:rPr>
      </w:pPr>
    </w:p>
    <w:p w14:paraId="63F1F0ED" w14:textId="77777777" w:rsidR="00A07BFE" w:rsidRDefault="00A07BFE" w:rsidP="002570D4">
      <w:pPr>
        <w:rPr>
          <w:b/>
          <w:bCs/>
          <w:color w:val="215E99" w:themeColor="text2" w:themeTint="BF"/>
        </w:rPr>
      </w:pPr>
    </w:p>
    <w:p w14:paraId="53878166" w14:textId="77777777" w:rsidR="00A07BFE" w:rsidRDefault="00A07BFE" w:rsidP="002570D4">
      <w:pPr>
        <w:rPr>
          <w:b/>
          <w:bCs/>
          <w:color w:val="215E99" w:themeColor="text2" w:themeTint="BF"/>
        </w:rPr>
      </w:pPr>
    </w:p>
    <w:p w14:paraId="003A2430" w14:textId="77777777" w:rsidR="00A07BFE" w:rsidRDefault="00A07BFE" w:rsidP="002570D4">
      <w:pPr>
        <w:rPr>
          <w:b/>
          <w:bCs/>
          <w:color w:val="215E99" w:themeColor="text2" w:themeTint="BF"/>
        </w:rPr>
      </w:pPr>
    </w:p>
    <w:p w14:paraId="151B640F" w14:textId="6EC0E722" w:rsidR="002570D4" w:rsidRPr="002570D4" w:rsidRDefault="00000000" w:rsidP="002570D4">
      <w:r>
        <w:pict w14:anchorId="13378C3E">
          <v:rect id="_x0000_i1027" style="width:0;height:1.5pt" o:hralign="center" o:hrstd="t" o:hr="t" fillcolor="#a0a0a0" stroked="f"/>
        </w:pict>
      </w:r>
    </w:p>
    <w:p w14:paraId="69FDC3BF" w14:textId="77777777" w:rsidR="00321B90" w:rsidRDefault="002570D4" w:rsidP="002570D4">
      <w:pPr>
        <w:rPr>
          <w:b/>
          <w:bCs/>
          <w:color w:val="BF4E14" w:themeColor="accent2" w:themeShade="BF"/>
          <w:sz w:val="40"/>
          <w:szCs w:val="40"/>
        </w:rPr>
      </w:pPr>
      <w:r w:rsidRPr="002570D4">
        <w:rPr>
          <w:b/>
          <w:bCs/>
          <w:color w:val="BF4E14" w:themeColor="accent2" w:themeShade="BF"/>
          <w:sz w:val="40"/>
          <w:szCs w:val="40"/>
        </w:rPr>
        <w:t>Session 4:</w:t>
      </w:r>
    </w:p>
    <w:p w14:paraId="56DA4520" w14:textId="15BC0AFA" w:rsidR="002570D4" w:rsidRPr="00A07BFE" w:rsidRDefault="002570D4" w:rsidP="002570D4">
      <w:pPr>
        <w:rPr>
          <w:b/>
          <w:bCs/>
          <w:color w:val="BF4E14" w:themeColor="accent2" w:themeShade="BF"/>
          <w:sz w:val="40"/>
          <w:szCs w:val="40"/>
        </w:rPr>
      </w:pPr>
      <w:r w:rsidRPr="002570D4">
        <w:rPr>
          <w:b/>
          <w:bCs/>
          <w:color w:val="BF4E14" w:themeColor="accent2" w:themeShade="BF"/>
          <w:sz w:val="40"/>
          <w:szCs w:val="40"/>
        </w:rPr>
        <w:t>Operational Monitoring</w:t>
      </w:r>
    </w:p>
    <w:p w14:paraId="13DE1D4D" w14:textId="77777777" w:rsidR="00A07BFE" w:rsidRPr="002570D4" w:rsidRDefault="00A07BFE" w:rsidP="002570D4">
      <w:pPr>
        <w:rPr>
          <w:b/>
          <w:bCs/>
        </w:rPr>
      </w:pPr>
    </w:p>
    <w:p w14:paraId="0E9AC6E0" w14:textId="77777777" w:rsidR="002570D4" w:rsidRPr="002570D4" w:rsidRDefault="002570D4" w:rsidP="002570D4">
      <w:pPr>
        <w:numPr>
          <w:ilvl w:val="0"/>
          <w:numId w:val="14"/>
        </w:numPr>
      </w:pPr>
      <w:r w:rsidRPr="002570D4">
        <w:rPr>
          <w:b/>
          <w:bCs/>
          <w:color w:val="215E99" w:themeColor="text2" w:themeTint="BF"/>
        </w:rPr>
        <w:t>Monitoring in Models</w:t>
      </w:r>
      <w:r w:rsidRPr="002570D4">
        <w:rPr>
          <w:b/>
          <w:bCs/>
          <w:color w:val="215E99" w:themeColor="text2" w:themeTint="BF"/>
        </w:rPr>
        <w:br/>
      </w:r>
      <w:r w:rsidRPr="002570D4">
        <w:t>SIEM management, log ingestion, use-case development, alert analysis.</w:t>
      </w:r>
    </w:p>
    <w:p w14:paraId="62CC4894" w14:textId="77777777" w:rsidR="002570D4" w:rsidRPr="002570D4" w:rsidRDefault="002570D4" w:rsidP="002570D4">
      <w:pPr>
        <w:numPr>
          <w:ilvl w:val="0"/>
          <w:numId w:val="14"/>
        </w:numPr>
      </w:pPr>
      <w:r w:rsidRPr="002570D4">
        <w:rPr>
          <w:b/>
          <w:bCs/>
          <w:color w:val="215E99" w:themeColor="text2" w:themeTint="BF"/>
        </w:rPr>
        <w:t>Log Ingestion</w:t>
      </w:r>
      <w:r w:rsidRPr="002570D4">
        <w:rPr>
          <w:b/>
          <w:bCs/>
          <w:color w:val="215E99" w:themeColor="text2" w:themeTint="BF"/>
        </w:rPr>
        <w:br/>
      </w:r>
      <w:r w:rsidRPr="002570D4">
        <w:t>Onboard feeds from infrastructure and applications into SIEM.</w:t>
      </w:r>
    </w:p>
    <w:p w14:paraId="5209415D" w14:textId="77777777" w:rsidR="002570D4" w:rsidRPr="002570D4" w:rsidRDefault="002570D4" w:rsidP="002570D4">
      <w:pPr>
        <w:numPr>
          <w:ilvl w:val="0"/>
          <w:numId w:val="14"/>
        </w:numPr>
      </w:pPr>
      <w:r w:rsidRPr="002570D4">
        <w:rPr>
          <w:b/>
          <w:bCs/>
          <w:color w:val="215E99" w:themeColor="text2" w:themeTint="BF"/>
        </w:rPr>
        <w:t>Use-Case Lifecycle</w:t>
      </w:r>
      <w:r w:rsidRPr="002570D4">
        <w:rPr>
          <w:b/>
          <w:bCs/>
          <w:color w:val="215E99" w:themeColor="text2" w:themeTint="BF"/>
        </w:rPr>
        <w:br/>
      </w:r>
      <w:r w:rsidRPr="002570D4">
        <w:t>Identify, create, test, deploy, mobilize, report, and improve use cases.</w:t>
      </w:r>
    </w:p>
    <w:p w14:paraId="481D6054" w14:textId="77777777" w:rsidR="002570D4" w:rsidRPr="002570D4" w:rsidRDefault="002570D4" w:rsidP="002570D4">
      <w:pPr>
        <w:numPr>
          <w:ilvl w:val="0"/>
          <w:numId w:val="14"/>
        </w:numPr>
      </w:pPr>
      <w:r w:rsidRPr="002570D4">
        <w:rPr>
          <w:b/>
          <w:bCs/>
          <w:color w:val="215E99" w:themeColor="text2" w:themeTint="BF"/>
        </w:rPr>
        <w:t>Alert Monitoring</w:t>
      </w:r>
      <w:r w:rsidRPr="002570D4">
        <w:rPr>
          <w:b/>
          <w:bCs/>
          <w:color w:val="215E99" w:themeColor="text2" w:themeTint="BF"/>
        </w:rPr>
        <w:br/>
      </w:r>
      <w:r w:rsidRPr="002570D4">
        <w:t>Analyze and qualify alerts, create incidents, triage severity.</w:t>
      </w:r>
    </w:p>
    <w:p w14:paraId="2A0564A9" w14:textId="77777777" w:rsidR="002570D4" w:rsidRPr="002570D4" w:rsidRDefault="002570D4" w:rsidP="002570D4">
      <w:pPr>
        <w:numPr>
          <w:ilvl w:val="0"/>
          <w:numId w:val="14"/>
        </w:numPr>
      </w:pPr>
      <w:r w:rsidRPr="002570D4">
        <w:rPr>
          <w:b/>
          <w:bCs/>
          <w:color w:val="215E99" w:themeColor="text2" w:themeTint="BF"/>
        </w:rPr>
        <w:t>Threat &amp; Vulnerability Integration</w:t>
      </w:r>
      <w:r w:rsidRPr="002570D4">
        <w:rPr>
          <w:b/>
          <w:bCs/>
          <w:color w:val="215E99" w:themeColor="text2" w:themeTint="BF"/>
        </w:rPr>
        <w:br/>
      </w:r>
      <w:r w:rsidRPr="002570D4">
        <w:t>Ingest TVM scan results and threat intel into monitoring.</w:t>
      </w:r>
    </w:p>
    <w:p w14:paraId="2BF381AF" w14:textId="77777777" w:rsidR="002570D4" w:rsidRPr="002570D4" w:rsidRDefault="002570D4" w:rsidP="002570D4">
      <w:pPr>
        <w:numPr>
          <w:ilvl w:val="0"/>
          <w:numId w:val="14"/>
        </w:numPr>
      </w:pPr>
      <w:r w:rsidRPr="002570D4">
        <w:rPr>
          <w:b/>
          <w:bCs/>
          <w:color w:val="215E99" w:themeColor="text2" w:themeTint="BF"/>
        </w:rPr>
        <w:t>KPI &amp; Reporting</w:t>
      </w:r>
      <w:r w:rsidRPr="002570D4">
        <w:rPr>
          <w:b/>
          <w:bCs/>
          <w:color w:val="215E99" w:themeColor="text2" w:themeTint="BF"/>
        </w:rPr>
        <w:br/>
      </w:r>
      <w:r w:rsidRPr="002570D4">
        <w:t>Dashboards, regular reports, vendor liaison, platform tuning.</w:t>
      </w:r>
    </w:p>
    <w:p w14:paraId="37C2EBB2" w14:textId="77777777" w:rsidR="002570D4" w:rsidRPr="002570D4" w:rsidRDefault="002570D4" w:rsidP="002570D4">
      <w:pPr>
        <w:numPr>
          <w:ilvl w:val="0"/>
          <w:numId w:val="14"/>
        </w:numPr>
      </w:pPr>
      <w:r w:rsidRPr="002570D4">
        <w:rPr>
          <w:b/>
          <w:bCs/>
          <w:color w:val="215E99" w:themeColor="text2" w:themeTint="BF"/>
        </w:rPr>
        <w:t>SIEM Architecture</w:t>
      </w:r>
      <w:r w:rsidRPr="002570D4">
        <w:rPr>
          <w:b/>
          <w:bCs/>
          <w:color w:val="215E99" w:themeColor="text2" w:themeTint="BF"/>
        </w:rPr>
        <w:br/>
      </w:r>
      <w:r w:rsidRPr="002570D4">
        <w:t>Design for scalable log collection and analysis.</w:t>
      </w:r>
    </w:p>
    <w:p w14:paraId="4BD8CC54" w14:textId="77777777" w:rsidR="002570D4" w:rsidRPr="002570D4" w:rsidRDefault="002570D4" w:rsidP="002570D4">
      <w:pPr>
        <w:numPr>
          <w:ilvl w:val="0"/>
          <w:numId w:val="14"/>
        </w:numPr>
      </w:pPr>
      <w:r w:rsidRPr="002570D4">
        <w:rPr>
          <w:b/>
          <w:bCs/>
          <w:color w:val="215E99" w:themeColor="text2" w:themeTint="BF"/>
        </w:rPr>
        <w:t>Use-Case Management Details</w:t>
      </w:r>
      <w:r w:rsidRPr="002570D4">
        <w:rPr>
          <w:b/>
          <w:bCs/>
          <w:color w:val="215E99" w:themeColor="text2" w:themeTint="BF"/>
        </w:rPr>
        <w:br/>
      </w:r>
      <w:r w:rsidRPr="002570D4">
        <w:t>Requirements definition, data sources, logic, baselines, tuning.</w:t>
      </w:r>
    </w:p>
    <w:p w14:paraId="572382FD" w14:textId="77777777" w:rsidR="002570D4" w:rsidRPr="002570D4" w:rsidRDefault="002570D4" w:rsidP="002570D4">
      <w:pPr>
        <w:numPr>
          <w:ilvl w:val="0"/>
          <w:numId w:val="14"/>
        </w:numPr>
      </w:pPr>
      <w:r w:rsidRPr="002570D4">
        <w:rPr>
          <w:b/>
          <w:bCs/>
          <w:color w:val="215E99" w:themeColor="text2" w:themeTint="BF"/>
        </w:rPr>
        <w:t>Attack Phases Coverage</w:t>
      </w:r>
      <w:r w:rsidRPr="002570D4">
        <w:rPr>
          <w:b/>
          <w:bCs/>
          <w:color w:val="215E99" w:themeColor="text2" w:themeTint="BF"/>
        </w:rPr>
        <w:br/>
      </w:r>
      <w:r w:rsidRPr="002570D4">
        <w:t>Pre-attack (recon/discovery) through post-attack (persistence).</w:t>
      </w:r>
    </w:p>
    <w:p w14:paraId="086500E6" w14:textId="77777777" w:rsidR="002570D4" w:rsidRPr="002570D4" w:rsidRDefault="002570D4" w:rsidP="002570D4">
      <w:pPr>
        <w:numPr>
          <w:ilvl w:val="0"/>
          <w:numId w:val="14"/>
        </w:numPr>
      </w:pPr>
      <w:r w:rsidRPr="002570D4">
        <w:rPr>
          <w:b/>
          <w:bCs/>
          <w:color w:val="215E99" w:themeColor="text2" w:themeTint="BF"/>
        </w:rPr>
        <w:t>Investigation Model</w:t>
      </w:r>
      <w:r w:rsidRPr="002570D4">
        <w:rPr>
          <w:b/>
          <w:bCs/>
          <w:color w:val="215E99" w:themeColor="text2" w:themeTint="BF"/>
        </w:rPr>
        <w:br/>
      </w:r>
      <w:r w:rsidRPr="002570D4">
        <w:t>Tiered analyst levels (L1–L3) and escalation to IR/crisis teams.</w:t>
      </w:r>
    </w:p>
    <w:p w14:paraId="25E03AFE" w14:textId="77777777" w:rsidR="002570D4" w:rsidRPr="002570D4" w:rsidRDefault="002570D4" w:rsidP="002570D4">
      <w:pPr>
        <w:numPr>
          <w:ilvl w:val="0"/>
          <w:numId w:val="14"/>
        </w:numPr>
      </w:pPr>
      <w:r w:rsidRPr="002570D4">
        <w:rPr>
          <w:b/>
          <w:bCs/>
          <w:color w:val="215E99" w:themeColor="text2" w:themeTint="BF"/>
        </w:rPr>
        <w:t>Service Improvement</w:t>
      </w:r>
      <w:r w:rsidRPr="002570D4">
        <w:rPr>
          <w:b/>
          <w:bCs/>
          <w:color w:val="215E99" w:themeColor="text2" w:themeTint="BF"/>
        </w:rPr>
        <w:br/>
      </w:r>
      <w:r w:rsidRPr="002570D4">
        <w:t>Reduce false positives to focus analysts on high-value tasks.</w:t>
      </w:r>
    </w:p>
    <w:p w14:paraId="2643E809" w14:textId="77777777" w:rsidR="002570D4" w:rsidRPr="002570D4" w:rsidRDefault="002570D4" w:rsidP="002570D4">
      <w:pPr>
        <w:numPr>
          <w:ilvl w:val="0"/>
          <w:numId w:val="14"/>
        </w:numPr>
      </w:pPr>
      <w:r w:rsidRPr="002570D4">
        <w:rPr>
          <w:b/>
          <w:bCs/>
          <w:color w:val="215E99" w:themeColor="text2" w:themeTint="BF"/>
        </w:rPr>
        <w:t>Service Maturation</w:t>
      </w:r>
      <w:r w:rsidRPr="002570D4">
        <w:rPr>
          <w:b/>
          <w:bCs/>
          <w:color w:val="215E99" w:themeColor="text2" w:themeTint="BF"/>
        </w:rPr>
        <w:br/>
      </w:r>
      <w:r w:rsidRPr="002570D4">
        <w:t>Foundation → Advanced → Optimized across scope and automation.</w:t>
      </w:r>
    </w:p>
    <w:p w14:paraId="038C3A76" w14:textId="77777777" w:rsidR="00F6258F" w:rsidRPr="00F6258F" w:rsidRDefault="00F6258F" w:rsidP="00F6258F">
      <w:pPr>
        <w:ind w:left="720"/>
      </w:pPr>
    </w:p>
    <w:p w14:paraId="0E110057" w14:textId="77777777" w:rsidR="00F6258F" w:rsidRDefault="00F6258F" w:rsidP="00F6258F">
      <w:pPr>
        <w:ind w:left="720"/>
      </w:pPr>
    </w:p>
    <w:p w14:paraId="7AB801A2" w14:textId="77777777" w:rsidR="00F6258F" w:rsidRPr="00F6258F" w:rsidRDefault="00F6258F" w:rsidP="00F6258F">
      <w:pPr>
        <w:ind w:left="720"/>
      </w:pPr>
    </w:p>
    <w:p w14:paraId="612C19A1" w14:textId="77777777" w:rsidR="00F6258F" w:rsidRPr="00F6258F" w:rsidRDefault="00F6258F" w:rsidP="00F6258F">
      <w:pPr>
        <w:ind w:left="720"/>
      </w:pPr>
    </w:p>
    <w:p w14:paraId="162958DF" w14:textId="3D46D37C" w:rsidR="002570D4" w:rsidRPr="002570D4" w:rsidRDefault="002570D4" w:rsidP="002570D4">
      <w:pPr>
        <w:numPr>
          <w:ilvl w:val="0"/>
          <w:numId w:val="14"/>
        </w:numPr>
      </w:pPr>
      <w:r w:rsidRPr="002570D4">
        <w:rPr>
          <w:b/>
          <w:bCs/>
          <w:color w:val="215E99" w:themeColor="text2" w:themeTint="BF"/>
        </w:rPr>
        <w:t>People, Process, Technology Maturity</w:t>
      </w:r>
      <w:r w:rsidRPr="002570D4">
        <w:rPr>
          <w:b/>
          <w:bCs/>
          <w:color w:val="215E99" w:themeColor="text2" w:themeTint="BF"/>
        </w:rPr>
        <w:br/>
      </w:r>
      <w:r w:rsidRPr="002570D4">
        <w:t>Progress from initial to optimizing state.</w:t>
      </w:r>
    </w:p>
    <w:p w14:paraId="4B430DF2" w14:textId="77777777" w:rsidR="002570D4" w:rsidRPr="002570D4" w:rsidRDefault="002570D4" w:rsidP="002570D4">
      <w:pPr>
        <w:numPr>
          <w:ilvl w:val="0"/>
          <w:numId w:val="14"/>
        </w:numPr>
      </w:pPr>
      <w:r w:rsidRPr="002570D4">
        <w:rPr>
          <w:b/>
          <w:bCs/>
          <w:color w:val="215E99" w:themeColor="text2" w:themeTint="BF"/>
        </w:rPr>
        <w:t>NIST Alignment</w:t>
      </w:r>
      <w:r w:rsidRPr="002570D4">
        <w:rPr>
          <w:b/>
          <w:bCs/>
          <w:color w:val="215E99" w:themeColor="text2" w:themeTint="BF"/>
        </w:rPr>
        <w:br/>
      </w:r>
      <w:r w:rsidRPr="002570D4">
        <w:t>Detect (SIEM, analysis, hunting), Respond (IR support), Recover (scope expansion).</w:t>
      </w:r>
    </w:p>
    <w:p w14:paraId="667AD9D3" w14:textId="77777777" w:rsidR="002570D4" w:rsidRPr="002570D4" w:rsidRDefault="002570D4" w:rsidP="002570D4">
      <w:pPr>
        <w:numPr>
          <w:ilvl w:val="0"/>
          <w:numId w:val="14"/>
        </w:numPr>
      </w:pPr>
      <w:r w:rsidRPr="002570D4">
        <w:rPr>
          <w:b/>
          <w:bCs/>
          <w:color w:val="215E99" w:themeColor="text2" w:themeTint="BF"/>
        </w:rPr>
        <w:t>ISO 27001 Alignment</w:t>
      </w:r>
      <w:r w:rsidRPr="002570D4">
        <w:rPr>
          <w:b/>
          <w:bCs/>
          <w:color w:val="215E99" w:themeColor="text2" w:themeTint="BF"/>
        </w:rPr>
        <w:br/>
      </w:r>
      <w:r w:rsidRPr="002570D4">
        <w:t>Supports controls A12–A18 in the standard.</w:t>
      </w:r>
    </w:p>
    <w:p w14:paraId="1203567C" w14:textId="77777777" w:rsidR="002570D4" w:rsidRPr="002570D4" w:rsidRDefault="002570D4" w:rsidP="002570D4">
      <w:pPr>
        <w:numPr>
          <w:ilvl w:val="0"/>
          <w:numId w:val="14"/>
        </w:numPr>
      </w:pPr>
      <w:r w:rsidRPr="002570D4">
        <w:rPr>
          <w:b/>
          <w:bCs/>
          <w:color w:val="215E99" w:themeColor="text2" w:themeTint="BF"/>
        </w:rPr>
        <w:t>MITRE ATT&amp;CK Mapping</w:t>
      </w:r>
      <w:r w:rsidRPr="002570D4">
        <w:rPr>
          <w:b/>
          <w:bCs/>
          <w:color w:val="215E99" w:themeColor="text2" w:themeTint="BF"/>
        </w:rPr>
        <w:br/>
      </w:r>
      <w:r w:rsidRPr="002570D4">
        <w:t>Monitoring across perimeter, infra, EDR, specialized use cases.</w:t>
      </w:r>
    </w:p>
    <w:p w14:paraId="25199CEE" w14:textId="77777777" w:rsidR="002570D4" w:rsidRPr="002570D4" w:rsidRDefault="002570D4" w:rsidP="002570D4">
      <w:pPr>
        <w:numPr>
          <w:ilvl w:val="0"/>
          <w:numId w:val="14"/>
        </w:numPr>
      </w:pPr>
      <w:r w:rsidRPr="002570D4">
        <w:rPr>
          <w:b/>
          <w:bCs/>
          <w:color w:val="215E99" w:themeColor="text2" w:themeTint="BF"/>
        </w:rPr>
        <w:t>Functional Interactions</w:t>
      </w:r>
      <w:r w:rsidRPr="002570D4">
        <w:rPr>
          <w:b/>
          <w:bCs/>
          <w:color w:val="215E99" w:themeColor="text2" w:themeTint="BF"/>
        </w:rPr>
        <w:br/>
      </w:r>
      <w:r w:rsidRPr="002570D4">
        <w:t xml:space="preserve">Works with IR, TVM, </w:t>
      </w:r>
      <w:proofErr w:type="spellStart"/>
      <w:r w:rsidRPr="002570D4">
        <w:t>SecEng</w:t>
      </w:r>
      <w:proofErr w:type="spellEnd"/>
      <w:r w:rsidRPr="002570D4">
        <w:t xml:space="preserve">, </w:t>
      </w:r>
      <w:proofErr w:type="spellStart"/>
      <w:r w:rsidRPr="002570D4">
        <w:t>InfraOps</w:t>
      </w:r>
      <w:proofErr w:type="spellEnd"/>
      <w:r w:rsidRPr="002570D4">
        <w:t xml:space="preserve">, </w:t>
      </w:r>
      <w:proofErr w:type="spellStart"/>
      <w:r w:rsidRPr="002570D4">
        <w:t>AppOps</w:t>
      </w:r>
      <w:proofErr w:type="spellEnd"/>
      <w:r w:rsidRPr="002570D4">
        <w:t xml:space="preserve">, </w:t>
      </w:r>
      <w:proofErr w:type="spellStart"/>
      <w:r w:rsidRPr="002570D4">
        <w:t>NetworkOps</w:t>
      </w:r>
      <w:proofErr w:type="spellEnd"/>
      <w:r w:rsidRPr="002570D4">
        <w:t>, Architecture/Risk.</w:t>
      </w:r>
    </w:p>
    <w:p w14:paraId="62A60DAE" w14:textId="77777777" w:rsidR="002570D4" w:rsidRPr="002570D4" w:rsidRDefault="002570D4" w:rsidP="002570D4">
      <w:pPr>
        <w:numPr>
          <w:ilvl w:val="0"/>
          <w:numId w:val="14"/>
        </w:numPr>
      </w:pPr>
      <w:r w:rsidRPr="002570D4">
        <w:rPr>
          <w:b/>
          <w:bCs/>
          <w:color w:val="215E99" w:themeColor="text2" w:themeTint="BF"/>
        </w:rPr>
        <w:t>Outsourcing</w:t>
      </w:r>
      <w:r w:rsidRPr="002570D4">
        <w:rPr>
          <w:b/>
          <w:bCs/>
          <w:color w:val="215E99" w:themeColor="text2" w:themeTint="BF"/>
        </w:rPr>
        <w:br/>
      </w:r>
      <w:r w:rsidRPr="002570D4">
        <w:t>Monitoring is often partially outsourced.</w:t>
      </w:r>
    </w:p>
    <w:p w14:paraId="1767C765" w14:textId="77777777" w:rsidR="002570D4" w:rsidRPr="002570D4" w:rsidRDefault="002570D4" w:rsidP="002570D4">
      <w:pPr>
        <w:numPr>
          <w:ilvl w:val="0"/>
          <w:numId w:val="14"/>
        </w:numPr>
      </w:pPr>
      <w:r w:rsidRPr="002570D4">
        <w:rPr>
          <w:b/>
          <w:bCs/>
          <w:color w:val="215E99" w:themeColor="text2" w:themeTint="BF"/>
        </w:rPr>
        <w:t>Continuous Improvement Cycle</w:t>
      </w:r>
      <w:r w:rsidRPr="002570D4">
        <w:rPr>
          <w:b/>
          <w:bCs/>
          <w:color w:val="215E99" w:themeColor="text2" w:themeTint="BF"/>
        </w:rPr>
        <w:br/>
      </w:r>
      <w:r w:rsidRPr="002570D4">
        <w:t>Ongoing tuning of technology, people, and processes.</w:t>
      </w:r>
    </w:p>
    <w:p w14:paraId="12C672A8" w14:textId="77777777" w:rsidR="00A07BFE" w:rsidRDefault="00A07BFE" w:rsidP="002570D4">
      <w:pPr>
        <w:rPr>
          <w:b/>
          <w:bCs/>
        </w:rPr>
      </w:pPr>
    </w:p>
    <w:p w14:paraId="6732D6D7" w14:textId="77777777" w:rsidR="00A07BFE" w:rsidRDefault="00A07BFE" w:rsidP="002570D4">
      <w:pPr>
        <w:rPr>
          <w:b/>
          <w:bCs/>
        </w:rPr>
      </w:pPr>
    </w:p>
    <w:p w14:paraId="69C985DA" w14:textId="77777777" w:rsidR="00A07BFE" w:rsidRDefault="00A07BFE" w:rsidP="002570D4">
      <w:pPr>
        <w:rPr>
          <w:b/>
          <w:bCs/>
        </w:rPr>
      </w:pPr>
    </w:p>
    <w:p w14:paraId="50F603F4" w14:textId="77777777" w:rsidR="00A07BFE" w:rsidRDefault="00A07BFE" w:rsidP="002570D4">
      <w:pPr>
        <w:rPr>
          <w:b/>
          <w:bCs/>
        </w:rPr>
      </w:pPr>
    </w:p>
    <w:p w14:paraId="41B50BC4" w14:textId="77777777" w:rsidR="00A07BFE" w:rsidRDefault="00A07BFE" w:rsidP="002570D4">
      <w:pPr>
        <w:rPr>
          <w:b/>
          <w:bCs/>
        </w:rPr>
      </w:pPr>
    </w:p>
    <w:p w14:paraId="354D7694" w14:textId="77777777" w:rsidR="00A07BFE" w:rsidRDefault="00A07BFE" w:rsidP="002570D4">
      <w:pPr>
        <w:rPr>
          <w:b/>
          <w:bCs/>
        </w:rPr>
      </w:pPr>
    </w:p>
    <w:p w14:paraId="3EB1B327" w14:textId="77777777" w:rsidR="00A07BFE" w:rsidRDefault="00A07BFE" w:rsidP="002570D4">
      <w:pPr>
        <w:rPr>
          <w:b/>
          <w:bCs/>
        </w:rPr>
      </w:pPr>
    </w:p>
    <w:p w14:paraId="2DF35EC8" w14:textId="77777777" w:rsidR="00A07BFE" w:rsidRDefault="00A07BFE" w:rsidP="002570D4">
      <w:pPr>
        <w:rPr>
          <w:b/>
          <w:bCs/>
        </w:rPr>
      </w:pPr>
    </w:p>
    <w:p w14:paraId="341ED6CC" w14:textId="77777777" w:rsidR="00A07BFE" w:rsidRDefault="00A07BFE" w:rsidP="002570D4">
      <w:pPr>
        <w:rPr>
          <w:b/>
          <w:bCs/>
        </w:rPr>
      </w:pPr>
    </w:p>
    <w:p w14:paraId="4463B417" w14:textId="77777777" w:rsidR="00A07BFE" w:rsidRDefault="00A07BFE" w:rsidP="002570D4">
      <w:pPr>
        <w:rPr>
          <w:b/>
          <w:bCs/>
        </w:rPr>
      </w:pPr>
    </w:p>
    <w:p w14:paraId="74CD8755" w14:textId="77777777" w:rsidR="00A07BFE" w:rsidRDefault="00A07BFE" w:rsidP="002570D4">
      <w:pPr>
        <w:rPr>
          <w:b/>
          <w:bCs/>
        </w:rPr>
      </w:pPr>
    </w:p>
    <w:p w14:paraId="71C390E3" w14:textId="77777777" w:rsidR="00A07BFE" w:rsidRDefault="00A07BFE" w:rsidP="002570D4">
      <w:pPr>
        <w:rPr>
          <w:b/>
          <w:bCs/>
        </w:rPr>
      </w:pPr>
    </w:p>
    <w:p w14:paraId="1A7B0CC3" w14:textId="77777777" w:rsidR="00A07BFE" w:rsidRDefault="00A07BFE" w:rsidP="002570D4">
      <w:pPr>
        <w:rPr>
          <w:b/>
          <w:bCs/>
        </w:rPr>
      </w:pPr>
    </w:p>
    <w:p w14:paraId="4D016CFD" w14:textId="77777777" w:rsidR="00A07BFE" w:rsidRDefault="00A07BFE" w:rsidP="002570D4">
      <w:pPr>
        <w:rPr>
          <w:b/>
          <w:bCs/>
        </w:rPr>
      </w:pPr>
    </w:p>
    <w:p w14:paraId="10E6976E" w14:textId="35A178BF" w:rsidR="002570D4" w:rsidRPr="002570D4" w:rsidRDefault="00000000" w:rsidP="002570D4">
      <w:r>
        <w:pict w14:anchorId="550BF07A">
          <v:rect id="_x0000_i1028" style="width:0;height:1.5pt" o:hralign="center" o:hrstd="t" o:hr="t" fillcolor="#a0a0a0" stroked="f"/>
        </w:pict>
      </w:r>
    </w:p>
    <w:p w14:paraId="32FB0CA1" w14:textId="77777777" w:rsidR="00321B90" w:rsidRDefault="002570D4" w:rsidP="002570D4">
      <w:pPr>
        <w:rPr>
          <w:color w:val="BF4E14" w:themeColor="accent2" w:themeShade="BF"/>
          <w:sz w:val="40"/>
          <w:szCs w:val="40"/>
        </w:rPr>
      </w:pPr>
      <w:r w:rsidRPr="002570D4">
        <w:rPr>
          <w:color w:val="BF4E14" w:themeColor="accent2" w:themeShade="BF"/>
          <w:sz w:val="40"/>
          <w:szCs w:val="40"/>
        </w:rPr>
        <w:t>Session 5:</w:t>
      </w:r>
    </w:p>
    <w:p w14:paraId="794C0C15" w14:textId="250459F0" w:rsidR="002570D4" w:rsidRPr="00A07BFE" w:rsidRDefault="002570D4" w:rsidP="002570D4">
      <w:pPr>
        <w:rPr>
          <w:color w:val="BF4E14" w:themeColor="accent2" w:themeShade="BF"/>
          <w:sz w:val="40"/>
          <w:szCs w:val="40"/>
        </w:rPr>
      </w:pPr>
      <w:r w:rsidRPr="002570D4">
        <w:rPr>
          <w:color w:val="BF4E14" w:themeColor="accent2" w:themeShade="BF"/>
          <w:sz w:val="40"/>
          <w:szCs w:val="40"/>
        </w:rPr>
        <w:t>Vulnerability Management</w:t>
      </w:r>
    </w:p>
    <w:p w14:paraId="320EF68C" w14:textId="77777777" w:rsidR="00A07BFE" w:rsidRPr="002570D4" w:rsidRDefault="00A07BFE" w:rsidP="002570D4">
      <w:pPr>
        <w:rPr>
          <w:b/>
          <w:bCs/>
        </w:rPr>
      </w:pPr>
    </w:p>
    <w:p w14:paraId="75787983" w14:textId="77777777" w:rsidR="002570D4" w:rsidRPr="002570D4" w:rsidRDefault="002570D4" w:rsidP="002570D4">
      <w:pPr>
        <w:numPr>
          <w:ilvl w:val="0"/>
          <w:numId w:val="15"/>
        </w:numPr>
      </w:pPr>
      <w:r w:rsidRPr="002570D4">
        <w:rPr>
          <w:b/>
          <w:bCs/>
          <w:color w:val="215E99" w:themeColor="text2" w:themeTint="BF"/>
        </w:rPr>
        <w:t>TVM in Models</w:t>
      </w:r>
      <w:r w:rsidRPr="002570D4">
        <w:rPr>
          <w:color w:val="215E99" w:themeColor="text2" w:themeTint="BF"/>
        </w:rPr>
        <w:br/>
      </w:r>
      <w:r w:rsidRPr="002570D4">
        <w:t>Scanner management, standards, and integration into operations.</w:t>
      </w:r>
    </w:p>
    <w:p w14:paraId="29DA8868" w14:textId="77777777" w:rsidR="002570D4" w:rsidRPr="002570D4" w:rsidRDefault="002570D4" w:rsidP="002570D4">
      <w:pPr>
        <w:numPr>
          <w:ilvl w:val="0"/>
          <w:numId w:val="15"/>
        </w:numPr>
      </w:pPr>
      <w:r w:rsidRPr="002570D4">
        <w:rPr>
          <w:b/>
          <w:bCs/>
          <w:color w:val="215E99" w:themeColor="text2" w:themeTint="BF"/>
        </w:rPr>
        <w:t>High-Level TVM Process</w:t>
      </w:r>
      <w:r w:rsidRPr="002570D4">
        <w:rPr>
          <w:color w:val="215E99" w:themeColor="text2" w:themeTint="BF"/>
        </w:rPr>
        <w:br/>
      </w:r>
      <w:r w:rsidRPr="002570D4">
        <w:t>Asset management → scanning → classification → remediation → reporting.</w:t>
      </w:r>
    </w:p>
    <w:p w14:paraId="3FAFD453" w14:textId="77777777" w:rsidR="002570D4" w:rsidRPr="002570D4" w:rsidRDefault="002570D4" w:rsidP="002570D4">
      <w:pPr>
        <w:numPr>
          <w:ilvl w:val="0"/>
          <w:numId w:val="15"/>
        </w:numPr>
      </w:pPr>
      <w:r w:rsidRPr="002570D4">
        <w:rPr>
          <w:b/>
          <w:bCs/>
          <w:color w:val="215E99" w:themeColor="text2" w:themeTint="BF"/>
        </w:rPr>
        <w:t>Scanner Deployment</w:t>
      </w:r>
      <w:r w:rsidRPr="002570D4">
        <w:rPr>
          <w:color w:val="215E99" w:themeColor="text2" w:themeTint="BF"/>
        </w:rPr>
        <w:br/>
      </w:r>
      <w:r w:rsidRPr="002570D4">
        <w:t>Set up and maintain vulnerability scanning infrastructure.</w:t>
      </w:r>
    </w:p>
    <w:p w14:paraId="5771461F" w14:textId="77777777" w:rsidR="002570D4" w:rsidRPr="002570D4" w:rsidRDefault="002570D4" w:rsidP="002570D4">
      <w:pPr>
        <w:numPr>
          <w:ilvl w:val="0"/>
          <w:numId w:val="15"/>
        </w:numPr>
      </w:pPr>
      <w:r w:rsidRPr="002570D4">
        <w:rPr>
          <w:b/>
          <w:bCs/>
          <w:color w:val="215E99" w:themeColor="text2" w:themeTint="BF"/>
        </w:rPr>
        <w:t>TVM Standard</w:t>
      </w:r>
      <w:r w:rsidRPr="002570D4">
        <w:rPr>
          <w:color w:val="215E99" w:themeColor="text2" w:themeTint="BF"/>
        </w:rPr>
        <w:br/>
      </w:r>
      <w:r w:rsidRPr="002570D4">
        <w:t>Defines scope, frequency, classification, and remediation criteria.</w:t>
      </w:r>
    </w:p>
    <w:p w14:paraId="2F9C0887" w14:textId="77777777" w:rsidR="002570D4" w:rsidRPr="002570D4" w:rsidRDefault="002570D4" w:rsidP="002570D4">
      <w:pPr>
        <w:numPr>
          <w:ilvl w:val="0"/>
          <w:numId w:val="15"/>
        </w:numPr>
      </w:pPr>
      <w:r w:rsidRPr="002570D4">
        <w:rPr>
          <w:b/>
          <w:bCs/>
          <w:color w:val="215E99" w:themeColor="text2" w:themeTint="BF"/>
        </w:rPr>
        <w:t>Scan Scheduling</w:t>
      </w:r>
      <w:r w:rsidRPr="002570D4">
        <w:rPr>
          <w:color w:val="215E99" w:themeColor="text2" w:themeTint="BF"/>
        </w:rPr>
        <w:br/>
      </w:r>
      <w:r w:rsidRPr="002570D4">
        <w:t>Regular, discovery, unauthenticated/authenticated scans with notifications.</w:t>
      </w:r>
    </w:p>
    <w:p w14:paraId="0FFFE0CA" w14:textId="77777777" w:rsidR="002570D4" w:rsidRPr="002570D4" w:rsidRDefault="002570D4" w:rsidP="002570D4">
      <w:pPr>
        <w:numPr>
          <w:ilvl w:val="0"/>
          <w:numId w:val="15"/>
        </w:numPr>
      </w:pPr>
      <w:r w:rsidRPr="002570D4">
        <w:rPr>
          <w:b/>
          <w:bCs/>
          <w:color w:val="215E99" w:themeColor="text2" w:themeTint="BF"/>
        </w:rPr>
        <w:t>Result Analysis</w:t>
      </w:r>
      <w:r w:rsidRPr="002570D4">
        <w:rPr>
          <w:color w:val="215E99" w:themeColor="text2" w:themeTint="BF"/>
        </w:rPr>
        <w:br/>
      </w:r>
      <w:r w:rsidRPr="002570D4">
        <w:t>Qualify vulnerabilities and produce analysis reports.</w:t>
      </w:r>
    </w:p>
    <w:p w14:paraId="665F4C45" w14:textId="77777777" w:rsidR="002570D4" w:rsidRPr="002570D4" w:rsidRDefault="002570D4" w:rsidP="002570D4">
      <w:pPr>
        <w:numPr>
          <w:ilvl w:val="0"/>
          <w:numId w:val="15"/>
        </w:numPr>
      </w:pPr>
      <w:r w:rsidRPr="002570D4">
        <w:rPr>
          <w:b/>
          <w:bCs/>
          <w:color w:val="215E99" w:themeColor="text2" w:themeTint="BF"/>
        </w:rPr>
        <w:t>Reporting Outputs</w:t>
      </w:r>
      <w:r w:rsidRPr="002570D4">
        <w:rPr>
          <w:color w:val="215E99" w:themeColor="text2" w:themeTint="BF"/>
        </w:rPr>
        <w:br/>
      </w:r>
      <w:r w:rsidRPr="002570D4">
        <w:t>Operations, management, and governance-level dashboards and reports.</w:t>
      </w:r>
    </w:p>
    <w:p w14:paraId="70FDD751" w14:textId="77777777" w:rsidR="002570D4" w:rsidRPr="002570D4" w:rsidRDefault="002570D4" w:rsidP="002570D4">
      <w:pPr>
        <w:numPr>
          <w:ilvl w:val="0"/>
          <w:numId w:val="15"/>
        </w:numPr>
      </w:pPr>
      <w:r w:rsidRPr="002570D4">
        <w:rPr>
          <w:b/>
          <w:bCs/>
          <w:color w:val="215E99" w:themeColor="text2" w:themeTint="BF"/>
        </w:rPr>
        <w:t>Remediation Coordination</w:t>
      </w:r>
      <w:r w:rsidRPr="002570D4">
        <w:rPr>
          <w:color w:val="215E99" w:themeColor="text2" w:themeTint="BF"/>
        </w:rPr>
        <w:br/>
      </w:r>
      <w:r w:rsidRPr="002570D4">
        <w:t>Engage teams, agree time-bound actions, and track progress.</w:t>
      </w:r>
    </w:p>
    <w:p w14:paraId="553A3FFA" w14:textId="77777777" w:rsidR="002570D4" w:rsidRPr="002570D4" w:rsidRDefault="002570D4" w:rsidP="002570D4">
      <w:pPr>
        <w:numPr>
          <w:ilvl w:val="0"/>
          <w:numId w:val="15"/>
        </w:numPr>
      </w:pPr>
      <w:r w:rsidRPr="002570D4">
        <w:rPr>
          <w:b/>
          <w:bCs/>
          <w:color w:val="215E99" w:themeColor="text2" w:themeTint="BF"/>
        </w:rPr>
        <w:t>Compliance Validation</w:t>
      </w:r>
      <w:r w:rsidRPr="002570D4">
        <w:rPr>
          <w:color w:val="215E99" w:themeColor="text2" w:themeTint="BF"/>
        </w:rPr>
        <w:br/>
      </w:r>
      <w:r w:rsidRPr="002570D4">
        <w:t>Dashboards and periodic compliance evidence reports.</w:t>
      </w:r>
    </w:p>
    <w:p w14:paraId="36B535E8" w14:textId="77777777" w:rsidR="002570D4" w:rsidRPr="002570D4" w:rsidRDefault="002570D4" w:rsidP="002570D4">
      <w:pPr>
        <w:numPr>
          <w:ilvl w:val="0"/>
          <w:numId w:val="15"/>
        </w:numPr>
      </w:pPr>
      <w:r w:rsidRPr="002570D4">
        <w:rPr>
          <w:b/>
          <w:bCs/>
          <w:color w:val="215E99" w:themeColor="text2" w:themeTint="BF"/>
        </w:rPr>
        <w:t>Threat Hunting Support</w:t>
      </w:r>
      <w:r w:rsidRPr="002570D4">
        <w:rPr>
          <w:color w:val="215E99" w:themeColor="text2" w:themeTint="BF"/>
        </w:rPr>
        <w:br/>
      </w:r>
      <w:r w:rsidRPr="002570D4">
        <w:t>Provide ad-hoc scan data to hunting teams.</w:t>
      </w:r>
    </w:p>
    <w:p w14:paraId="60E1E82F" w14:textId="77777777" w:rsidR="002570D4" w:rsidRPr="002570D4" w:rsidRDefault="002570D4" w:rsidP="002570D4">
      <w:pPr>
        <w:numPr>
          <w:ilvl w:val="0"/>
          <w:numId w:val="15"/>
        </w:numPr>
      </w:pPr>
      <w:r w:rsidRPr="002570D4">
        <w:rPr>
          <w:b/>
          <w:bCs/>
          <w:color w:val="215E99" w:themeColor="text2" w:themeTint="BF"/>
        </w:rPr>
        <w:t>TVM Architecture</w:t>
      </w:r>
      <w:r w:rsidRPr="002570D4">
        <w:rPr>
          <w:color w:val="215E99" w:themeColor="text2" w:themeTint="BF"/>
        </w:rPr>
        <w:br/>
      </w:r>
      <w:r w:rsidRPr="002570D4">
        <w:t>Integrates cloud and on-prem scanning with SIEM.</w:t>
      </w:r>
    </w:p>
    <w:p w14:paraId="55954A49" w14:textId="77777777" w:rsidR="002570D4" w:rsidRPr="002570D4" w:rsidRDefault="002570D4" w:rsidP="002570D4">
      <w:pPr>
        <w:numPr>
          <w:ilvl w:val="0"/>
          <w:numId w:val="15"/>
        </w:numPr>
      </w:pPr>
      <w:r w:rsidRPr="002570D4">
        <w:rPr>
          <w:b/>
          <w:bCs/>
          <w:color w:val="215E99" w:themeColor="text2" w:themeTint="BF"/>
        </w:rPr>
        <w:t>Cross-Function Interaction</w:t>
      </w:r>
      <w:r w:rsidRPr="002570D4">
        <w:rPr>
          <w:color w:val="215E99" w:themeColor="text2" w:themeTint="BF"/>
        </w:rPr>
        <w:br/>
      </w:r>
      <w:r w:rsidRPr="002570D4">
        <w:t>Collaborates with IR, Monitoring, Engineering, Ops, Architecture/Risk, Threat Intel.</w:t>
      </w:r>
    </w:p>
    <w:p w14:paraId="736D726A" w14:textId="77777777" w:rsidR="00F6258F" w:rsidRPr="00F6258F" w:rsidRDefault="00F6258F" w:rsidP="00F6258F">
      <w:pPr>
        <w:ind w:left="720"/>
      </w:pPr>
    </w:p>
    <w:p w14:paraId="3978EB9E" w14:textId="77777777" w:rsidR="00F6258F" w:rsidRPr="00F6258F" w:rsidRDefault="00F6258F" w:rsidP="00F6258F">
      <w:pPr>
        <w:ind w:left="720"/>
      </w:pPr>
    </w:p>
    <w:p w14:paraId="1C22775D" w14:textId="77777777" w:rsidR="00F6258F" w:rsidRPr="00F6258F" w:rsidRDefault="00F6258F" w:rsidP="00F6258F">
      <w:pPr>
        <w:ind w:left="720"/>
      </w:pPr>
    </w:p>
    <w:p w14:paraId="5B4FABFC" w14:textId="6EF3DAEC" w:rsidR="002570D4" w:rsidRPr="002570D4" w:rsidRDefault="002570D4" w:rsidP="002570D4">
      <w:pPr>
        <w:numPr>
          <w:ilvl w:val="0"/>
          <w:numId w:val="15"/>
        </w:numPr>
      </w:pPr>
      <w:r w:rsidRPr="002570D4">
        <w:rPr>
          <w:b/>
          <w:bCs/>
          <w:color w:val="215E99" w:themeColor="text2" w:themeTint="BF"/>
        </w:rPr>
        <w:t>Maturity Levels</w:t>
      </w:r>
      <w:r w:rsidRPr="002570D4">
        <w:rPr>
          <w:color w:val="215E99" w:themeColor="text2" w:themeTint="BF"/>
        </w:rPr>
        <w:br/>
      </w:r>
      <w:r w:rsidRPr="002570D4">
        <w:t>Foundation, Advanced, Optimized service scope and compliance characteristics.</w:t>
      </w:r>
    </w:p>
    <w:p w14:paraId="1A85B7BE" w14:textId="77777777" w:rsidR="002570D4" w:rsidRPr="002570D4" w:rsidRDefault="002570D4" w:rsidP="002570D4">
      <w:pPr>
        <w:numPr>
          <w:ilvl w:val="0"/>
          <w:numId w:val="15"/>
        </w:numPr>
      </w:pPr>
      <w:r w:rsidRPr="002570D4">
        <w:rPr>
          <w:b/>
          <w:bCs/>
          <w:color w:val="215E99" w:themeColor="text2" w:themeTint="BF"/>
        </w:rPr>
        <w:t>NIST Alignment</w:t>
      </w:r>
      <w:r w:rsidRPr="002570D4">
        <w:rPr>
          <w:color w:val="215E99" w:themeColor="text2" w:themeTint="BF"/>
        </w:rPr>
        <w:br/>
      </w:r>
      <w:r w:rsidRPr="002570D4">
        <w:t>Maps Identify, Detect, Protect, Respond, Recover functions to TVM.</w:t>
      </w:r>
    </w:p>
    <w:p w14:paraId="16E6BBA8" w14:textId="77777777" w:rsidR="002570D4" w:rsidRPr="002570D4" w:rsidRDefault="002570D4" w:rsidP="002570D4">
      <w:pPr>
        <w:numPr>
          <w:ilvl w:val="0"/>
          <w:numId w:val="15"/>
        </w:numPr>
      </w:pPr>
      <w:r w:rsidRPr="002570D4">
        <w:rPr>
          <w:b/>
          <w:bCs/>
          <w:color w:val="215E99" w:themeColor="text2" w:themeTint="BF"/>
        </w:rPr>
        <w:t>ISO 27001 Alignment</w:t>
      </w:r>
      <w:r w:rsidRPr="002570D4">
        <w:rPr>
          <w:color w:val="215E99" w:themeColor="text2" w:themeTint="BF"/>
        </w:rPr>
        <w:br/>
      </w:r>
      <w:r w:rsidRPr="002570D4">
        <w:t>Supports controls A12, A14, A16, A18.</w:t>
      </w:r>
    </w:p>
    <w:p w14:paraId="2CB9E862" w14:textId="77777777" w:rsidR="002570D4" w:rsidRPr="002570D4" w:rsidRDefault="002570D4" w:rsidP="002570D4">
      <w:pPr>
        <w:numPr>
          <w:ilvl w:val="0"/>
          <w:numId w:val="15"/>
        </w:numPr>
      </w:pPr>
      <w:r w:rsidRPr="002570D4">
        <w:rPr>
          <w:b/>
          <w:bCs/>
          <w:color w:val="215E99" w:themeColor="text2" w:themeTint="BF"/>
        </w:rPr>
        <w:t>MITRE ATT&amp;CK Mapping</w:t>
      </w:r>
      <w:r w:rsidRPr="002570D4">
        <w:rPr>
          <w:color w:val="215E99" w:themeColor="text2" w:themeTint="BF"/>
        </w:rPr>
        <w:br/>
      </w:r>
      <w:r w:rsidRPr="002570D4">
        <w:t>Scanning phases align with Reconnaissance and Discovery tactics.</w:t>
      </w:r>
    </w:p>
    <w:p w14:paraId="605E3435" w14:textId="77777777" w:rsidR="002570D4" w:rsidRPr="002570D4" w:rsidRDefault="002570D4" w:rsidP="002570D4">
      <w:pPr>
        <w:numPr>
          <w:ilvl w:val="0"/>
          <w:numId w:val="15"/>
        </w:numPr>
      </w:pPr>
      <w:r w:rsidRPr="002570D4">
        <w:rPr>
          <w:b/>
          <w:bCs/>
          <w:color w:val="215E99" w:themeColor="text2" w:themeTint="BF"/>
        </w:rPr>
        <w:t>Session Recap</w:t>
      </w:r>
      <w:r w:rsidRPr="002570D4">
        <w:rPr>
          <w:color w:val="215E99" w:themeColor="text2" w:themeTint="BF"/>
        </w:rPr>
        <w:br/>
      </w:r>
      <w:r w:rsidRPr="002570D4">
        <w:t>TVM placement, processes, outputs, architecture, standards, maturity, framework mapping.</w:t>
      </w:r>
    </w:p>
    <w:p w14:paraId="691B2AE9" w14:textId="77777777" w:rsidR="00A07BFE" w:rsidRDefault="00A07BFE" w:rsidP="002570D4"/>
    <w:p w14:paraId="008AEAD2" w14:textId="77777777" w:rsidR="00A07BFE" w:rsidRDefault="00A07BFE" w:rsidP="002570D4"/>
    <w:p w14:paraId="1B79BDB9" w14:textId="77777777" w:rsidR="00A07BFE" w:rsidRDefault="00A07BFE" w:rsidP="002570D4"/>
    <w:p w14:paraId="70165F92" w14:textId="77777777" w:rsidR="00A07BFE" w:rsidRDefault="00A07BFE" w:rsidP="002570D4"/>
    <w:p w14:paraId="07C213F8" w14:textId="77777777" w:rsidR="00A07BFE" w:rsidRDefault="00A07BFE" w:rsidP="002570D4"/>
    <w:p w14:paraId="6E6A92BC" w14:textId="77777777" w:rsidR="00A07BFE" w:rsidRDefault="00A07BFE" w:rsidP="002570D4"/>
    <w:p w14:paraId="62F3FF98" w14:textId="77777777" w:rsidR="00A07BFE" w:rsidRDefault="00A07BFE" w:rsidP="002570D4"/>
    <w:p w14:paraId="57B6D9DE" w14:textId="77777777" w:rsidR="00A07BFE" w:rsidRDefault="00A07BFE" w:rsidP="002570D4"/>
    <w:p w14:paraId="1ACB8989" w14:textId="77777777" w:rsidR="00A07BFE" w:rsidRDefault="00A07BFE" w:rsidP="002570D4"/>
    <w:p w14:paraId="6D95B7C0" w14:textId="77777777" w:rsidR="00A07BFE" w:rsidRDefault="00A07BFE" w:rsidP="002570D4"/>
    <w:p w14:paraId="44FF27F2" w14:textId="77777777" w:rsidR="00A07BFE" w:rsidRDefault="00A07BFE" w:rsidP="002570D4"/>
    <w:p w14:paraId="6CDCF55C" w14:textId="77777777" w:rsidR="00A07BFE" w:rsidRDefault="00A07BFE" w:rsidP="002570D4"/>
    <w:p w14:paraId="4F50391F" w14:textId="77777777" w:rsidR="00A07BFE" w:rsidRDefault="00A07BFE" w:rsidP="002570D4"/>
    <w:p w14:paraId="10351CAC" w14:textId="77777777" w:rsidR="00A07BFE" w:rsidRDefault="00A07BFE" w:rsidP="002570D4"/>
    <w:p w14:paraId="0318CDAE" w14:textId="77777777" w:rsidR="00A07BFE" w:rsidRDefault="00A07BFE" w:rsidP="002570D4"/>
    <w:p w14:paraId="68EC2633" w14:textId="77777777" w:rsidR="00A07BFE" w:rsidRDefault="00A07BFE" w:rsidP="002570D4"/>
    <w:p w14:paraId="10DAD6C3" w14:textId="77777777" w:rsidR="00A07BFE" w:rsidRDefault="00A07BFE" w:rsidP="002570D4"/>
    <w:p w14:paraId="1905C2A7" w14:textId="77A3F502" w:rsidR="002570D4" w:rsidRPr="002570D4" w:rsidRDefault="00000000" w:rsidP="002570D4">
      <w:r>
        <w:pict w14:anchorId="46155CE0">
          <v:rect id="_x0000_i1029" style="width:0;height:1.5pt" o:hralign="center" o:hrstd="t" o:hr="t" fillcolor="#a0a0a0" stroked="f"/>
        </w:pict>
      </w:r>
    </w:p>
    <w:p w14:paraId="460757EB" w14:textId="77777777" w:rsidR="00321B90" w:rsidRDefault="002570D4" w:rsidP="002570D4">
      <w:pPr>
        <w:rPr>
          <w:color w:val="BF4E14" w:themeColor="accent2" w:themeShade="BF"/>
          <w:sz w:val="40"/>
          <w:szCs w:val="40"/>
        </w:rPr>
      </w:pPr>
      <w:r w:rsidRPr="002570D4">
        <w:rPr>
          <w:color w:val="BF4E14" w:themeColor="accent2" w:themeShade="BF"/>
          <w:sz w:val="40"/>
          <w:szCs w:val="40"/>
        </w:rPr>
        <w:t>Session 6:</w:t>
      </w:r>
    </w:p>
    <w:p w14:paraId="0D093BA4" w14:textId="0E67FAA5" w:rsidR="002570D4" w:rsidRPr="00A07BFE" w:rsidRDefault="002570D4" w:rsidP="002570D4">
      <w:pPr>
        <w:rPr>
          <w:color w:val="BF4E14" w:themeColor="accent2" w:themeShade="BF"/>
          <w:sz w:val="40"/>
          <w:szCs w:val="40"/>
        </w:rPr>
      </w:pPr>
      <w:r w:rsidRPr="002570D4">
        <w:rPr>
          <w:color w:val="BF4E14" w:themeColor="accent2" w:themeShade="BF"/>
          <w:sz w:val="40"/>
          <w:szCs w:val="40"/>
        </w:rPr>
        <w:t>Identity and Access Management</w:t>
      </w:r>
    </w:p>
    <w:p w14:paraId="1A1B9175" w14:textId="77777777" w:rsidR="00A07BFE" w:rsidRPr="002570D4" w:rsidRDefault="00A07BFE" w:rsidP="002570D4">
      <w:pPr>
        <w:rPr>
          <w:b/>
          <w:bCs/>
        </w:rPr>
      </w:pPr>
    </w:p>
    <w:p w14:paraId="3641B42E" w14:textId="77777777" w:rsidR="002570D4" w:rsidRPr="002570D4" w:rsidRDefault="002570D4" w:rsidP="002570D4">
      <w:pPr>
        <w:numPr>
          <w:ilvl w:val="0"/>
          <w:numId w:val="16"/>
        </w:numPr>
      </w:pPr>
      <w:r w:rsidRPr="002570D4">
        <w:rPr>
          <w:b/>
          <w:bCs/>
          <w:color w:val="215E99" w:themeColor="text2" w:themeTint="BF"/>
        </w:rPr>
        <w:t>IAM in Models</w:t>
      </w:r>
      <w:r w:rsidRPr="002570D4">
        <w:rPr>
          <w:color w:val="215E99" w:themeColor="text2" w:themeTint="BF"/>
        </w:rPr>
        <w:br/>
      </w:r>
      <w:r w:rsidRPr="002570D4">
        <w:t>Manages identities and access in both operational and organizational contexts.</w:t>
      </w:r>
    </w:p>
    <w:p w14:paraId="11AA2BFE" w14:textId="77777777" w:rsidR="002570D4" w:rsidRPr="002570D4" w:rsidRDefault="002570D4" w:rsidP="002570D4">
      <w:pPr>
        <w:numPr>
          <w:ilvl w:val="0"/>
          <w:numId w:val="16"/>
        </w:numPr>
      </w:pPr>
      <w:r w:rsidRPr="002570D4">
        <w:rPr>
          <w:b/>
          <w:bCs/>
          <w:color w:val="215E99" w:themeColor="text2" w:themeTint="BF"/>
        </w:rPr>
        <w:t>General vs Privileged Access</w:t>
      </w:r>
      <w:r w:rsidRPr="002570D4">
        <w:rPr>
          <w:color w:val="215E99" w:themeColor="text2" w:themeTint="BF"/>
        </w:rPr>
        <w:br/>
      </w:r>
      <w:r w:rsidRPr="002570D4">
        <w:t>Least-privilege principle; birth rights, role-based, and privileged accounts.</w:t>
      </w:r>
    </w:p>
    <w:p w14:paraId="48667C99" w14:textId="77777777" w:rsidR="002570D4" w:rsidRPr="002570D4" w:rsidRDefault="002570D4" w:rsidP="002570D4">
      <w:pPr>
        <w:numPr>
          <w:ilvl w:val="0"/>
          <w:numId w:val="16"/>
        </w:numPr>
      </w:pPr>
      <w:r w:rsidRPr="002570D4">
        <w:rPr>
          <w:b/>
          <w:bCs/>
          <w:color w:val="215E99" w:themeColor="text2" w:themeTint="BF"/>
        </w:rPr>
        <w:t>Service Accounts</w:t>
      </w:r>
      <w:r w:rsidRPr="002570D4">
        <w:rPr>
          <w:color w:val="215E99" w:themeColor="text2" w:themeTint="BF"/>
        </w:rPr>
        <w:br/>
      </w:r>
      <w:r w:rsidRPr="002570D4">
        <w:t>Best practices for machine-to-machine credentials.</w:t>
      </w:r>
    </w:p>
    <w:p w14:paraId="1EC6E4CF" w14:textId="77777777" w:rsidR="002570D4" w:rsidRPr="002570D4" w:rsidRDefault="002570D4" w:rsidP="002570D4">
      <w:pPr>
        <w:numPr>
          <w:ilvl w:val="0"/>
          <w:numId w:val="16"/>
        </w:numPr>
      </w:pPr>
      <w:r w:rsidRPr="002570D4">
        <w:rPr>
          <w:b/>
          <w:bCs/>
          <w:color w:val="215E99" w:themeColor="text2" w:themeTint="BF"/>
        </w:rPr>
        <w:t>Joiner-Mover-Leaver (JML) Process</w:t>
      </w:r>
      <w:r w:rsidRPr="002570D4">
        <w:rPr>
          <w:color w:val="215E99" w:themeColor="text2" w:themeTint="BF"/>
        </w:rPr>
        <w:br/>
      </w:r>
      <w:r w:rsidRPr="002570D4">
        <w:t>Captures the full lifecycle of identities based on HR events.</w:t>
      </w:r>
    </w:p>
    <w:p w14:paraId="4F4489E7" w14:textId="77777777" w:rsidR="002570D4" w:rsidRPr="002570D4" w:rsidRDefault="002570D4" w:rsidP="002570D4">
      <w:pPr>
        <w:numPr>
          <w:ilvl w:val="0"/>
          <w:numId w:val="16"/>
        </w:numPr>
      </w:pPr>
      <w:r w:rsidRPr="002570D4">
        <w:rPr>
          <w:b/>
          <w:bCs/>
          <w:color w:val="215E99" w:themeColor="text2" w:themeTint="BF"/>
        </w:rPr>
        <w:t>Affected Capabilities</w:t>
      </w:r>
      <w:r w:rsidRPr="002570D4">
        <w:rPr>
          <w:color w:val="215E99" w:themeColor="text2" w:themeTint="BF"/>
        </w:rPr>
        <w:br/>
      </w:r>
      <w:r w:rsidRPr="002570D4">
        <w:t>Central request management, provisioning, HR/payroll integration, communications.</w:t>
      </w:r>
    </w:p>
    <w:p w14:paraId="136B3F4F" w14:textId="77777777" w:rsidR="002570D4" w:rsidRPr="002570D4" w:rsidRDefault="002570D4" w:rsidP="002570D4">
      <w:pPr>
        <w:numPr>
          <w:ilvl w:val="0"/>
          <w:numId w:val="16"/>
        </w:numPr>
      </w:pPr>
      <w:r w:rsidRPr="002570D4">
        <w:rPr>
          <w:b/>
          <w:bCs/>
          <w:color w:val="215E99" w:themeColor="text2" w:themeTint="BF"/>
        </w:rPr>
        <w:t>High-Level IAM Flow</w:t>
      </w:r>
      <w:r w:rsidRPr="002570D4">
        <w:rPr>
          <w:color w:val="215E99" w:themeColor="text2" w:themeTint="BF"/>
        </w:rPr>
        <w:br/>
      </w:r>
      <w:r w:rsidRPr="002570D4">
        <w:t>Request → identity creation → credential issuance → access configuration.</w:t>
      </w:r>
    </w:p>
    <w:p w14:paraId="14686BC1" w14:textId="77777777" w:rsidR="002570D4" w:rsidRPr="002570D4" w:rsidRDefault="002570D4" w:rsidP="002570D4">
      <w:pPr>
        <w:numPr>
          <w:ilvl w:val="0"/>
          <w:numId w:val="16"/>
        </w:numPr>
      </w:pPr>
      <w:r w:rsidRPr="002570D4">
        <w:rPr>
          <w:b/>
          <w:bCs/>
          <w:color w:val="215E99" w:themeColor="text2" w:themeTint="BF"/>
        </w:rPr>
        <w:t>High-Level PAM Flow</w:t>
      </w:r>
      <w:r w:rsidRPr="002570D4">
        <w:rPr>
          <w:color w:val="215E99" w:themeColor="text2" w:themeTint="BF"/>
        </w:rPr>
        <w:br/>
      </w:r>
      <w:r w:rsidRPr="002570D4">
        <w:t>Similar lifecycle for temporary privileged access.</w:t>
      </w:r>
    </w:p>
    <w:p w14:paraId="04FA8B7B" w14:textId="77777777" w:rsidR="002570D4" w:rsidRPr="002570D4" w:rsidRDefault="002570D4" w:rsidP="002570D4">
      <w:pPr>
        <w:numPr>
          <w:ilvl w:val="0"/>
          <w:numId w:val="16"/>
        </w:numPr>
      </w:pPr>
      <w:r w:rsidRPr="002570D4">
        <w:rPr>
          <w:b/>
          <w:bCs/>
          <w:color w:val="215E99" w:themeColor="text2" w:themeTint="BF"/>
        </w:rPr>
        <w:t>Key Concerns</w:t>
      </w:r>
      <w:r w:rsidRPr="002570D4">
        <w:rPr>
          <w:color w:val="215E99" w:themeColor="text2" w:themeTint="BF"/>
        </w:rPr>
        <w:br/>
      </w:r>
      <w:r w:rsidRPr="002570D4">
        <w:t>IAM/PAM systems, directory services, federation, and MFA solutions.</w:t>
      </w:r>
    </w:p>
    <w:p w14:paraId="1AC5A249" w14:textId="77777777" w:rsidR="002570D4" w:rsidRPr="002570D4" w:rsidRDefault="002570D4" w:rsidP="002570D4">
      <w:pPr>
        <w:numPr>
          <w:ilvl w:val="0"/>
          <w:numId w:val="16"/>
        </w:numPr>
      </w:pPr>
      <w:r w:rsidRPr="002570D4">
        <w:rPr>
          <w:b/>
          <w:bCs/>
          <w:color w:val="215E99" w:themeColor="text2" w:themeTint="BF"/>
        </w:rPr>
        <w:t>Core IAM Activities</w:t>
      </w:r>
      <w:r w:rsidRPr="002570D4">
        <w:rPr>
          <w:color w:val="215E99" w:themeColor="text2" w:themeTint="BF"/>
        </w:rPr>
        <w:br/>
      </w:r>
      <w:r w:rsidRPr="002570D4">
        <w:t>System management, provisioning/deprovisioning, and privilege maintenance.</w:t>
      </w:r>
    </w:p>
    <w:p w14:paraId="2AEF91A1" w14:textId="77777777" w:rsidR="002570D4" w:rsidRPr="002570D4" w:rsidRDefault="002570D4" w:rsidP="002570D4">
      <w:pPr>
        <w:numPr>
          <w:ilvl w:val="0"/>
          <w:numId w:val="16"/>
        </w:numPr>
      </w:pPr>
      <w:r w:rsidRPr="002570D4">
        <w:rPr>
          <w:b/>
          <w:bCs/>
          <w:color w:val="215E99" w:themeColor="text2" w:themeTint="BF"/>
        </w:rPr>
        <w:t>Directory Management</w:t>
      </w:r>
      <w:r w:rsidRPr="002570D4">
        <w:rPr>
          <w:color w:val="215E99" w:themeColor="text2" w:themeTint="BF"/>
        </w:rPr>
        <w:br/>
      </w:r>
      <w:r w:rsidRPr="002570D4">
        <w:t>Group definitions and directory allocations.</w:t>
      </w:r>
    </w:p>
    <w:p w14:paraId="43B28F6D" w14:textId="77777777" w:rsidR="002570D4" w:rsidRPr="002570D4" w:rsidRDefault="002570D4" w:rsidP="002570D4">
      <w:pPr>
        <w:numPr>
          <w:ilvl w:val="0"/>
          <w:numId w:val="16"/>
        </w:numPr>
      </w:pPr>
      <w:r w:rsidRPr="002570D4">
        <w:rPr>
          <w:b/>
          <w:bCs/>
          <w:color w:val="215E99" w:themeColor="text2" w:themeTint="BF"/>
        </w:rPr>
        <w:t>Consultancy Role</w:t>
      </w:r>
      <w:r w:rsidRPr="002570D4">
        <w:rPr>
          <w:color w:val="215E99" w:themeColor="text2" w:themeTint="BF"/>
        </w:rPr>
        <w:br/>
      </w:r>
      <w:r w:rsidRPr="002570D4">
        <w:t>Design advisory, integration validation, policy compliance checks.</w:t>
      </w:r>
    </w:p>
    <w:p w14:paraId="34351C72" w14:textId="77777777" w:rsidR="002570D4" w:rsidRPr="002570D4" w:rsidRDefault="002570D4" w:rsidP="002570D4">
      <w:pPr>
        <w:numPr>
          <w:ilvl w:val="0"/>
          <w:numId w:val="16"/>
        </w:numPr>
      </w:pPr>
      <w:r w:rsidRPr="002570D4">
        <w:rPr>
          <w:b/>
          <w:bCs/>
          <w:color w:val="215E99" w:themeColor="text2" w:themeTint="BF"/>
        </w:rPr>
        <w:t>Service Onboarding</w:t>
      </w:r>
      <w:r w:rsidRPr="002570D4">
        <w:rPr>
          <w:color w:val="215E99" w:themeColor="text2" w:themeTint="BF"/>
        </w:rPr>
        <w:br/>
      </w:r>
      <w:r w:rsidRPr="002570D4">
        <w:t>Test and validate new services’ integration into IAM/PAM.</w:t>
      </w:r>
    </w:p>
    <w:p w14:paraId="3B16F40C" w14:textId="77777777" w:rsidR="00F6258F" w:rsidRPr="00F6258F" w:rsidRDefault="00F6258F" w:rsidP="00F6258F">
      <w:pPr>
        <w:ind w:left="720"/>
      </w:pPr>
    </w:p>
    <w:p w14:paraId="7BB3808C" w14:textId="77777777" w:rsidR="00F6258F" w:rsidRPr="00F6258F" w:rsidRDefault="00F6258F" w:rsidP="00F6258F">
      <w:pPr>
        <w:ind w:left="720"/>
      </w:pPr>
    </w:p>
    <w:p w14:paraId="24448727" w14:textId="77777777" w:rsidR="00F6258F" w:rsidRPr="00F6258F" w:rsidRDefault="00F6258F" w:rsidP="00F6258F">
      <w:pPr>
        <w:ind w:left="720"/>
      </w:pPr>
    </w:p>
    <w:p w14:paraId="7490FEB4" w14:textId="3057682E" w:rsidR="002570D4" w:rsidRPr="002570D4" w:rsidRDefault="002570D4" w:rsidP="002570D4">
      <w:pPr>
        <w:numPr>
          <w:ilvl w:val="0"/>
          <w:numId w:val="16"/>
        </w:numPr>
      </w:pPr>
      <w:r w:rsidRPr="002570D4">
        <w:rPr>
          <w:b/>
          <w:bCs/>
          <w:color w:val="215E99" w:themeColor="text2" w:themeTint="BF"/>
        </w:rPr>
        <w:t>Federation &amp; MFA</w:t>
      </w:r>
      <w:r w:rsidRPr="002570D4">
        <w:rPr>
          <w:color w:val="215E99" w:themeColor="text2" w:themeTint="BF"/>
        </w:rPr>
        <w:br/>
      </w:r>
      <w:r w:rsidRPr="002570D4">
        <w:t>Configure and manage SSO and MFA integrations.</w:t>
      </w:r>
    </w:p>
    <w:p w14:paraId="79882F8E" w14:textId="77777777" w:rsidR="002570D4" w:rsidRPr="002570D4" w:rsidRDefault="002570D4" w:rsidP="002570D4">
      <w:pPr>
        <w:numPr>
          <w:ilvl w:val="0"/>
          <w:numId w:val="16"/>
        </w:numPr>
      </w:pPr>
      <w:r w:rsidRPr="002570D4">
        <w:rPr>
          <w:b/>
          <w:bCs/>
          <w:color w:val="215E99" w:themeColor="text2" w:themeTint="BF"/>
        </w:rPr>
        <w:t>Documentation Outputs</w:t>
      </w:r>
      <w:r w:rsidRPr="002570D4">
        <w:rPr>
          <w:color w:val="215E99" w:themeColor="text2" w:themeTint="BF"/>
        </w:rPr>
        <w:br/>
      </w:r>
      <w:r w:rsidRPr="002570D4">
        <w:t>Standards, procedures, and recertification reports.</w:t>
      </w:r>
    </w:p>
    <w:p w14:paraId="789557A3" w14:textId="77777777" w:rsidR="002570D4" w:rsidRPr="002570D4" w:rsidRDefault="002570D4" w:rsidP="002570D4">
      <w:pPr>
        <w:numPr>
          <w:ilvl w:val="0"/>
          <w:numId w:val="16"/>
        </w:numPr>
      </w:pPr>
      <w:r w:rsidRPr="002570D4">
        <w:rPr>
          <w:b/>
          <w:bCs/>
          <w:color w:val="215E99" w:themeColor="text2" w:themeTint="BF"/>
        </w:rPr>
        <w:t>PAM Activities</w:t>
      </w:r>
      <w:r w:rsidRPr="002570D4">
        <w:rPr>
          <w:color w:val="215E99" w:themeColor="text2" w:themeTint="BF"/>
        </w:rPr>
        <w:br/>
      </w:r>
      <w:r w:rsidRPr="002570D4">
        <w:t>Privileged credential issuance, system maintenance, and audit support.</w:t>
      </w:r>
    </w:p>
    <w:p w14:paraId="14500E90" w14:textId="77777777" w:rsidR="002570D4" w:rsidRPr="002570D4" w:rsidRDefault="002570D4" w:rsidP="002570D4">
      <w:pPr>
        <w:numPr>
          <w:ilvl w:val="0"/>
          <w:numId w:val="16"/>
        </w:numPr>
      </w:pPr>
      <w:r w:rsidRPr="002570D4">
        <w:rPr>
          <w:b/>
          <w:bCs/>
          <w:color w:val="215E99" w:themeColor="text2" w:themeTint="BF"/>
        </w:rPr>
        <w:t>Functional Interaction</w:t>
      </w:r>
      <w:r w:rsidRPr="002570D4">
        <w:rPr>
          <w:color w:val="215E99" w:themeColor="text2" w:themeTint="BF"/>
        </w:rPr>
        <w:br/>
      </w:r>
      <w:r w:rsidRPr="002570D4">
        <w:t>Works with IR, Monitoring, Engineering, Ops, HR, Business, Network Ops, Finance.</w:t>
      </w:r>
    </w:p>
    <w:p w14:paraId="5E4B7803" w14:textId="77777777" w:rsidR="002570D4" w:rsidRPr="002570D4" w:rsidRDefault="002570D4" w:rsidP="002570D4">
      <w:pPr>
        <w:numPr>
          <w:ilvl w:val="0"/>
          <w:numId w:val="16"/>
        </w:numPr>
      </w:pPr>
      <w:r w:rsidRPr="002570D4">
        <w:rPr>
          <w:b/>
          <w:bCs/>
          <w:color w:val="215E99" w:themeColor="text2" w:themeTint="BF"/>
        </w:rPr>
        <w:t>IAM Standard Content</w:t>
      </w:r>
      <w:r w:rsidRPr="002570D4">
        <w:rPr>
          <w:color w:val="215E99" w:themeColor="text2" w:themeTint="BF"/>
        </w:rPr>
        <w:br/>
      </w:r>
      <w:r w:rsidRPr="002570D4">
        <w:t>Prerequisites, authentication requirements, privileged controls, review cycles.</w:t>
      </w:r>
    </w:p>
    <w:p w14:paraId="1047F2CB" w14:textId="77777777" w:rsidR="002570D4" w:rsidRPr="002570D4" w:rsidRDefault="002570D4" w:rsidP="002570D4">
      <w:pPr>
        <w:numPr>
          <w:ilvl w:val="0"/>
          <w:numId w:val="16"/>
        </w:numPr>
      </w:pPr>
      <w:r w:rsidRPr="002570D4">
        <w:rPr>
          <w:b/>
          <w:bCs/>
          <w:color w:val="215E99" w:themeColor="text2" w:themeTint="BF"/>
        </w:rPr>
        <w:t>System Types</w:t>
      </w:r>
      <w:r w:rsidRPr="002570D4">
        <w:rPr>
          <w:color w:val="215E99" w:themeColor="text2" w:themeTint="BF"/>
        </w:rPr>
        <w:br/>
      </w:r>
      <w:r w:rsidRPr="002570D4">
        <w:t>Enterprise IAM (EIAM), Customer IAM (CIAM), and Privileged Access Management (PAM).</w:t>
      </w:r>
    </w:p>
    <w:p w14:paraId="333A1835" w14:textId="77777777" w:rsidR="002570D4" w:rsidRPr="002570D4" w:rsidRDefault="002570D4" w:rsidP="002570D4">
      <w:pPr>
        <w:numPr>
          <w:ilvl w:val="0"/>
          <w:numId w:val="16"/>
        </w:numPr>
      </w:pPr>
      <w:r w:rsidRPr="002570D4">
        <w:rPr>
          <w:b/>
          <w:bCs/>
          <w:color w:val="215E99" w:themeColor="text2" w:themeTint="BF"/>
        </w:rPr>
        <w:t>Service Maturity</w:t>
      </w:r>
      <w:r w:rsidRPr="002570D4">
        <w:rPr>
          <w:color w:val="215E99" w:themeColor="text2" w:themeTint="BF"/>
        </w:rPr>
        <w:br/>
      </w:r>
      <w:r w:rsidRPr="002570D4">
        <w:t>Foundation → Advanced → Optimized across technology, people, processes.</w:t>
      </w:r>
    </w:p>
    <w:p w14:paraId="56BF8783" w14:textId="77777777" w:rsidR="002570D4" w:rsidRPr="002570D4" w:rsidRDefault="002570D4" w:rsidP="002570D4">
      <w:pPr>
        <w:numPr>
          <w:ilvl w:val="0"/>
          <w:numId w:val="16"/>
        </w:numPr>
      </w:pPr>
      <w:r w:rsidRPr="002570D4">
        <w:rPr>
          <w:b/>
          <w:bCs/>
          <w:color w:val="215E99" w:themeColor="text2" w:themeTint="BF"/>
        </w:rPr>
        <w:t>Framework Mapping</w:t>
      </w:r>
      <w:r w:rsidRPr="002570D4">
        <w:rPr>
          <w:color w:val="215E99" w:themeColor="text2" w:themeTint="BF"/>
        </w:rPr>
        <w:br/>
      </w:r>
      <w:r w:rsidRPr="002570D4">
        <w:t>Aligns NIST (Protect/Respond/Recover) and ISO 27001 controls for IAM/PAM.</w:t>
      </w:r>
    </w:p>
    <w:p w14:paraId="2979615D" w14:textId="77777777" w:rsidR="00A07BFE" w:rsidRDefault="00A07BFE" w:rsidP="002570D4"/>
    <w:p w14:paraId="77A6108E" w14:textId="77777777" w:rsidR="00A07BFE" w:rsidRDefault="00A07BFE" w:rsidP="002570D4"/>
    <w:p w14:paraId="07C0391E" w14:textId="77777777" w:rsidR="00A07BFE" w:rsidRDefault="00A07BFE" w:rsidP="002570D4"/>
    <w:p w14:paraId="049D017E" w14:textId="77777777" w:rsidR="00A07BFE" w:rsidRDefault="00A07BFE" w:rsidP="002570D4"/>
    <w:p w14:paraId="6B65ED4D" w14:textId="77777777" w:rsidR="00A07BFE" w:rsidRDefault="00A07BFE" w:rsidP="002570D4"/>
    <w:p w14:paraId="7CEA0D8F" w14:textId="77777777" w:rsidR="00A07BFE" w:rsidRDefault="00A07BFE" w:rsidP="002570D4"/>
    <w:p w14:paraId="22A2533C" w14:textId="77777777" w:rsidR="00A07BFE" w:rsidRDefault="00A07BFE" w:rsidP="002570D4"/>
    <w:p w14:paraId="214ED7B7" w14:textId="77777777" w:rsidR="00A07BFE" w:rsidRDefault="00A07BFE" w:rsidP="002570D4"/>
    <w:p w14:paraId="332E6D19" w14:textId="77777777" w:rsidR="00A07BFE" w:rsidRDefault="00A07BFE" w:rsidP="002570D4"/>
    <w:p w14:paraId="2E07AFAD" w14:textId="77777777" w:rsidR="00A07BFE" w:rsidRDefault="00A07BFE" w:rsidP="002570D4"/>
    <w:p w14:paraId="1AD3E700" w14:textId="77777777" w:rsidR="00A07BFE" w:rsidRDefault="00A07BFE" w:rsidP="002570D4"/>
    <w:p w14:paraId="2E056B4D" w14:textId="77777777" w:rsidR="00A07BFE" w:rsidRDefault="00A07BFE" w:rsidP="002570D4"/>
    <w:p w14:paraId="0CBE99C4" w14:textId="4412B9DC" w:rsidR="002570D4" w:rsidRPr="002570D4" w:rsidRDefault="00000000" w:rsidP="002570D4">
      <w:r>
        <w:pict w14:anchorId="3C98CE13">
          <v:rect id="_x0000_i1030" style="width:0;height:1.5pt" o:hralign="center" o:hrstd="t" o:hr="t" fillcolor="#a0a0a0" stroked="f"/>
        </w:pict>
      </w:r>
    </w:p>
    <w:p w14:paraId="11EC983E" w14:textId="77777777" w:rsidR="00321B90" w:rsidRDefault="002570D4" w:rsidP="002570D4">
      <w:pPr>
        <w:rPr>
          <w:color w:val="BF4E14" w:themeColor="accent2" w:themeShade="BF"/>
          <w:sz w:val="40"/>
          <w:szCs w:val="40"/>
        </w:rPr>
      </w:pPr>
      <w:r w:rsidRPr="002570D4">
        <w:rPr>
          <w:color w:val="BF4E14" w:themeColor="accent2" w:themeShade="BF"/>
          <w:sz w:val="40"/>
          <w:szCs w:val="40"/>
        </w:rPr>
        <w:t>Session 7:</w:t>
      </w:r>
    </w:p>
    <w:p w14:paraId="071D9A45" w14:textId="426E0618" w:rsidR="002570D4" w:rsidRPr="00A07BFE" w:rsidRDefault="002570D4" w:rsidP="002570D4">
      <w:pPr>
        <w:rPr>
          <w:color w:val="BF4E14" w:themeColor="accent2" w:themeShade="BF"/>
          <w:sz w:val="40"/>
          <w:szCs w:val="40"/>
        </w:rPr>
      </w:pPr>
      <w:r w:rsidRPr="002570D4">
        <w:rPr>
          <w:color w:val="BF4E14" w:themeColor="accent2" w:themeShade="BF"/>
          <w:sz w:val="40"/>
          <w:szCs w:val="40"/>
        </w:rPr>
        <w:t>Threat Management</w:t>
      </w:r>
    </w:p>
    <w:p w14:paraId="65979CA7" w14:textId="77777777" w:rsidR="00A07BFE" w:rsidRPr="002570D4" w:rsidRDefault="00A07BFE" w:rsidP="002570D4">
      <w:pPr>
        <w:rPr>
          <w:b/>
          <w:bCs/>
        </w:rPr>
      </w:pPr>
    </w:p>
    <w:p w14:paraId="15B40709" w14:textId="77777777" w:rsidR="002570D4" w:rsidRPr="002570D4" w:rsidRDefault="002570D4" w:rsidP="002570D4">
      <w:pPr>
        <w:numPr>
          <w:ilvl w:val="0"/>
          <w:numId w:val="17"/>
        </w:numPr>
      </w:pPr>
      <w:r w:rsidRPr="002570D4">
        <w:rPr>
          <w:b/>
          <w:bCs/>
          <w:color w:val="215E99" w:themeColor="text2" w:themeTint="BF"/>
        </w:rPr>
        <w:t>Threat Management in Models</w:t>
      </w:r>
      <w:r w:rsidRPr="002570D4">
        <w:rPr>
          <w:color w:val="215E99" w:themeColor="text2" w:themeTint="BF"/>
        </w:rPr>
        <w:br/>
      </w:r>
      <w:r w:rsidRPr="002570D4">
        <w:t>Placement of intel, modelling, hunting, and advanced services.</w:t>
      </w:r>
    </w:p>
    <w:p w14:paraId="367EA010" w14:textId="77777777" w:rsidR="002570D4" w:rsidRPr="002570D4" w:rsidRDefault="002570D4" w:rsidP="002570D4">
      <w:pPr>
        <w:numPr>
          <w:ilvl w:val="0"/>
          <w:numId w:val="17"/>
        </w:numPr>
      </w:pPr>
      <w:r w:rsidRPr="002570D4">
        <w:rPr>
          <w:b/>
          <w:bCs/>
          <w:color w:val="215E99" w:themeColor="text2" w:themeTint="BF"/>
        </w:rPr>
        <w:t>Threat Intelligence</w:t>
      </w:r>
      <w:r w:rsidRPr="002570D4">
        <w:rPr>
          <w:color w:val="215E99" w:themeColor="text2" w:themeTint="BF"/>
        </w:rPr>
        <w:br/>
      </w:r>
      <w:r w:rsidRPr="002570D4">
        <w:t>Gather landscape, actor profiles, campaign data, and exploit reports.</w:t>
      </w:r>
    </w:p>
    <w:p w14:paraId="32CF5DB4" w14:textId="77777777" w:rsidR="002570D4" w:rsidRPr="002570D4" w:rsidRDefault="002570D4" w:rsidP="002570D4">
      <w:pPr>
        <w:numPr>
          <w:ilvl w:val="0"/>
          <w:numId w:val="17"/>
        </w:numPr>
      </w:pPr>
      <w:r w:rsidRPr="002570D4">
        <w:rPr>
          <w:b/>
          <w:bCs/>
          <w:color w:val="215E99" w:themeColor="text2" w:themeTint="BF"/>
        </w:rPr>
        <w:t>Threat Modelling</w:t>
      </w:r>
      <w:r w:rsidRPr="002570D4">
        <w:rPr>
          <w:color w:val="215E99" w:themeColor="text2" w:themeTint="BF"/>
        </w:rPr>
        <w:br/>
      </w:r>
      <w:r w:rsidRPr="002570D4">
        <w:t>Analyse exposures, model attack paths, identify/mitigate risks, validate controls.</w:t>
      </w:r>
    </w:p>
    <w:p w14:paraId="584A9EB3" w14:textId="77777777" w:rsidR="002570D4" w:rsidRPr="002570D4" w:rsidRDefault="002570D4" w:rsidP="002570D4">
      <w:pPr>
        <w:numPr>
          <w:ilvl w:val="0"/>
          <w:numId w:val="17"/>
        </w:numPr>
      </w:pPr>
      <w:r w:rsidRPr="002570D4">
        <w:rPr>
          <w:b/>
          <w:bCs/>
          <w:color w:val="215E99" w:themeColor="text2" w:themeTint="BF"/>
        </w:rPr>
        <w:t>Threat Hunting</w:t>
      </w:r>
      <w:r w:rsidRPr="002570D4">
        <w:rPr>
          <w:color w:val="215E99" w:themeColor="text2" w:themeTint="BF"/>
        </w:rPr>
        <w:br/>
      </w:r>
      <w:r w:rsidRPr="002570D4">
        <w:t>Plan and execute hunts, identify active exploitation, collaborate on remediation.</w:t>
      </w:r>
    </w:p>
    <w:p w14:paraId="41B730D7" w14:textId="77777777" w:rsidR="002570D4" w:rsidRPr="002570D4" w:rsidRDefault="002570D4" w:rsidP="002570D4">
      <w:pPr>
        <w:numPr>
          <w:ilvl w:val="0"/>
          <w:numId w:val="17"/>
        </w:numPr>
      </w:pPr>
      <w:r w:rsidRPr="002570D4">
        <w:rPr>
          <w:b/>
          <w:bCs/>
          <w:color w:val="215E99" w:themeColor="text2" w:themeTint="BF"/>
        </w:rPr>
        <w:t>Advanced Threat Services</w:t>
      </w:r>
      <w:r w:rsidRPr="002570D4">
        <w:rPr>
          <w:color w:val="215E99" w:themeColor="text2" w:themeTint="BF"/>
        </w:rPr>
        <w:br/>
      </w:r>
      <w:r w:rsidRPr="002570D4">
        <w:t>Adversary profiling, deception, honeypots/honeynets, red/purple teaming.</w:t>
      </w:r>
    </w:p>
    <w:p w14:paraId="2BD96C97" w14:textId="77777777" w:rsidR="002570D4" w:rsidRPr="002570D4" w:rsidRDefault="002570D4" w:rsidP="002570D4">
      <w:pPr>
        <w:numPr>
          <w:ilvl w:val="0"/>
          <w:numId w:val="17"/>
        </w:numPr>
      </w:pPr>
      <w:r w:rsidRPr="002570D4">
        <w:rPr>
          <w:b/>
          <w:bCs/>
          <w:color w:val="215E99" w:themeColor="text2" w:themeTint="BF"/>
        </w:rPr>
        <w:t>Intel Sources</w:t>
      </w:r>
      <w:r w:rsidRPr="002570D4">
        <w:rPr>
          <w:color w:val="215E99" w:themeColor="text2" w:themeTint="BF"/>
        </w:rPr>
        <w:br/>
      </w:r>
      <w:r w:rsidRPr="002570D4">
        <w:t>OSINT feeds, vendor advisories, underground forums, research reports.</w:t>
      </w:r>
    </w:p>
    <w:p w14:paraId="4F27B771" w14:textId="77777777" w:rsidR="002570D4" w:rsidRPr="002570D4" w:rsidRDefault="002570D4" w:rsidP="002570D4">
      <w:pPr>
        <w:numPr>
          <w:ilvl w:val="0"/>
          <w:numId w:val="17"/>
        </w:numPr>
      </w:pPr>
      <w:r w:rsidRPr="002570D4">
        <w:rPr>
          <w:b/>
          <w:bCs/>
          <w:color w:val="215E99" w:themeColor="text2" w:themeTint="BF"/>
        </w:rPr>
        <w:t>Intel Processes</w:t>
      </w:r>
      <w:r w:rsidRPr="002570D4">
        <w:rPr>
          <w:color w:val="215E99" w:themeColor="text2" w:themeTint="BF"/>
        </w:rPr>
        <w:br/>
      </w:r>
      <w:r w:rsidRPr="002570D4">
        <w:t>Source scanning, threat reporting, mitigation guidance, TTP documentation.</w:t>
      </w:r>
    </w:p>
    <w:p w14:paraId="41B55B0B" w14:textId="77777777" w:rsidR="002570D4" w:rsidRPr="002570D4" w:rsidRDefault="002570D4" w:rsidP="002570D4">
      <w:pPr>
        <w:numPr>
          <w:ilvl w:val="0"/>
          <w:numId w:val="17"/>
        </w:numPr>
      </w:pPr>
      <w:r w:rsidRPr="002570D4">
        <w:rPr>
          <w:b/>
          <w:bCs/>
          <w:color w:val="215E99" w:themeColor="text2" w:themeTint="BF"/>
        </w:rPr>
        <w:t>Intel Report Types</w:t>
      </w:r>
      <w:r w:rsidRPr="002570D4">
        <w:rPr>
          <w:color w:val="215E99" w:themeColor="text2" w:themeTint="BF"/>
        </w:rPr>
        <w:br/>
      </w:r>
      <w:r w:rsidRPr="002570D4">
        <w:t>Strategic (non-technical), tactical (current threats), technical, operational.</w:t>
      </w:r>
    </w:p>
    <w:p w14:paraId="65728B89" w14:textId="77777777" w:rsidR="002570D4" w:rsidRPr="002570D4" w:rsidRDefault="002570D4" w:rsidP="002570D4">
      <w:pPr>
        <w:numPr>
          <w:ilvl w:val="0"/>
          <w:numId w:val="17"/>
        </w:numPr>
      </w:pPr>
      <w:r w:rsidRPr="002570D4">
        <w:rPr>
          <w:b/>
          <w:bCs/>
          <w:color w:val="215E99" w:themeColor="text2" w:themeTint="BF"/>
        </w:rPr>
        <w:t>Modelling Steps</w:t>
      </w:r>
      <w:r w:rsidRPr="002570D4">
        <w:rPr>
          <w:color w:val="215E99" w:themeColor="text2" w:themeTint="BF"/>
        </w:rPr>
        <w:br/>
      </w:r>
      <w:r w:rsidRPr="002570D4">
        <w:t>Identify components, data flows, trust boundaries, apply STRIDE/attack trees.</w:t>
      </w:r>
    </w:p>
    <w:p w14:paraId="765FFF1A" w14:textId="77777777" w:rsidR="002570D4" w:rsidRPr="002570D4" w:rsidRDefault="002570D4" w:rsidP="002570D4">
      <w:pPr>
        <w:numPr>
          <w:ilvl w:val="0"/>
          <w:numId w:val="17"/>
        </w:numPr>
      </w:pPr>
      <w:r w:rsidRPr="002570D4">
        <w:rPr>
          <w:b/>
          <w:bCs/>
          <w:color w:val="215E99" w:themeColor="text2" w:themeTint="BF"/>
        </w:rPr>
        <w:t>Modelling Techniques</w:t>
      </w:r>
      <w:r w:rsidRPr="002570D4">
        <w:rPr>
          <w:color w:val="215E99" w:themeColor="text2" w:themeTint="BF"/>
        </w:rPr>
        <w:br/>
      </w:r>
      <w:r w:rsidRPr="002570D4">
        <w:t>STRIDE, attack trees, PASTA, LINDDUN, Kill Chain, Trike, OCTAVE, ATT&amp;CK.</w:t>
      </w:r>
    </w:p>
    <w:p w14:paraId="5BCA7DB5" w14:textId="77777777" w:rsidR="002570D4" w:rsidRPr="002570D4" w:rsidRDefault="002570D4" w:rsidP="002570D4">
      <w:pPr>
        <w:numPr>
          <w:ilvl w:val="0"/>
          <w:numId w:val="17"/>
        </w:numPr>
      </w:pPr>
      <w:r w:rsidRPr="002570D4">
        <w:rPr>
          <w:b/>
          <w:bCs/>
          <w:color w:val="215E99" w:themeColor="text2" w:themeTint="BF"/>
        </w:rPr>
        <w:t>Hunting Process</w:t>
      </w:r>
      <w:r w:rsidRPr="002570D4">
        <w:rPr>
          <w:color w:val="215E99" w:themeColor="text2" w:themeTint="BF"/>
        </w:rPr>
        <w:br/>
      </w:r>
      <w:r w:rsidRPr="002570D4">
        <w:t>Define hypothesis, gather/analyze evidence, correlate, report outcomes.</w:t>
      </w:r>
    </w:p>
    <w:p w14:paraId="02456CF0" w14:textId="77777777" w:rsidR="002570D4" w:rsidRPr="002570D4" w:rsidRDefault="002570D4" w:rsidP="002570D4">
      <w:pPr>
        <w:numPr>
          <w:ilvl w:val="0"/>
          <w:numId w:val="17"/>
        </w:numPr>
      </w:pPr>
      <w:r w:rsidRPr="002570D4">
        <w:rPr>
          <w:b/>
          <w:bCs/>
          <w:color w:val="215E99" w:themeColor="text2" w:themeTint="BF"/>
        </w:rPr>
        <w:t>Hunting Types &amp; Tools</w:t>
      </w:r>
      <w:r w:rsidRPr="002570D4">
        <w:rPr>
          <w:color w:val="215E99" w:themeColor="text2" w:themeTint="BF"/>
        </w:rPr>
        <w:br/>
      </w:r>
      <w:r w:rsidRPr="002570D4">
        <w:t>Structured (TTPs), unstructured (IOCs), situational; SIEM, XDR, analytics.</w:t>
      </w:r>
    </w:p>
    <w:p w14:paraId="7D5E99B4" w14:textId="77777777" w:rsidR="00F6258F" w:rsidRPr="00F6258F" w:rsidRDefault="00F6258F" w:rsidP="00F6258F">
      <w:pPr>
        <w:ind w:left="720"/>
      </w:pPr>
    </w:p>
    <w:p w14:paraId="53927DB5" w14:textId="77777777" w:rsidR="00F6258F" w:rsidRPr="00F6258F" w:rsidRDefault="00F6258F" w:rsidP="00F6258F">
      <w:pPr>
        <w:ind w:left="720"/>
      </w:pPr>
    </w:p>
    <w:p w14:paraId="71507757" w14:textId="77777777" w:rsidR="00F6258F" w:rsidRPr="00F6258F" w:rsidRDefault="00F6258F" w:rsidP="00F6258F">
      <w:pPr>
        <w:ind w:left="720"/>
      </w:pPr>
    </w:p>
    <w:p w14:paraId="7A9DA3E8" w14:textId="77777777" w:rsidR="00F6258F" w:rsidRPr="00F6258F" w:rsidRDefault="00F6258F" w:rsidP="00F6258F">
      <w:pPr>
        <w:ind w:left="720"/>
      </w:pPr>
    </w:p>
    <w:p w14:paraId="3C70E10B" w14:textId="36FF48EE" w:rsidR="002570D4" w:rsidRPr="002570D4" w:rsidRDefault="002570D4" w:rsidP="002570D4">
      <w:pPr>
        <w:numPr>
          <w:ilvl w:val="0"/>
          <w:numId w:val="17"/>
        </w:numPr>
      </w:pPr>
      <w:r w:rsidRPr="002570D4">
        <w:rPr>
          <w:b/>
          <w:bCs/>
          <w:color w:val="215E99" w:themeColor="text2" w:themeTint="BF"/>
        </w:rPr>
        <w:t>Advanced Services</w:t>
      </w:r>
      <w:r w:rsidRPr="002570D4">
        <w:rPr>
          <w:color w:val="215E99" w:themeColor="text2" w:themeTint="BF"/>
        </w:rPr>
        <w:br/>
      </w:r>
      <w:r w:rsidRPr="002570D4">
        <w:t>Exploit POCs, honeypots/honeynets, adversary TTP capture, red/purple teaming.</w:t>
      </w:r>
    </w:p>
    <w:p w14:paraId="51764321" w14:textId="77777777" w:rsidR="002570D4" w:rsidRPr="002570D4" w:rsidRDefault="002570D4" w:rsidP="002570D4">
      <w:pPr>
        <w:numPr>
          <w:ilvl w:val="0"/>
          <w:numId w:val="17"/>
        </w:numPr>
      </w:pPr>
      <w:r w:rsidRPr="002570D4">
        <w:rPr>
          <w:b/>
          <w:bCs/>
          <w:color w:val="215E99" w:themeColor="text2" w:themeTint="BF"/>
        </w:rPr>
        <w:t>Honeypots/Honeynets</w:t>
      </w:r>
      <w:r w:rsidRPr="002570D4">
        <w:rPr>
          <w:color w:val="215E99" w:themeColor="text2" w:themeTint="BF"/>
        </w:rPr>
        <w:br/>
      </w:r>
      <w:r w:rsidRPr="002570D4">
        <w:t>Decoys for adversary observation and analysis.</w:t>
      </w:r>
    </w:p>
    <w:p w14:paraId="40FA3B8E" w14:textId="77777777" w:rsidR="002570D4" w:rsidRPr="002570D4" w:rsidRDefault="002570D4" w:rsidP="002570D4">
      <w:pPr>
        <w:numPr>
          <w:ilvl w:val="0"/>
          <w:numId w:val="17"/>
        </w:numPr>
      </w:pPr>
      <w:r w:rsidRPr="002570D4">
        <w:rPr>
          <w:b/>
          <w:bCs/>
          <w:color w:val="215E99" w:themeColor="text2" w:themeTint="BF"/>
        </w:rPr>
        <w:t>Service Maturation</w:t>
      </w:r>
      <w:r w:rsidRPr="002570D4">
        <w:rPr>
          <w:color w:val="215E99" w:themeColor="text2" w:themeTint="BF"/>
        </w:rPr>
        <w:br/>
      </w:r>
      <w:r w:rsidRPr="002570D4">
        <w:t>Foundation to Optimized for intel, modelling, and hunting capabilities.</w:t>
      </w:r>
    </w:p>
    <w:p w14:paraId="5ACB8602" w14:textId="77777777" w:rsidR="002570D4" w:rsidRPr="002570D4" w:rsidRDefault="002570D4" w:rsidP="002570D4">
      <w:pPr>
        <w:numPr>
          <w:ilvl w:val="0"/>
          <w:numId w:val="17"/>
        </w:numPr>
      </w:pPr>
      <w:r w:rsidRPr="002570D4">
        <w:rPr>
          <w:b/>
          <w:bCs/>
          <w:color w:val="215E99" w:themeColor="text2" w:themeTint="BF"/>
        </w:rPr>
        <w:t>NIST Alignment</w:t>
      </w:r>
      <w:r w:rsidRPr="002570D4">
        <w:rPr>
          <w:color w:val="215E99" w:themeColor="text2" w:themeTint="BF"/>
        </w:rPr>
        <w:br/>
      </w:r>
      <w:r w:rsidRPr="002570D4">
        <w:t>Identify (intel/model), Detect (hunting), Protect (controls), Respond (IR support).</w:t>
      </w:r>
    </w:p>
    <w:p w14:paraId="4CE0E93F" w14:textId="77777777" w:rsidR="002570D4" w:rsidRPr="002570D4" w:rsidRDefault="002570D4" w:rsidP="002570D4">
      <w:pPr>
        <w:numPr>
          <w:ilvl w:val="0"/>
          <w:numId w:val="17"/>
        </w:numPr>
      </w:pPr>
      <w:r w:rsidRPr="002570D4">
        <w:rPr>
          <w:b/>
          <w:bCs/>
          <w:color w:val="215E99" w:themeColor="text2" w:themeTint="BF"/>
        </w:rPr>
        <w:t>ISO 27001 Alignment</w:t>
      </w:r>
      <w:r w:rsidRPr="002570D4">
        <w:rPr>
          <w:color w:val="215E99" w:themeColor="text2" w:themeTint="BF"/>
        </w:rPr>
        <w:br/>
      </w:r>
      <w:r w:rsidRPr="002570D4">
        <w:t>Covers controls A5–A18 supported by threat management functions.</w:t>
      </w:r>
    </w:p>
    <w:p w14:paraId="6B60ECA7" w14:textId="77777777" w:rsidR="002570D4" w:rsidRPr="002570D4" w:rsidRDefault="002570D4" w:rsidP="002570D4">
      <w:pPr>
        <w:numPr>
          <w:ilvl w:val="0"/>
          <w:numId w:val="17"/>
        </w:numPr>
      </w:pPr>
      <w:r w:rsidRPr="002570D4">
        <w:rPr>
          <w:b/>
          <w:bCs/>
          <w:color w:val="215E99" w:themeColor="text2" w:themeTint="BF"/>
        </w:rPr>
        <w:t>MITRE ATT&amp;CK Mapping</w:t>
      </w:r>
      <w:r w:rsidRPr="002570D4">
        <w:rPr>
          <w:color w:val="215E99" w:themeColor="text2" w:themeTint="BF"/>
        </w:rPr>
        <w:br/>
      </w:r>
      <w:r w:rsidRPr="002570D4">
        <w:t>Align threat functions with adversary tactics &amp; techniques.</w:t>
      </w:r>
    </w:p>
    <w:p w14:paraId="0063A98C" w14:textId="77777777" w:rsidR="002570D4" w:rsidRPr="002570D4" w:rsidRDefault="002570D4" w:rsidP="002570D4">
      <w:pPr>
        <w:numPr>
          <w:ilvl w:val="0"/>
          <w:numId w:val="17"/>
        </w:numPr>
      </w:pPr>
      <w:r w:rsidRPr="002570D4">
        <w:rPr>
          <w:b/>
          <w:bCs/>
          <w:color w:val="215E99" w:themeColor="text2" w:themeTint="BF"/>
        </w:rPr>
        <w:t>Cross-Function Collaboration</w:t>
      </w:r>
      <w:r w:rsidRPr="002570D4">
        <w:rPr>
          <w:color w:val="215E99" w:themeColor="text2" w:themeTint="BF"/>
        </w:rPr>
        <w:br/>
      </w:r>
      <w:r w:rsidRPr="002570D4">
        <w:t xml:space="preserve">Works with IR, </w:t>
      </w:r>
      <w:proofErr w:type="spellStart"/>
      <w:r w:rsidRPr="002570D4">
        <w:t>SecMon</w:t>
      </w:r>
      <w:proofErr w:type="spellEnd"/>
      <w:r w:rsidRPr="002570D4">
        <w:t xml:space="preserve">, </w:t>
      </w:r>
      <w:proofErr w:type="spellStart"/>
      <w:r w:rsidRPr="002570D4">
        <w:t>SecEng</w:t>
      </w:r>
      <w:proofErr w:type="spellEnd"/>
      <w:r w:rsidRPr="002570D4">
        <w:t>, Ops, Architecture/Risk.</w:t>
      </w:r>
    </w:p>
    <w:p w14:paraId="60514649" w14:textId="77777777" w:rsidR="00321B90" w:rsidRDefault="00321B90" w:rsidP="002570D4"/>
    <w:p w14:paraId="58BF8A7C" w14:textId="77777777" w:rsidR="00321B90" w:rsidRDefault="00321B90" w:rsidP="002570D4"/>
    <w:p w14:paraId="2EAE9511" w14:textId="77777777" w:rsidR="00321B90" w:rsidRDefault="00321B90" w:rsidP="002570D4"/>
    <w:p w14:paraId="6DC3C2CC" w14:textId="77777777" w:rsidR="00321B90" w:rsidRDefault="00321B90" w:rsidP="002570D4"/>
    <w:p w14:paraId="61BD4AE1" w14:textId="77777777" w:rsidR="00321B90" w:rsidRDefault="00321B90" w:rsidP="002570D4"/>
    <w:p w14:paraId="1C7DB0C5" w14:textId="77777777" w:rsidR="00321B90" w:rsidRDefault="00321B90" w:rsidP="002570D4"/>
    <w:p w14:paraId="39D321A4" w14:textId="77777777" w:rsidR="00321B90" w:rsidRDefault="00321B90" w:rsidP="002570D4"/>
    <w:p w14:paraId="685C1B31" w14:textId="77777777" w:rsidR="00321B90" w:rsidRDefault="00321B90" w:rsidP="002570D4"/>
    <w:p w14:paraId="08968782" w14:textId="77777777" w:rsidR="00321B90" w:rsidRDefault="00321B90" w:rsidP="002570D4"/>
    <w:p w14:paraId="57256D70" w14:textId="77777777" w:rsidR="00321B90" w:rsidRDefault="00321B90" w:rsidP="002570D4"/>
    <w:p w14:paraId="3EC91951" w14:textId="77777777" w:rsidR="00321B90" w:rsidRDefault="00321B90" w:rsidP="002570D4"/>
    <w:p w14:paraId="0FB4332D" w14:textId="77777777" w:rsidR="00321B90" w:rsidRDefault="00321B90" w:rsidP="002570D4"/>
    <w:p w14:paraId="4061BA19" w14:textId="77777777" w:rsidR="00321B90" w:rsidRDefault="00321B90" w:rsidP="002570D4"/>
    <w:p w14:paraId="60D16606" w14:textId="77777777" w:rsidR="00321B90" w:rsidRDefault="00321B90" w:rsidP="002570D4"/>
    <w:p w14:paraId="33571271" w14:textId="77777777" w:rsidR="00321B90" w:rsidRDefault="00321B90" w:rsidP="002570D4"/>
    <w:p w14:paraId="717341CA" w14:textId="53570F17" w:rsidR="002570D4" w:rsidRPr="002570D4" w:rsidRDefault="00000000" w:rsidP="002570D4">
      <w:r>
        <w:pict w14:anchorId="4D267A6E">
          <v:rect id="_x0000_i1031" style="width:0;height:1.5pt" o:hralign="center" o:hrstd="t" o:hr="t" fillcolor="#a0a0a0" stroked="f"/>
        </w:pict>
      </w:r>
    </w:p>
    <w:p w14:paraId="50C828D9" w14:textId="77777777" w:rsidR="00321B90" w:rsidRDefault="002570D4" w:rsidP="002570D4">
      <w:pPr>
        <w:rPr>
          <w:color w:val="BF4E14" w:themeColor="accent2" w:themeShade="BF"/>
          <w:sz w:val="40"/>
          <w:szCs w:val="40"/>
        </w:rPr>
      </w:pPr>
      <w:r w:rsidRPr="002570D4">
        <w:rPr>
          <w:color w:val="BF4E14" w:themeColor="accent2" w:themeShade="BF"/>
          <w:sz w:val="40"/>
          <w:szCs w:val="40"/>
        </w:rPr>
        <w:t>Session 8:</w:t>
      </w:r>
    </w:p>
    <w:p w14:paraId="6DAFD5B0" w14:textId="1F711891" w:rsidR="002570D4" w:rsidRPr="00A07BFE" w:rsidRDefault="002570D4" w:rsidP="002570D4">
      <w:pPr>
        <w:rPr>
          <w:color w:val="BF4E14" w:themeColor="accent2" w:themeShade="BF"/>
          <w:sz w:val="40"/>
          <w:szCs w:val="40"/>
        </w:rPr>
      </w:pPr>
      <w:r w:rsidRPr="002570D4">
        <w:rPr>
          <w:color w:val="BF4E14" w:themeColor="accent2" w:themeShade="BF"/>
          <w:sz w:val="40"/>
          <w:szCs w:val="40"/>
        </w:rPr>
        <w:t>Application Security Management</w:t>
      </w:r>
    </w:p>
    <w:p w14:paraId="1695B739" w14:textId="77777777" w:rsidR="00A07BFE" w:rsidRPr="002570D4" w:rsidRDefault="00A07BFE" w:rsidP="002570D4">
      <w:pPr>
        <w:rPr>
          <w:b/>
          <w:bCs/>
        </w:rPr>
      </w:pPr>
    </w:p>
    <w:p w14:paraId="0DA5A079" w14:textId="77777777" w:rsidR="002570D4" w:rsidRPr="002570D4" w:rsidRDefault="002570D4" w:rsidP="002570D4">
      <w:pPr>
        <w:numPr>
          <w:ilvl w:val="0"/>
          <w:numId w:val="18"/>
        </w:numPr>
      </w:pPr>
      <w:r w:rsidRPr="002570D4">
        <w:rPr>
          <w:b/>
          <w:bCs/>
          <w:color w:val="215E99" w:themeColor="text2" w:themeTint="BF"/>
        </w:rPr>
        <w:t>Application Security Scope</w:t>
      </w:r>
      <w:r w:rsidRPr="002570D4">
        <w:rPr>
          <w:color w:val="215E99" w:themeColor="text2" w:themeTint="BF"/>
        </w:rPr>
        <w:br/>
      </w:r>
      <w:r w:rsidRPr="002570D4">
        <w:t>Legacy mainframe, desktop, mobile, server, containers, and microservices.</w:t>
      </w:r>
    </w:p>
    <w:p w14:paraId="260A0C36" w14:textId="77777777" w:rsidR="002570D4" w:rsidRPr="002570D4" w:rsidRDefault="002570D4" w:rsidP="002570D4">
      <w:pPr>
        <w:numPr>
          <w:ilvl w:val="0"/>
          <w:numId w:val="18"/>
        </w:numPr>
      </w:pPr>
      <w:r w:rsidRPr="002570D4">
        <w:rPr>
          <w:b/>
          <w:bCs/>
          <w:color w:val="215E99" w:themeColor="text2" w:themeTint="BF"/>
        </w:rPr>
        <w:t>SDLC Phases</w:t>
      </w:r>
      <w:r w:rsidRPr="002570D4">
        <w:rPr>
          <w:color w:val="215E99" w:themeColor="text2" w:themeTint="BF"/>
        </w:rPr>
        <w:br/>
      </w:r>
      <w:r w:rsidRPr="002570D4">
        <w:t>Planning, analysis, design, implementation, testing/integration, maintenance with security tasks.</w:t>
      </w:r>
    </w:p>
    <w:p w14:paraId="6A834DAE" w14:textId="77777777" w:rsidR="002570D4" w:rsidRPr="002570D4" w:rsidRDefault="002570D4" w:rsidP="002570D4">
      <w:pPr>
        <w:numPr>
          <w:ilvl w:val="0"/>
          <w:numId w:val="18"/>
        </w:numPr>
      </w:pPr>
      <w:r w:rsidRPr="002570D4">
        <w:rPr>
          <w:b/>
          <w:bCs/>
          <w:color w:val="215E99" w:themeColor="text2" w:themeTint="BF"/>
        </w:rPr>
        <w:t>Delivery Models</w:t>
      </w:r>
      <w:r w:rsidRPr="002570D4">
        <w:rPr>
          <w:color w:val="215E99" w:themeColor="text2" w:themeTint="BF"/>
        </w:rPr>
        <w:br/>
      </w:r>
      <w:r w:rsidRPr="002570D4">
        <w:t>Waterfall vs Agile (Scrum); both require embedded security.</w:t>
      </w:r>
    </w:p>
    <w:p w14:paraId="4A47F2CA" w14:textId="77777777" w:rsidR="002570D4" w:rsidRPr="002570D4" w:rsidRDefault="002570D4" w:rsidP="002570D4">
      <w:pPr>
        <w:numPr>
          <w:ilvl w:val="0"/>
          <w:numId w:val="18"/>
        </w:numPr>
      </w:pPr>
      <w:r w:rsidRPr="002570D4">
        <w:rPr>
          <w:b/>
          <w:bCs/>
          <w:color w:val="215E99" w:themeColor="text2" w:themeTint="BF"/>
        </w:rPr>
        <w:t>Waterfall Security Gates</w:t>
      </w:r>
      <w:r w:rsidRPr="002570D4">
        <w:rPr>
          <w:color w:val="215E99" w:themeColor="text2" w:themeTint="BF"/>
        </w:rPr>
        <w:br/>
      </w:r>
      <w:r w:rsidRPr="002570D4">
        <w:t>Security requirements at PID, design, implementation, test, and operation.</w:t>
      </w:r>
    </w:p>
    <w:p w14:paraId="4539FC69" w14:textId="77777777" w:rsidR="002570D4" w:rsidRPr="002570D4" w:rsidRDefault="002570D4" w:rsidP="002570D4">
      <w:pPr>
        <w:numPr>
          <w:ilvl w:val="0"/>
          <w:numId w:val="18"/>
        </w:numPr>
      </w:pPr>
      <w:r w:rsidRPr="002570D4">
        <w:rPr>
          <w:b/>
          <w:bCs/>
          <w:color w:val="215E99" w:themeColor="text2" w:themeTint="BF"/>
        </w:rPr>
        <w:t>Agile DevSecOps</w:t>
      </w:r>
      <w:r w:rsidRPr="002570D4">
        <w:rPr>
          <w:color w:val="215E99" w:themeColor="text2" w:themeTint="BF"/>
        </w:rPr>
        <w:br/>
      </w:r>
      <w:r w:rsidRPr="002570D4">
        <w:t>“Shift left” security in epics/stories with CI/CD tooling integration.</w:t>
      </w:r>
    </w:p>
    <w:p w14:paraId="5C95177E" w14:textId="77777777" w:rsidR="002570D4" w:rsidRPr="002570D4" w:rsidRDefault="002570D4" w:rsidP="002570D4">
      <w:pPr>
        <w:numPr>
          <w:ilvl w:val="0"/>
          <w:numId w:val="18"/>
        </w:numPr>
      </w:pPr>
      <w:r w:rsidRPr="002570D4">
        <w:rPr>
          <w:b/>
          <w:bCs/>
          <w:color w:val="215E99" w:themeColor="text2" w:themeTint="BF"/>
        </w:rPr>
        <w:t>Third-Party Software</w:t>
      </w:r>
      <w:r w:rsidRPr="002570D4">
        <w:rPr>
          <w:color w:val="215E99" w:themeColor="text2" w:themeTint="BF"/>
        </w:rPr>
        <w:br/>
      </w:r>
      <w:r w:rsidRPr="002570D4">
        <w:t>COTS risk assessment, secure configurations, and vendor management.</w:t>
      </w:r>
    </w:p>
    <w:p w14:paraId="5EB32453" w14:textId="77777777" w:rsidR="002570D4" w:rsidRPr="002570D4" w:rsidRDefault="002570D4" w:rsidP="002570D4">
      <w:pPr>
        <w:numPr>
          <w:ilvl w:val="0"/>
          <w:numId w:val="18"/>
        </w:numPr>
      </w:pPr>
      <w:r w:rsidRPr="002570D4">
        <w:rPr>
          <w:b/>
          <w:bCs/>
          <w:color w:val="215E99" w:themeColor="text2" w:themeTint="BF"/>
        </w:rPr>
        <w:t>SaaS Considerations</w:t>
      </w:r>
      <w:r w:rsidRPr="002570D4">
        <w:rPr>
          <w:color w:val="215E99" w:themeColor="text2" w:themeTint="BF"/>
        </w:rPr>
        <w:br/>
      </w:r>
      <w:r w:rsidRPr="002570D4">
        <w:t>Vendor-provided IAM, data protection, and business continuity governance.</w:t>
      </w:r>
    </w:p>
    <w:p w14:paraId="19855F0B" w14:textId="77777777" w:rsidR="002570D4" w:rsidRPr="002570D4" w:rsidRDefault="002570D4" w:rsidP="002570D4">
      <w:pPr>
        <w:numPr>
          <w:ilvl w:val="0"/>
          <w:numId w:val="18"/>
        </w:numPr>
      </w:pPr>
      <w:r w:rsidRPr="002570D4">
        <w:rPr>
          <w:b/>
          <w:bCs/>
          <w:color w:val="215E99" w:themeColor="text2" w:themeTint="BF"/>
        </w:rPr>
        <w:t>App Security Framework</w:t>
      </w:r>
      <w:r w:rsidRPr="002570D4">
        <w:rPr>
          <w:color w:val="215E99" w:themeColor="text2" w:themeTint="BF"/>
        </w:rPr>
        <w:br/>
      </w:r>
      <w:r w:rsidRPr="002570D4">
        <w:t>IDE plugins, SAST/SCA, DAST, container scans, pen testing, WAF, runtime analysis.</w:t>
      </w:r>
    </w:p>
    <w:p w14:paraId="2C9BE923" w14:textId="77777777" w:rsidR="002570D4" w:rsidRPr="002570D4" w:rsidRDefault="002570D4" w:rsidP="002570D4">
      <w:pPr>
        <w:numPr>
          <w:ilvl w:val="0"/>
          <w:numId w:val="18"/>
        </w:numPr>
      </w:pPr>
      <w:r w:rsidRPr="002570D4">
        <w:rPr>
          <w:b/>
          <w:bCs/>
          <w:color w:val="215E99" w:themeColor="text2" w:themeTint="BF"/>
        </w:rPr>
        <w:t>Security Planning</w:t>
      </w:r>
      <w:r w:rsidRPr="002570D4">
        <w:rPr>
          <w:color w:val="215E99" w:themeColor="text2" w:themeTint="BF"/>
        </w:rPr>
        <w:br/>
      </w:r>
      <w:r w:rsidRPr="002570D4">
        <w:t>Define privacy, legal, regulatory, and policy requirements.</w:t>
      </w:r>
    </w:p>
    <w:p w14:paraId="744BA9C5" w14:textId="77777777" w:rsidR="002570D4" w:rsidRPr="002570D4" w:rsidRDefault="002570D4" w:rsidP="002570D4">
      <w:pPr>
        <w:numPr>
          <w:ilvl w:val="0"/>
          <w:numId w:val="18"/>
        </w:numPr>
      </w:pPr>
      <w:r w:rsidRPr="002570D4">
        <w:rPr>
          <w:b/>
          <w:bCs/>
          <w:color w:val="215E99" w:themeColor="text2" w:themeTint="BF"/>
        </w:rPr>
        <w:t>Security Design</w:t>
      </w:r>
      <w:r w:rsidRPr="002570D4">
        <w:rPr>
          <w:color w:val="215E99" w:themeColor="text2" w:themeTint="BF"/>
        </w:rPr>
        <w:br/>
      </w:r>
      <w:r w:rsidRPr="002570D4">
        <w:t>Select controls from architecture, develop blueprints and patterns.</w:t>
      </w:r>
    </w:p>
    <w:p w14:paraId="15BCE467" w14:textId="77777777" w:rsidR="002570D4" w:rsidRPr="002570D4" w:rsidRDefault="002570D4" w:rsidP="002570D4">
      <w:pPr>
        <w:numPr>
          <w:ilvl w:val="0"/>
          <w:numId w:val="18"/>
        </w:numPr>
      </w:pPr>
      <w:r w:rsidRPr="002570D4">
        <w:rPr>
          <w:b/>
          <w:bCs/>
          <w:color w:val="215E99" w:themeColor="text2" w:themeTint="BF"/>
        </w:rPr>
        <w:t>Implementation Support</w:t>
      </w:r>
      <w:r w:rsidRPr="002570D4">
        <w:rPr>
          <w:color w:val="215E99" w:themeColor="text2" w:themeTint="BF"/>
        </w:rPr>
        <w:br/>
      </w:r>
      <w:r w:rsidRPr="002570D4">
        <w:t>Configure CI/CD for SAST/SCA/container scans and vet remediation.</w:t>
      </w:r>
    </w:p>
    <w:p w14:paraId="3B4E7867" w14:textId="77777777" w:rsidR="007509AE" w:rsidRPr="007509AE" w:rsidRDefault="007509AE" w:rsidP="007509AE">
      <w:pPr>
        <w:ind w:left="720"/>
      </w:pPr>
    </w:p>
    <w:p w14:paraId="2F78865D" w14:textId="77777777" w:rsidR="007509AE" w:rsidRPr="007509AE" w:rsidRDefault="007509AE" w:rsidP="007509AE">
      <w:pPr>
        <w:ind w:left="720"/>
      </w:pPr>
    </w:p>
    <w:p w14:paraId="2705F527" w14:textId="77777777" w:rsidR="007509AE" w:rsidRPr="007509AE" w:rsidRDefault="007509AE" w:rsidP="007509AE">
      <w:pPr>
        <w:ind w:left="720"/>
      </w:pPr>
    </w:p>
    <w:p w14:paraId="0B50CB39" w14:textId="77777777" w:rsidR="007509AE" w:rsidRPr="007509AE" w:rsidRDefault="007509AE" w:rsidP="007509AE">
      <w:pPr>
        <w:ind w:left="720"/>
      </w:pPr>
    </w:p>
    <w:p w14:paraId="0A930462" w14:textId="2A9AAFA3" w:rsidR="002570D4" w:rsidRPr="002570D4" w:rsidRDefault="002570D4" w:rsidP="002570D4">
      <w:pPr>
        <w:numPr>
          <w:ilvl w:val="0"/>
          <w:numId w:val="18"/>
        </w:numPr>
      </w:pPr>
      <w:r w:rsidRPr="002570D4">
        <w:rPr>
          <w:b/>
          <w:bCs/>
          <w:color w:val="215E99" w:themeColor="text2" w:themeTint="BF"/>
        </w:rPr>
        <w:t>Testing Phase</w:t>
      </w:r>
      <w:r w:rsidRPr="002570D4">
        <w:rPr>
          <w:color w:val="215E99" w:themeColor="text2" w:themeTint="BF"/>
        </w:rPr>
        <w:br/>
      </w:r>
      <w:r w:rsidRPr="002570D4">
        <w:t>Set up DAST/API tests, analyze findings, support remediation and bug bounties.</w:t>
      </w:r>
    </w:p>
    <w:p w14:paraId="451BE996" w14:textId="77777777" w:rsidR="002570D4" w:rsidRPr="002570D4" w:rsidRDefault="002570D4" w:rsidP="002570D4">
      <w:pPr>
        <w:numPr>
          <w:ilvl w:val="0"/>
          <w:numId w:val="18"/>
        </w:numPr>
      </w:pPr>
      <w:r w:rsidRPr="002570D4">
        <w:rPr>
          <w:b/>
          <w:bCs/>
          <w:color w:val="215E99" w:themeColor="text2" w:themeTint="BF"/>
        </w:rPr>
        <w:t>Operational Controls</w:t>
      </w:r>
      <w:r w:rsidRPr="002570D4">
        <w:rPr>
          <w:color w:val="215E99" w:themeColor="text2" w:themeTint="BF"/>
        </w:rPr>
        <w:br/>
      </w:r>
      <w:r w:rsidRPr="002570D4">
        <w:t>Secure deployments, runtime protections, WAF rule configuration, monitoring.</w:t>
      </w:r>
    </w:p>
    <w:p w14:paraId="5ADCEBFE" w14:textId="77777777" w:rsidR="002570D4" w:rsidRPr="002570D4" w:rsidRDefault="002570D4" w:rsidP="002570D4">
      <w:pPr>
        <w:numPr>
          <w:ilvl w:val="0"/>
          <w:numId w:val="18"/>
        </w:numPr>
      </w:pPr>
      <w:r w:rsidRPr="002570D4">
        <w:rPr>
          <w:b/>
          <w:bCs/>
          <w:color w:val="215E99" w:themeColor="text2" w:themeTint="BF"/>
        </w:rPr>
        <w:t>Secure Coding Practices</w:t>
      </w:r>
      <w:r w:rsidRPr="002570D4">
        <w:rPr>
          <w:color w:val="215E99" w:themeColor="text2" w:themeTint="BF"/>
        </w:rPr>
        <w:br/>
      </w:r>
      <w:r w:rsidRPr="002570D4">
        <w:t>Culture building, training, code reviews, tooling, shift-left approach.</w:t>
      </w:r>
    </w:p>
    <w:p w14:paraId="68565A92" w14:textId="77777777" w:rsidR="002570D4" w:rsidRPr="002570D4" w:rsidRDefault="002570D4" w:rsidP="002570D4">
      <w:pPr>
        <w:numPr>
          <w:ilvl w:val="0"/>
          <w:numId w:val="18"/>
        </w:numPr>
      </w:pPr>
      <w:r w:rsidRPr="002570D4">
        <w:rPr>
          <w:b/>
          <w:bCs/>
          <w:color w:val="215E99" w:themeColor="text2" w:themeTint="BF"/>
        </w:rPr>
        <w:t>SAST</w:t>
      </w:r>
      <w:r w:rsidRPr="002570D4">
        <w:rPr>
          <w:color w:val="215E99" w:themeColor="text2" w:themeTint="BF"/>
        </w:rPr>
        <w:br/>
      </w:r>
      <w:r w:rsidRPr="002570D4">
        <w:t>Source-code scanning for OWASP/SANS top flaws, CI/CD integration, FP removal.</w:t>
      </w:r>
    </w:p>
    <w:p w14:paraId="53DD7113" w14:textId="77777777" w:rsidR="002570D4" w:rsidRPr="002570D4" w:rsidRDefault="002570D4" w:rsidP="002570D4">
      <w:pPr>
        <w:numPr>
          <w:ilvl w:val="0"/>
          <w:numId w:val="18"/>
        </w:numPr>
      </w:pPr>
      <w:r w:rsidRPr="002570D4">
        <w:rPr>
          <w:b/>
          <w:bCs/>
          <w:color w:val="215E99" w:themeColor="text2" w:themeTint="BF"/>
        </w:rPr>
        <w:t>SCA</w:t>
      </w:r>
      <w:r w:rsidRPr="002570D4">
        <w:rPr>
          <w:color w:val="215E99" w:themeColor="text2" w:themeTint="BF"/>
        </w:rPr>
        <w:br/>
      </w:r>
      <w:r w:rsidRPr="002570D4">
        <w:t>Dependency scanning against vulnerability databases and license checks.</w:t>
      </w:r>
    </w:p>
    <w:p w14:paraId="7147BE2A" w14:textId="77777777" w:rsidR="002570D4" w:rsidRPr="002570D4" w:rsidRDefault="002570D4" w:rsidP="002570D4">
      <w:pPr>
        <w:numPr>
          <w:ilvl w:val="0"/>
          <w:numId w:val="18"/>
        </w:numPr>
      </w:pPr>
      <w:r w:rsidRPr="002570D4">
        <w:rPr>
          <w:b/>
          <w:bCs/>
          <w:color w:val="215E99" w:themeColor="text2" w:themeTint="BF"/>
        </w:rPr>
        <w:t>DAST</w:t>
      </w:r>
      <w:r w:rsidRPr="002570D4">
        <w:rPr>
          <w:color w:val="215E99" w:themeColor="text2" w:themeTint="BF"/>
        </w:rPr>
        <w:br/>
      </w:r>
      <w:r w:rsidRPr="002570D4">
        <w:t>Black-box testing for runtime vulnerabilities, pipeline integration, remediation feedback.</w:t>
      </w:r>
    </w:p>
    <w:p w14:paraId="68575069" w14:textId="77777777" w:rsidR="002570D4" w:rsidRPr="002570D4" w:rsidRDefault="002570D4" w:rsidP="002570D4">
      <w:pPr>
        <w:numPr>
          <w:ilvl w:val="0"/>
          <w:numId w:val="18"/>
        </w:numPr>
      </w:pPr>
      <w:r w:rsidRPr="002570D4">
        <w:rPr>
          <w:b/>
          <w:bCs/>
          <w:color w:val="215E99" w:themeColor="text2" w:themeTint="BF"/>
        </w:rPr>
        <w:t>Container Security</w:t>
      </w:r>
      <w:r w:rsidRPr="002570D4">
        <w:rPr>
          <w:color w:val="215E99" w:themeColor="text2" w:themeTint="BF"/>
        </w:rPr>
        <w:br/>
      </w:r>
      <w:r w:rsidRPr="002570D4">
        <w:t>Image/config scanning, CI/CD hooks, modern workload protection.</w:t>
      </w:r>
    </w:p>
    <w:p w14:paraId="78B4AF6C" w14:textId="77777777" w:rsidR="002570D4" w:rsidRPr="002570D4" w:rsidRDefault="002570D4" w:rsidP="002570D4">
      <w:pPr>
        <w:numPr>
          <w:ilvl w:val="0"/>
          <w:numId w:val="18"/>
        </w:numPr>
      </w:pPr>
      <w:r w:rsidRPr="002570D4">
        <w:rPr>
          <w:b/>
          <w:bCs/>
          <w:color w:val="215E99" w:themeColor="text2" w:themeTint="BF"/>
        </w:rPr>
        <w:t>Penetration Testing</w:t>
      </w:r>
      <w:r w:rsidRPr="002570D4">
        <w:rPr>
          <w:color w:val="215E99" w:themeColor="text2" w:themeTint="BF"/>
        </w:rPr>
        <w:br/>
      </w:r>
      <w:r w:rsidRPr="002570D4">
        <w:t>External or bounty-based assessments pre-go-live and periodically.</w:t>
      </w:r>
    </w:p>
    <w:p w14:paraId="46BAB5EC" w14:textId="77777777" w:rsidR="002570D4" w:rsidRPr="002570D4" w:rsidRDefault="002570D4" w:rsidP="002570D4">
      <w:pPr>
        <w:numPr>
          <w:ilvl w:val="0"/>
          <w:numId w:val="18"/>
        </w:numPr>
      </w:pPr>
      <w:r w:rsidRPr="002570D4">
        <w:rPr>
          <w:b/>
          <w:bCs/>
          <w:color w:val="215E99" w:themeColor="text2" w:themeTint="BF"/>
        </w:rPr>
        <w:t>Posture Management</w:t>
      </w:r>
      <w:r w:rsidRPr="002570D4">
        <w:rPr>
          <w:color w:val="215E99" w:themeColor="text2" w:themeTint="BF"/>
        </w:rPr>
        <w:br/>
      </w:r>
      <w:r w:rsidRPr="002570D4">
        <w:t>Cloud asset inventory, config assessment, and policy enforcement in operations.</w:t>
      </w:r>
    </w:p>
    <w:p w14:paraId="1D7FE21A" w14:textId="77777777" w:rsidR="00A07BFE" w:rsidRDefault="00A07BFE" w:rsidP="002570D4"/>
    <w:p w14:paraId="1C70A6B7" w14:textId="77777777" w:rsidR="00A07BFE" w:rsidRDefault="00A07BFE" w:rsidP="002570D4"/>
    <w:p w14:paraId="45ACE9B2" w14:textId="77777777" w:rsidR="00A07BFE" w:rsidRDefault="00A07BFE" w:rsidP="002570D4"/>
    <w:p w14:paraId="08225CD1" w14:textId="77777777" w:rsidR="00A07BFE" w:rsidRDefault="00A07BFE" w:rsidP="002570D4"/>
    <w:p w14:paraId="699B789F" w14:textId="77777777" w:rsidR="00A07BFE" w:rsidRDefault="00A07BFE" w:rsidP="002570D4"/>
    <w:p w14:paraId="24B3EC46" w14:textId="77777777" w:rsidR="00A07BFE" w:rsidRDefault="00A07BFE" w:rsidP="002570D4"/>
    <w:p w14:paraId="2080F7D5" w14:textId="77777777" w:rsidR="00A07BFE" w:rsidRDefault="00A07BFE" w:rsidP="002570D4"/>
    <w:p w14:paraId="201D6518" w14:textId="77777777" w:rsidR="00A07BFE" w:rsidRDefault="00A07BFE" w:rsidP="002570D4"/>
    <w:p w14:paraId="4325308F" w14:textId="77777777" w:rsidR="00321B90" w:rsidRDefault="00321B90" w:rsidP="002570D4"/>
    <w:p w14:paraId="0A136ED3" w14:textId="77777777" w:rsidR="00321B90" w:rsidRDefault="00321B90" w:rsidP="002570D4"/>
    <w:p w14:paraId="03E209F6" w14:textId="540185BB" w:rsidR="002570D4" w:rsidRPr="002570D4" w:rsidRDefault="00000000" w:rsidP="002570D4">
      <w:r>
        <w:pict w14:anchorId="5833AB65">
          <v:rect id="_x0000_i1032" style="width:0;height:1.5pt" o:hralign="center" o:hrstd="t" o:hr="t" fillcolor="#a0a0a0" stroked="f"/>
        </w:pict>
      </w:r>
    </w:p>
    <w:p w14:paraId="240935CD" w14:textId="77777777" w:rsidR="00321B90" w:rsidRDefault="002570D4" w:rsidP="002570D4">
      <w:pPr>
        <w:rPr>
          <w:color w:val="BF4E14" w:themeColor="accent2" w:themeShade="BF"/>
          <w:sz w:val="40"/>
          <w:szCs w:val="40"/>
        </w:rPr>
      </w:pPr>
      <w:r w:rsidRPr="002570D4">
        <w:rPr>
          <w:color w:val="BF4E14" w:themeColor="accent2" w:themeShade="BF"/>
          <w:sz w:val="40"/>
          <w:szCs w:val="40"/>
        </w:rPr>
        <w:t>Session 9:</w:t>
      </w:r>
    </w:p>
    <w:p w14:paraId="11A4D313" w14:textId="66F36F7E" w:rsidR="002570D4" w:rsidRPr="00A07BFE" w:rsidRDefault="002570D4" w:rsidP="002570D4">
      <w:pPr>
        <w:rPr>
          <w:color w:val="BF4E14" w:themeColor="accent2" w:themeShade="BF"/>
          <w:sz w:val="40"/>
          <w:szCs w:val="40"/>
        </w:rPr>
      </w:pPr>
      <w:r w:rsidRPr="002570D4">
        <w:rPr>
          <w:color w:val="BF4E14" w:themeColor="accent2" w:themeShade="BF"/>
          <w:sz w:val="40"/>
          <w:szCs w:val="40"/>
        </w:rPr>
        <w:t>Incident Management</w:t>
      </w:r>
    </w:p>
    <w:p w14:paraId="12E38160" w14:textId="77777777" w:rsidR="00A07BFE" w:rsidRPr="002570D4" w:rsidRDefault="00A07BFE" w:rsidP="002570D4">
      <w:pPr>
        <w:rPr>
          <w:b/>
          <w:bCs/>
        </w:rPr>
      </w:pPr>
    </w:p>
    <w:p w14:paraId="7B4235EC" w14:textId="77777777" w:rsidR="002570D4" w:rsidRPr="002570D4" w:rsidRDefault="002570D4" w:rsidP="002570D4">
      <w:pPr>
        <w:numPr>
          <w:ilvl w:val="0"/>
          <w:numId w:val="19"/>
        </w:numPr>
      </w:pPr>
      <w:r w:rsidRPr="002570D4">
        <w:rPr>
          <w:b/>
          <w:bCs/>
          <w:color w:val="215E99" w:themeColor="text2" w:themeTint="BF"/>
        </w:rPr>
        <w:t>Incident Phases</w:t>
      </w:r>
      <w:r w:rsidRPr="002570D4">
        <w:rPr>
          <w:color w:val="215E99" w:themeColor="text2" w:themeTint="BF"/>
        </w:rPr>
        <w:br/>
      </w:r>
      <w:r w:rsidRPr="002570D4">
        <w:t>Preparation, Identification, Containment, Eradication, Recovery, Lessons Learned.</w:t>
      </w:r>
    </w:p>
    <w:p w14:paraId="361B9D84" w14:textId="77777777" w:rsidR="002570D4" w:rsidRPr="002570D4" w:rsidRDefault="002570D4" w:rsidP="002570D4">
      <w:pPr>
        <w:numPr>
          <w:ilvl w:val="0"/>
          <w:numId w:val="19"/>
        </w:numPr>
      </w:pPr>
      <w:r w:rsidRPr="002570D4">
        <w:rPr>
          <w:b/>
          <w:bCs/>
          <w:color w:val="215E99" w:themeColor="text2" w:themeTint="BF"/>
        </w:rPr>
        <w:t>Preparation Tasks</w:t>
      </w:r>
      <w:r w:rsidRPr="002570D4">
        <w:rPr>
          <w:color w:val="215E99" w:themeColor="text2" w:themeTint="BF"/>
        </w:rPr>
        <w:br/>
      </w:r>
      <w:r w:rsidRPr="002570D4">
        <w:t>Policy creation, team structuring, playbook development, training/exercises.</w:t>
      </w:r>
    </w:p>
    <w:p w14:paraId="5C769151" w14:textId="77777777" w:rsidR="002570D4" w:rsidRPr="002570D4" w:rsidRDefault="002570D4" w:rsidP="002570D4">
      <w:pPr>
        <w:numPr>
          <w:ilvl w:val="0"/>
          <w:numId w:val="19"/>
        </w:numPr>
      </w:pPr>
      <w:r w:rsidRPr="002570D4">
        <w:rPr>
          <w:b/>
          <w:bCs/>
          <w:color w:val="215E99" w:themeColor="text2" w:themeTint="BF"/>
        </w:rPr>
        <w:t>Identification</w:t>
      </w:r>
      <w:r w:rsidRPr="002570D4">
        <w:rPr>
          <w:color w:val="215E99" w:themeColor="text2" w:themeTint="BF"/>
        </w:rPr>
        <w:br/>
      </w:r>
      <w:r w:rsidRPr="002570D4">
        <w:t>Define declaration criteria, assess indicators, notify stakeholders, track incidents.</w:t>
      </w:r>
    </w:p>
    <w:p w14:paraId="4BB1AB63" w14:textId="77777777" w:rsidR="002570D4" w:rsidRPr="002570D4" w:rsidRDefault="002570D4" w:rsidP="002570D4">
      <w:pPr>
        <w:numPr>
          <w:ilvl w:val="0"/>
          <w:numId w:val="19"/>
        </w:numPr>
      </w:pPr>
      <w:r w:rsidRPr="002570D4">
        <w:rPr>
          <w:b/>
          <w:bCs/>
          <w:color w:val="215E99" w:themeColor="text2" w:themeTint="BF"/>
        </w:rPr>
        <w:t>Containment</w:t>
      </w:r>
      <w:r w:rsidRPr="002570D4">
        <w:rPr>
          <w:color w:val="215E99" w:themeColor="text2" w:themeTint="BF"/>
        </w:rPr>
        <w:br/>
      </w:r>
      <w:r w:rsidRPr="002570D4">
        <w:t>Isolate affected environments, secure evidence, maintain chain of custody.</w:t>
      </w:r>
    </w:p>
    <w:p w14:paraId="7A08E26F" w14:textId="77777777" w:rsidR="002570D4" w:rsidRPr="002570D4" w:rsidRDefault="002570D4" w:rsidP="002570D4">
      <w:pPr>
        <w:numPr>
          <w:ilvl w:val="0"/>
          <w:numId w:val="19"/>
        </w:numPr>
      </w:pPr>
      <w:r w:rsidRPr="002570D4">
        <w:rPr>
          <w:b/>
          <w:bCs/>
          <w:color w:val="215E99" w:themeColor="text2" w:themeTint="BF"/>
        </w:rPr>
        <w:t>Eradication</w:t>
      </w:r>
      <w:r w:rsidRPr="002570D4">
        <w:rPr>
          <w:color w:val="215E99" w:themeColor="text2" w:themeTint="BF"/>
        </w:rPr>
        <w:br/>
      </w:r>
      <w:r w:rsidRPr="002570D4">
        <w:t>Eliminate root cause and collaborate with TVM for remediation.</w:t>
      </w:r>
    </w:p>
    <w:p w14:paraId="41E3A4A0" w14:textId="77777777" w:rsidR="002570D4" w:rsidRPr="002570D4" w:rsidRDefault="002570D4" w:rsidP="002570D4">
      <w:pPr>
        <w:numPr>
          <w:ilvl w:val="0"/>
          <w:numId w:val="19"/>
        </w:numPr>
      </w:pPr>
      <w:r w:rsidRPr="002570D4">
        <w:rPr>
          <w:b/>
          <w:bCs/>
          <w:color w:val="215E99" w:themeColor="text2" w:themeTint="BF"/>
        </w:rPr>
        <w:t>Recovery</w:t>
      </w:r>
      <w:r w:rsidRPr="002570D4">
        <w:rPr>
          <w:color w:val="215E99" w:themeColor="text2" w:themeTint="BF"/>
        </w:rPr>
        <w:br/>
      </w:r>
      <w:r w:rsidRPr="002570D4">
        <w:t>Restore systems from clean backups, validate integrity, resume operations.</w:t>
      </w:r>
    </w:p>
    <w:p w14:paraId="552F61F8" w14:textId="77777777" w:rsidR="002570D4" w:rsidRPr="002570D4" w:rsidRDefault="002570D4" w:rsidP="002570D4">
      <w:pPr>
        <w:numPr>
          <w:ilvl w:val="0"/>
          <w:numId w:val="19"/>
        </w:numPr>
      </w:pPr>
      <w:r w:rsidRPr="002570D4">
        <w:rPr>
          <w:b/>
          <w:bCs/>
          <w:color w:val="215E99" w:themeColor="text2" w:themeTint="BF"/>
        </w:rPr>
        <w:t>Lessons Learned</w:t>
      </w:r>
      <w:r w:rsidRPr="002570D4">
        <w:rPr>
          <w:color w:val="215E99" w:themeColor="text2" w:themeTint="BF"/>
        </w:rPr>
        <w:br/>
      </w:r>
      <w:r w:rsidRPr="002570D4">
        <w:t>Conduct post-mortems, document findings, implement improvements.</w:t>
      </w:r>
    </w:p>
    <w:p w14:paraId="15CE4AC0" w14:textId="77777777" w:rsidR="002570D4" w:rsidRPr="002570D4" w:rsidRDefault="002570D4" w:rsidP="002570D4">
      <w:pPr>
        <w:numPr>
          <w:ilvl w:val="0"/>
          <w:numId w:val="19"/>
        </w:numPr>
      </w:pPr>
      <w:r w:rsidRPr="002570D4">
        <w:rPr>
          <w:b/>
          <w:bCs/>
          <w:color w:val="215E99" w:themeColor="text2" w:themeTint="BF"/>
        </w:rPr>
        <w:t>Phase Outputs</w:t>
      </w:r>
      <w:r w:rsidRPr="002570D4">
        <w:rPr>
          <w:color w:val="215E99" w:themeColor="text2" w:themeTint="BF"/>
        </w:rPr>
        <w:br/>
      </w:r>
      <w:r w:rsidRPr="002570D4">
        <w:t>Policies, org charts, playbooks, simulation and incident reports.</w:t>
      </w:r>
    </w:p>
    <w:p w14:paraId="2616718E" w14:textId="77777777" w:rsidR="002570D4" w:rsidRPr="002570D4" w:rsidRDefault="002570D4" w:rsidP="002570D4">
      <w:pPr>
        <w:numPr>
          <w:ilvl w:val="0"/>
          <w:numId w:val="19"/>
        </w:numPr>
      </w:pPr>
      <w:r w:rsidRPr="002570D4">
        <w:rPr>
          <w:b/>
          <w:bCs/>
          <w:color w:val="215E99" w:themeColor="text2" w:themeTint="BF"/>
        </w:rPr>
        <w:t>Incident Severities</w:t>
      </w:r>
      <w:r w:rsidRPr="002570D4">
        <w:rPr>
          <w:color w:val="215E99" w:themeColor="text2" w:themeTint="BF"/>
        </w:rPr>
        <w:br/>
      </w:r>
      <w:r w:rsidRPr="002570D4">
        <w:t>C1 (Major) to C4 (Minor) based on impact and risk.</w:t>
      </w:r>
    </w:p>
    <w:p w14:paraId="460F2B34" w14:textId="77777777" w:rsidR="002570D4" w:rsidRPr="002570D4" w:rsidRDefault="002570D4" w:rsidP="002570D4">
      <w:pPr>
        <w:numPr>
          <w:ilvl w:val="0"/>
          <w:numId w:val="19"/>
        </w:numPr>
      </w:pPr>
      <w:r w:rsidRPr="002570D4">
        <w:rPr>
          <w:b/>
          <w:bCs/>
          <w:color w:val="215E99" w:themeColor="text2" w:themeTint="BF"/>
        </w:rPr>
        <w:t>Crisis Response Structure</w:t>
      </w:r>
      <w:r w:rsidRPr="002570D4">
        <w:rPr>
          <w:color w:val="215E99" w:themeColor="text2" w:themeTint="BF"/>
        </w:rPr>
        <w:br/>
      </w:r>
      <w:r w:rsidRPr="002570D4">
        <w:t>Roles for Crisis Manager, cyber teams, IT, business, legal, communications, externals.</w:t>
      </w:r>
    </w:p>
    <w:p w14:paraId="4EF942D4" w14:textId="77777777" w:rsidR="002570D4" w:rsidRPr="002570D4" w:rsidRDefault="002570D4" w:rsidP="002570D4">
      <w:pPr>
        <w:numPr>
          <w:ilvl w:val="0"/>
          <w:numId w:val="19"/>
        </w:numPr>
      </w:pPr>
      <w:r w:rsidRPr="002570D4">
        <w:rPr>
          <w:b/>
          <w:bCs/>
          <w:color w:val="215E99" w:themeColor="text2" w:themeTint="BF"/>
        </w:rPr>
        <w:t>Playbook Creation</w:t>
      </w:r>
      <w:r w:rsidRPr="002570D4">
        <w:rPr>
          <w:color w:val="215E99" w:themeColor="text2" w:themeTint="BF"/>
        </w:rPr>
        <w:br/>
      </w:r>
      <w:r w:rsidRPr="002570D4">
        <w:t>Scenario definitions, indicators, triggers, RACI, processes, tools, and training.</w:t>
      </w:r>
    </w:p>
    <w:p w14:paraId="15483185" w14:textId="77777777" w:rsidR="007509AE" w:rsidRPr="007509AE" w:rsidRDefault="007509AE" w:rsidP="007509AE">
      <w:pPr>
        <w:ind w:left="720"/>
      </w:pPr>
    </w:p>
    <w:p w14:paraId="5D6B6311" w14:textId="77777777" w:rsidR="007509AE" w:rsidRPr="007509AE" w:rsidRDefault="007509AE" w:rsidP="007509AE">
      <w:pPr>
        <w:ind w:left="720"/>
      </w:pPr>
    </w:p>
    <w:p w14:paraId="371D1508" w14:textId="77777777" w:rsidR="007509AE" w:rsidRPr="007509AE" w:rsidRDefault="007509AE" w:rsidP="007509AE">
      <w:pPr>
        <w:ind w:left="720"/>
      </w:pPr>
    </w:p>
    <w:p w14:paraId="4B85B028" w14:textId="7BC45C7D" w:rsidR="002570D4" w:rsidRPr="002570D4" w:rsidRDefault="002570D4" w:rsidP="002570D4">
      <w:pPr>
        <w:numPr>
          <w:ilvl w:val="0"/>
          <w:numId w:val="19"/>
        </w:numPr>
      </w:pPr>
      <w:r w:rsidRPr="002570D4">
        <w:rPr>
          <w:b/>
          <w:bCs/>
          <w:color w:val="215E99" w:themeColor="text2" w:themeTint="BF"/>
        </w:rPr>
        <w:t>Tabletop Exercises</w:t>
      </w:r>
      <w:r w:rsidRPr="002570D4">
        <w:rPr>
          <w:color w:val="215E99" w:themeColor="text2" w:themeTint="BF"/>
        </w:rPr>
        <w:br/>
      </w:r>
      <w:r w:rsidRPr="002570D4">
        <w:t>Role assignments, scripted interjections, decision points, phase walkthroughs.</w:t>
      </w:r>
    </w:p>
    <w:p w14:paraId="62C3D302" w14:textId="77777777" w:rsidR="002570D4" w:rsidRPr="002570D4" w:rsidRDefault="002570D4" w:rsidP="002570D4">
      <w:pPr>
        <w:numPr>
          <w:ilvl w:val="0"/>
          <w:numId w:val="19"/>
        </w:numPr>
      </w:pPr>
      <w:r w:rsidRPr="002570D4">
        <w:rPr>
          <w:b/>
          <w:bCs/>
          <w:color w:val="215E99" w:themeColor="text2" w:themeTint="BF"/>
        </w:rPr>
        <w:t>Common Mistakes</w:t>
      </w:r>
      <w:r w:rsidRPr="002570D4">
        <w:rPr>
          <w:color w:val="215E99" w:themeColor="text2" w:themeTint="BF"/>
        </w:rPr>
        <w:br/>
      </w:r>
      <w:r w:rsidRPr="002570D4">
        <w:t>Failures in reporting, documentation, evidence handling, containment, and learning.</w:t>
      </w:r>
    </w:p>
    <w:p w14:paraId="0D82E3D3" w14:textId="77777777" w:rsidR="002570D4" w:rsidRPr="002570D4" w:rsidRDefault="002570D4" w:rsidP="002570D4">
      <w:pPr>
        <w:numPr>
          <w:ilvl w:val="0"/>
          <w:numId w:val="19"/>
        </w:numPr>
      </w:pPr>
      <w:r w:rsidRPr="002570D4">
        <w:rPr>
          <w:b/>
          <w:bCs/>
          <w:color w:val="215E99" w:themeColor="text2" w:themeTint="BF"/>
        </w:rPr>
        <w:t>Legal Considerations</w:t>
      </w:r>
      <w:r w:rsidRPr="002570D4">
        <w:rPr>
          <w:color w:val="215E99" w:themeColor="text2" w:themeTint="BF"/>
        </w:rPr>
        <w:br/>
      </w:r>
      <w:r w:rsidRPr="002570D4">
        <w:t>Criminal/civil liabilities, GDPR, NIS-D, DORA, HIQA, PSD2 compliance.</w:t>
      </w:r>
    </w:p>
    <w:p w14:paraId="716ABEEF" w14:textId="77777777" w:rsidR="002570D4" w:rsidRPr="002570D4" w:rsidRDefault="002570D4" w:rsidP="002570D4">
      <w:pPr>
        <w:numPr>
          <w:ilvl w:val="0"/>
          <w:numId w:val="19"/>
        </w:numPr>
      </w:pPr>
      <w:r w:rsidRPr="002570D4">
        <w:rPr>
          <w:b/>
          <w:bCs/>
          <w:color w:val="215E99" w:themeColor="text2" w:themeTint="BF"/>
        </w:rPr>
        <w:t>Case Studies</w:t>
      </w:r>
      <w:r w:rsidRPr="002570D4">
        <w:rPr>
          <w:color w:val="215E99" w:themeColor="text2" w:themeTint="BF"/>
        </w:rPr>
        <w:br/>
      </w:r>
      <w:r w:rsidRPr="002570D4">
        <w:t xml:space="preserve">Ukrainian power grid, </w:t>
      </w:r>
      <w:proofErr w:type="spellStart"/>
      <w:r w:rsidRPr="002570D4">
        <w:t>NotPetya</w:t>
      </w:r>
      <w:proofErr w:type="spellEnd"/>
      <w:r w:rsidRPr="002570D4">
        <w:t xml:space="preserve"> at Maersk, Conti attack on Irish HSE.</w:t>
      </w:r>
    </w:p>
    <w:p w14:paraId="272BDA40" w14:textId="77777777" w:rsidR="002570D4" w:rsidRPr="002570D4" w:rsidRDefault="002570D4" w:rsidP="002570D4">
      <w:pPr>
        <w:numPr>
          <w:ilvl w:val="0"/>
          <w:numId w:val="19"/>
        </w:numPr>
      </w:pPr>
      <w:r w:rsidRPr="002570D4">
        <w:rPr>
          <w:b/>
          <w:bCs/>
          <w:color w:val="215E99" w:themeColor="text2" w:themeTint="BF"/>
        </w:rPr>
        <w:t>NIST Alignment</w:t>
      </w:r>
      <w:r w:rsidRPr="002570D4">
        <w:rPr>
          <w:color w:val="215E99" w:themeColor="text2" w:themeTint="BF"/>
        </w:rPr>
        <w:br/>
      </w:r>
      <w:r w:rsidRPr="002570D4">
        <w:t>Protect (plans/testing), Detect (alerts), Respond (execution/forensics), Recover (plan updates).</w:t>
      </w:r>
    </w:p>
    <w:p w14:paraId="586093CD" w14:textId="77777777" w:rsidR="002570D4" w:rsidRPr="002570D4" w:rsidRDefault="002570D4" w:rsidP="002570D4">
      <w:pPr>
        <w:numPr>
          <w:ilvl w:val="0"/>
          <w:numId w:val="19"/>
        </w:numPr>
      </w:pPr>
      <w:r w:rsidRPr="002570D4">
        <w:rPr>
          <w:b/>
          <w:bCs/>
          <w:color w:val="215E99" w:themeColor="text2" w:themeTint="BF"/>
        </w:rPr>
        <w:t>ISO 27001 Alignment</w:t>
      </w:r>
      <w:r w:rsidRPr="002570D4">
        <w:rPr>
          <w:color w:val="215E99" w:themeColor="text2" w:themeTint="BF"/>
        </w:rPr>
        <w:br/>
      </w:r>
      <w:r w:rsidRPr="002570D4">
        <w:t>Controls A16 (incident) and A17 (continuity), plus compliance (A18).</w:t>
      </w:r>
    </w:p>
    <w:p w14:paraId="0C13156A" w14:textId="77777777" w:rsidR="002570D4" w:rsidRPr="002570D4" w:rsidRDefault="002570D4" w:rsidP="002570D4">
      <w:pPr>
        <w:numPr>
          <w:ilvl w:val="0"/>
          <w:numId w:val="19"/>
        </w:numPr>
      </w:pPr>
      <w:r w:rsidRPr="002570D4">
        <w:rPr>
          <w:b/>
          <w:bCs/>
          <w:color w:val="215E99" w:themeColor="text2" w:themeTint="BF"/>
        </w:rPr>
        <w:t>MITRE ATT&amp;CK Mapping</w:t>
      </w:r>
      <w:r w:rsidRPr="002570D4">
        <w:rPr>
          <w:color w:val="215E99" w:themeColor="text2" w:themeTint="BF"/>
        </w:rPr>
        <w:br/>
      </w:r>
      <w:r w:rsidRPr="002570D4">
        <w:t>IR actions mapped to detection, containment, response, and recovery tactics.</w:t>
      </w:r>
    </w:p>
    <w:p w14:paraId="5329333C" w14:textId="77777777" w:rsidR="002570D4" w:rsidRPr="002570D4" w:rsidRDefault="002570D4" w:rsidP="002570D4">
      <w:pPr>
        <w:numPr>
          <w:ilvl w:val="0"/>
          <w:numId w:val="19"/>
        </w:numPr>
      </w:pPr>
      <w:r w:rsidRPr="002570D4">
        <w:rPr>
          <w:b/>
          <w:bCs/>
          <w:color w:val="215E99" w:themeColor="text2" w:themeTint="BF"/>
        </w:rPr>
        <w:t>Communication Plans</w:t>
      </w:r>
      <w:r w:rsidRPr="002570D4">
        <w:rPr>
          <w:color w:val="215E99" w:themeColor="text2" w:themeTint="BF"/>
        </w:rPr>
        <w:br/>
      </w:r>
      <w:r w:rsidRPr="002570D4">
        <w:t>Media, internal, and customer messaging as part of IR.</w:t>
      </w:r>
    </w:p>
    <w:p w14:paraId="0F87E235" w14:textId="77777777" w:rsidR="00321B90" w:rsidRDefault="00321B90" w:rsidP="002570D4"/>
    <w:p w14:paraId="23B8DB8A" w14:textId="77777777" w:rsidR="00321B90" w:rsidRDefault="00321B90" w:rsidP="002570D4"/>
    <w:p w14:paraId="570FD03D" w14:textId="77777777" w:rsidR="00321B90" w:rsidRDefault="00321B90" w:rsidP="002570D4"/>
    <w:p w14:paraId="6D6DAB08" w14:textId="77777777" w:rsidR="00321B90" w:rsidRDefault="00321B90" w:rsidP="002570D4"/>
    <w:p w14:paraId="00E3DC68" w14:textId="77777777" w:rsidR="00321B90" w:rsidRDefault="00321B90" w:rsidP="002570D4"/>
    <w:p w14:paraId="38AF0954" w14:textId="77777777" w:rsidR="00321B90" w:rsidRDefault="00321B90" w:rsidP="002570D4"/>
    <w:p w14:paraId="2D52E6FD" w14:textId="77777777" w:rsidR="00321B90" w:rsidRDefault="00321B90" w:rsidP="002570D4"/>
    <w:p w14:paraId="67F5957E" w14:textId="77777777" w:rsidR="00321B90" w:rsidRDefault="00321B90" w:rsidP="002570D4"/>
    <w:p w14:paraId="46377996" w14:textId="77777777" w:rsidR="00321B90" w:rsidRDefault="00321B90" w:rsidP="002570D4"/>
    <w:p w14:paraId="10DA241C" w14:textId="77777777" w:rsidR="00321B90" w:rsidRDefault="00321B90" w:rsidP="002570D4"/>
    <w:p w14:paraId="149FF84F" w14:textId="77777777" w:rsidR="00321B90" w:rsidRDefault="00321B90" w:rsidP="002570D4"/>
    <w:p w14:paraId="6D5ED0AB" w14:textId="77777777" w:rsidR="00321B90" w:rsidRDefault="00321B90" w:rsidP="002570D4"/>
    <w:p w14:paraId="770C1632" w14:textId="34B4DD1E" w:rsidR="002570D4" w:rsidRPr="002570D4" w:rsidRDefault="00000000" w:rsidP="002570D4">
      <w:r>
        <w:pict w14:anchorId="51432EF0">
          <v:rect id="_x0000_i1033" style="width:0;height:1.5pt" o:hralign="center" o:hrstd="t" o:hr="t" fillcolor="#a0a0a0" stroked="f"/>
        </w:pict>
      </w:r>
    </w:p>
    <w:p w14:paraId="38EAC239" w14:textId="77777777" w:rsidR="00321B90" w:rsidRDefault="002570D4" w:rsidP="002570D4">
      <w:pPr>
        <w:rPr>
          <w:color w:val="BF4E14" w:themeColor="accent2" w:themeShade="BF"/>
          <w:sz w:val="40"/>
          <w:szCs w:val="40"/>
        </w:rPr>
      </w:pPr>
      <w:r w:rsidRPr="002570D4">
        <w:rPr>
          <w:color w:val="BF4E14" w:themeColor="accent2" w:themeShade="BF"/>
          <w:sz w:val="40"/>
          <w:szCs w:val="40"/>
        </w:rPr>
        <w:t>Session 10:</w:t>
      </w:r>
    </w:p>
    <w:p w14:paraId="25BC8476" w14:textId="6D4987C7" w:rsidR="002570D4" w:rsidRPr="00321B90" w:rsidRDefault="002570D4" w:rsidP="002570D4">
      <w:pPr>
        <w:rPr>
          <w:color w:val="BF4E14" w:themeColor="accent2" w:themeShade="BF"/>
          <w:sz w:val="40"/>
          <w:szCs w:val="40"/>
        </w:rPr>
      </w:pPr>
      <w:r w:rsidRPr="002570D4">
        <w:rPr>
          <w:color w:val="BF4E14" w:themeColor="accent2" w:themeShade="BF"/>
          <w:sz w:val="40"/>
          <w:szCs w:val="40"/>
        </w:rPr>
        <w:t>Security Architecture &amp; Strategy Implementation</w:t>
      </w:r>
    </w:p>
    <w:p w14:paraId="496882E2" w14:textId="77777777" w:rsidR="00321B90" w:rsidRPr="002570D4" w:rsidRDefault="00321B90" w:rsidP="002570D4">
      <w:pPr>
        <w:rPr>
          <w:b/>
          <w:bCs/>
        </w:rPr>
      </w:pPr>
    </w:p>
    <w:p w14:paraId="4C3265ED" w14:textId="77777777" w:rsidR="002570D4" w:rsidRPr="002570D4" w:rsidRDefault="002570D4" w:rsidP="002570D4">
      <w:pPr>
        <w:numPr>
          <w:ilvl w:val="0"/>
          <w:numId w:val="20"/>
        </w:numPr>
      </w:pPr>
      <w:r w:rsidRPr="002570D4">
        <w:rPr>
          <w:b/>
          <w:bCs/>
          <w:color w:val="215E99" w:themeColor="text2" w:themeTint="BF"/>
        </w:rPr>
        <w:t>Security Architecture Role</w:t>
      </w:r>
      <w:r w:rsidRPr="002570D4">
        <w:rPr>
          <w:color w:val="215E99" w:themeColor="text2" w:themeTint="BF"/>
        </w:rPr>
        <w:br/>
      </w:r>
      <w:r w:rsidRPr="002570D4">
        <w:t>Defines principles, control frameworks, patterns, blueprints, and governance.</w:t>
      </w:r>
    </w:p>
    <w:p w14:paraId="447D24BE" w14:textId="77777777" w:rsidR="002570D4" w:rsidRPr="002570D4" w:rsidRDefault="002570D4" w:rsidP="002570D4">
      <w:pPr>
        <w:numPr>
          <w:ilvl w:val="0"/>
          <w:numId w:val="20"/>
        </w:numPr>
      </w:pPr>
      <w:r w:rsidRPr="002570D4">
        <w:rPr>
          <w:b/>
          <w:bCs/>
          <w:color w:val="215E99" w:themeColor="text2" w:themeTint="BF"/>
        </w:rPr>
        <w:t>Enterprise Security Architecture</w:t>
      </w:r>
      <w:r w:rsidRPr="002570D4">
        <w:rPr>
          <w:color w:val="215E99" w:themeColor="text2" w:themeTint="BF"/>
        </w:rPr>
        <w:br/>
      </w:r>
      <w:r w:rsidRPr="002570D4">
        <w:t>Covers network, infrastructure, application, data, user, defense, governance, and risk.</w:t>
      </w:r>
    </w:p>
    <w:p w14:paraId="0FF7593B" w14:textId="77777777" w:rsidR="002570D4" w:rsidRPr="002570D4" w:rsidRDefault="002570D4" w:rsidP="002570D4">
      <w:pPr>
        <w:numPr>
          <w:ilvl w:val="0"/>
          <w:numId w:val="20"/>
        </w:numPr>
      </w:pPr>
      <w:r w:rsidRPr="002570D4">
        <w:rPr>
          <w:b/>
          <w:bCs/>
          <w:color w:val="215E99" w:themeColor="text2" w:themeTint="BF"/>
        </w:rPr>
        <w:t>Network Architecture</w:t>
      </w:r>
      <w:r w:rsidRPr="002570D4">
        <w:rPr>
          <w:color w:val="215E99" w:themeColor="text2" w:themeTint="BF"/>
        </w:rPr>
        <w:br/>
      </w:r>
      <w:r w:rsidRPr="002570D4">
        <w:t>Trust zones, data-flow principles, tech selection, configuration guidelines, metrics.</w:t>
      </w:r>
    </w:p>
    <w:p w14:paraId="1F26D57F" w14:textId="77777777" w:rsidR="002570D4" w:rsidRPr="002570D4" w:rsidRDefault="002570D4" w:rsidP="002570D4">
      <w:pPr>
        <w:numPr>
          <w:ilvl w:val="0"/>
          <w:numId w:val="20"/>
        </w:numPr>
      </w:pPr>
      <w:r w:rsidRPr="002570D4">
        <w:rPr>
          <w:b/>
          <w:bCs/>
          <w:color w:val="215E99" w:themeColor="text2" w:themeTint="BF"/>
        </w:rPr>
        <w:t>Infrastructure Architecture</w:t>
      </w:r>
      <w:r w:rsidRPr="002570D4">
        <w:rPr>
          <w:color w:val="215E99" w:themeColor="text2" w:themeTint="BF"/>
        </w:rPr>
        <w:br/>
      </w:r>
      <w:r w:rsidRPr="002570D4">
        <w:t>System-interaction principles, logical controls, roadmap, standards, metrics.</w:t>
      </w:r>
    </w:p>
    <w:p w14:paraId="2FD9314B" w14:textId="77777777" w:rsidR="002570D4" w:rsidRPr="002570D4" w:rsidRDefault="002570D4" w:rsidP="002570D4">
      <w:pPr>
        <w:numPr>
          <w:ilvl w:val="0"/>
          <w:numId w:val="20"/>
        </w:numPr>
      </w:pPr>
      <w:r w:rsidRPr="002570D4">
        <w:rPr>
          <w:b/>
          <w:bCs/>
          <w:color w:val="215E99" w:themeColor="text2" w:themeTint="BF"/>
        </w:rPr>
        <w:t>Application Architecture</w:t>
      </w:r>
      <w:r w:rsidRPr="002570D4">
        <w:rPr>
          <w:color w:val="215E99" w:themeColor="text2" w:themeTint="BF"/>
        </w:rPr>
        <w:br/>
      </w:r>
      <w:r w:rsidRPr="002570D4">
        <w:t>Dev/deploy principles, tooling selection, SDLC integration, and metrics.</w:t>
      </w:r>
    </w:p>
    <w:p w14:paraId="3A44E104" w14:textId="77777777" w:rsidR="002570D4" w:rsidRPr="002570D4" w:rsidRDefault="002570D4" w:rsidP="002570D4">
      <w:pPr>
        <w:numPr>
          <w:ilvl w:val="0"/>
          <w:numId w:val="20"/>
        </w:numPr>
      </w:pPr>
      <w:r w:rsidRPr="002570D4">
        <w:rPr>
          <w:b/>
          <w:bCs/>
          <w:color w:val="215E99" w:themeColor="text2" w:themeTint="BF"/>
        </w:rPr>
        <w:t>Data Architecture</w:t>
      </w:r>
      <w:r w:rsidRPr="002570D4">
        <w:rPr>
          <w:color w:val="215E99" w:themeColor="text2" w:themeTint="BF"/>
        </w:rPr>
        <w:br/>
      </w:r>
      <w:r w:rsidRPr="002570D4">
        <w:t>Data-security principles, protection capabilities, end-to-end rules, standards.</w:t>
      </w:r>
    </w:p>
    <w:p w14:paraId="7F7916F6" w14:textId="77777777" w:rsidR="002570D4" w:rsidRPr="002570D4" w:rsidRDefault="002570D4" w:rsidP="002570D4">
      <w:pPr>
        <w:numPr>
          <w:ilvl w:val="0"/>
          <w:numId w:val="20"/>
        </w:numPr>
      </w:pPr>
      <w:r w:rsidRPr="002570D4">
        <w:rPr>
          <w:b/>
          <w:bCs/>
          <w:color w:val="215E99" w:themeColor="text2" w:themeTint="BF"/>
        </w:rPr>
        <w:t>User Architecture</w:t>
      </w:r>
      <w:r w:rsidRPr="002570D4">
        <w:rPr>
          <w:color w:val="215E99" w:themeColor="text2" w:themeTint="BF"/>
        </w:rPr>
        <w:br/>
      </w:r>
      <w:r w:rsidRPr="002570D4">
        <w:t>User protection layers, privileged-user controls, and standards.</w:t>
      </w:r>
    </w:p>
    <w:p w14:paraId="6372EAA1" w14:textId="77777777" w:rsidR="002570D4" w:rsidRPr="002570D4" w:rsidRDefault="002570D4" w:rsidP="002570D4">
      <w:pPr>
        <w:numPr>
          <w:ilvl w:val="0"/>
          <w:numId w:val="20"/>
        </w:numPr>
      </w:pPr>
      <w:r w:rsidRPr="002570D4">
        <w:rPr>
          <w:b/>
          <w:bCs/>
          <w:color w:val="215E99" w:themeColor="text2" w:themeTint="BF"/>
        </w:rPr>
        <w:t>Cyber Defense Architecture</w:t>
      </w:r>
      <w:r w:rsidRPr="002570D4">
        <w:rPr>
          <w:color w:val="215E99" w:themeColor="text2" w:themeTint="BF"/>
        </w:rPr>
        <w:br/>
      </w:r>
      <w:r w:rsidRPr="002570D4">
        <w:t>Define defense capabilities, operating model, strategy, and standards.</w:t>
      </w:r>
    </w:p>
    <w:p w14:paraId="4AA007B7" w14:textId="77777777" w:rsidR="002570D4" w:rsidRPr="002570D4" w:rsidRDefault="002570D4" w:rsidP="002570D4">
      <w:pPr>
        <w:numPr>
          <w:ilvl w:val="0"/>
          <w:numId w:val="20"/>
        </w:numPr>
      </w:pPr>
      <w:r w:rsidRPr="002570D4">
        <w:rPr>
          <w:b/>
          <w:bCs/>
          <w:color w:val="215E99" w:themeColor="text2" w:themeTint="BF"/>
        </w:rPr>
        <w:t>Architecture Integration</w:t>
      </w:r>
      <w:r w:rsidRPr="002570D4">
        <w:rPr>
          <w:color w:val="215E99" w:themeColor="text2" w:themeTint="BF"/>
        </w:rPr>
        <w:br/>
      </w:r>
      <w:r w:rsidRPr="002570D4">
        <w:t>Map security requirements, integrate controls, apply frameworks, evaluate compliance.</w:t>
      </w:r>
    </w:p>
    <w:p w14:paraId="7854E087" w14:textId="77777777" w:rsidR="002570D4" w:rsidRPr="002570D4" w:rsidRDefault="002570D4" w:rsidP="002570D4">
      <w:pPr>
        <w:numPr>
          <w:ilvl w:val="0"/>
          <w:numId w:val="20"/>
        </w:numPr>
      </w:pPr>
      <w:r w:rsidRPr="002570D4">
        <w:rPr>
          <w:b/>
          <w:bCs/>
          <w:color w:val="215E99" w:themeColor="text2" w:themeTint="BF"/>
        </w:rPr>
        <w:t>Architecture Activities</w:t>
      </w:r>
      <w:r w:rsidRPr="002570D4">
        <w:rPr>
          <w:color w:val="215E99" w:themeColor="text2" w:themeTint="BF"/>
        </w:rPr>
        <w:br/>
      </w:r>
      <w:r w:rsidRPr="002570D4">
        <w:t>Document requirements, create ESA, define principles, patterns, standards, governance.</w:t>
      </w:r>
    </w:p>
    <w:p w14:paraId="6CE6DB21" w14:textId="77777777" w:rsidR="007509AE" w:rsidRPr="007509AE" w:rsidRDefault="007509AE" w:rsidP="007509AE">
      <w:pPr>
        <w:ind w:left="720"/>
      </w:pPr>
    </w:p>
    <w:p w14:paraId="6BB33D61" w14:textId="77777777" w:rsidR="007509AE" w:rsidRPr="007509AE" w:rsidRDefault="007509AE" w:rsidP="007509AE">
      <w:pPr>
        <w:ind w:left="720"/>
      </w:pPr>
    </w:p>
    <w:p w14:paraId="6F9A7D6B" w14:textId="77777777" w:rsidR="007509AE" w:rsidRPr="007509AE" w:rsidRDefault="007509AE" w:rsidP="007509AE">
      <w:pPr>
        <w:ind w:left="720"/>
      </w:pPr>
    </w:p>
    <w:p w14:paraId="33734CA7" w14:textId="77777777" w:rsidR="007509AE" w:rsidRPr="007509AE" w:rsidRDefault="007509AE" w:rsidP="007509AE">
      <w:pPr>
        <w:ind w:left="720"/>
      </w:pPr>
    </w:p>
    <w:p w14:paraId="6B368E35" w14:textId="14CA6437" w:rsidR="002570D4" w:rsidRPr="002570D4" w:rsidRDefault="002570D4" w:rsidP="002570D4">
      <w:pPr>
        <w:numPr>
          <w:ilvl w:val="0"/>
          <w:numId w:val="20"/>
        </w:numPr>
      </w:pPr>
      <w:r w:rsidRPr="002570D4">
        <w:rPr>
          <w:b/>
          <w:bCs/>
          <w:color w:val="215E99" w:themeColor="text2" w:themeTint="BF"/>
        </w:rPr>
        <w:t>Security Blueprint</w:t>
      </w:r>
      <w:r w:rsidRPr="002570D4">
        <w:rPr>
          <w:color w:val="215E99" w:themeColor="text2" w:themeTint="BF"/>
        </w:rPr>
        <w:br/>
      </w:r>
      <w:r w:rsidRPr="002570D4">
        <w:t>Aggregate principles, frameworks, reference architectures, trust zones, processes.</w:t>
      </w:r>
    </w:p>
    <w:p w14:paraId="26FA6823" w14:textId="77777777" w:rsidR="002570D4" w:rsidRPr="002570D4" w:rsidRDefault="002570D4" w:rsidP="002570D4">
      <w:pPr>
        <w:numPr>
          <w:ilvl w:val="0"/>
          <w:numId w:val="20"/>
        </w:numPr>
      </w:pPr>
      <w:r w:rsidRPr="002570D4">
        <w:rPr>
          <w:b/>
          <w:bCs/>
          <w:color w:val="215E99" w:themeColor="text2" w:themeTint="BF"/>
        </w:rPr>
        <w:t>Security Principles</w:t>
      </w:r>
      <w:r w:rsidRPr="002570D4">
        <w:rPr>
          <w:color w:val="215E99" w:themeColor="text2" w:themeTint="BF"/>
        </w:rPr>
        <w:br/>
      </w:r>
      <w:r w:rsidRPr="002570D4">
        <w:t>CIA triad, security by design, least privilege, defense in depth, zero trust, automation.</w:t>
      </w:r>
    </w:p>
    <w:p w14:paraId="6F79DB4E" w14:textId="77777777" w:rsidR="002570D4" w:rsidRPr="002570D4" w:rsidRDefault="002570D4" w:rsidP="002570D4">
      <w:pPr>
        <w:numPr>
          <w:ilvl w:val="0"/>
          <w:numId w:val="20"/>
        </w:numPr>
      </w:pPr>
      <w:r w:rsidRPr="002570D4">
        <w:rPr>
          <w:b/>
          <w:bCs/>
          <w:color w:val="215E99" w:themeColor="text2" w:themeTint="BF"/>
        </w:rPr>
        <w:t>Security Patterns</w:t>
      </w:r>
      <w:r w:rsidRPr="002570D4">
        <w:rPr>
          <w:color w:val="215E99" w:themeColor="text2" w:themeTint="BF"/>
        </w:rPr>
        <w:br/>
      </w:r>
      <w:r w:rsidRPr="002570D4">
        <w:t>Infrastructure (auth, placement), network (flows), application (APIs, code security).</w:t>
      </w:r>
    </w:p>
    <w:p w14:paraId="30DF4250" w14:textId="77777777" w:rsidR="002570D4" w:rsidRPr="002570D4" w:rsidRDefault="002570D4" w:rsidP="002570D4">
      <w:pPr>
        <w:numPr>
          <w:ilvl w:val="0"/>
          <w:numId w:val="20"/>
        </w:numPr>
      </w:pPr>
      <w:r w:rsidRPr="002570D4">
        <w:rPr>
          <w:b/>
          <w:bCs/>
          <w:color w:val="215E99" w:themeColor="text2" w:themeTint="BF"/>
        </w:rPr>
        <w:t>Architecture Assessments</w:t>
      </w:r>
      <w:r w:rsidRPr="002570D4">
        <w:rPr>
          <w:color w:val="215E99" w:themeColor="text2" w:themeTint="BF"/>
        </w:rPr>
        <w:br/>
      </w:r>
      <w:r w:rsidRPr="002570D4">
        <w:t>Classification, requirement mapping, compliance checks, and exception handling.</w:t>
      </w:r>
    </w:p>
    <w:p w14:paraId="7FFFBE04" w14:textId="77777777" w:rsidR="002570D4" w:rsidRPr="002570D4" w:rsidRDefault="002570D4" w:rsidP="002570D4">
      <w:pPr>
        <w:numPr>
          <w:ilvl w:val="0"/>
          <w:numId w:val="20"/>
        </w:numPr>
      </w:pPr>
      <w:r w:rsidRPr="002570D4">
        <w:rPr>
          <w:b/>
          <w:bCs/>
          <w:color w:val="215E99" w:themeColor="text2" w:themeTint="BF"/>
        </w:rPr>
        <w:t>Security Strategy Role</w:t>
      </w:r>
      <w:r w:rsidRPr="002570D4">
        <w:rPr>
          <w:color w:val="215E99" w:themeColor="text2" w:themeTint="BF"/>
        </w:rPr>
        <w:br/>
      </w:r>
      <w:r w:rsidRPr="002570D4">
        <w:t>Direction-setting using risk, maturity, threat, and business inputs.</w:t>
      </w:r>
    </w:p>
    <w:p w14:paraId="1129A02F" w14:textId="77777777" w:rsidR="002570D4" w:rsidRPr="002570D4" w:rsidRDefault="002570D4" w:rsidP="002570D4">
      <w:pPr>
        <w:numPr>
          <w:ilvl w:val="0"/>
          <w:numId w:val="20"/>
        </w:numPr>
      </w:pPr>
      <w:r w:rsidRPr="002570D4">
        <w:rPr>
          <w:b/>
          <w:bCs/>
          <w:color w:val="215E99" w:themeColor="text2" w:themeTint="BF"/>
        </w:rPr>
        <w:t>Strategic Outputs</w:t>
      </w:r>
      <w:r w:rsidRPr="002570D4">
        <w:rPr>
          <w:color w:val="215E99" w:themeColor="text2" w:themeTint="BF"/>
        </w:rPr>
        <w:br/>
      </w:r>
      <w:r w:rsidRPr="002570D4">
        <w:t>Prioritized initiatives with effort estimates and governance/change plans.</w:t>
      </w:r>
    </w:p>
    <w:p w14:paraId="04F2E0F4" w14:textId="77777777" w:rsidR="002570D4" w:rsidRPr="002570D4" w:rsidRDefault="002570D4" w:rsidP="002570D4">
      <w:pPr>
        <w:numPr>
          <w:ilvl w:val="0"/>
          <w:numId w:val="20"/>
        </w:numPr>
      </w:pPr>
      <w:r w:rsidRPr="002570D4">
        <w:rPr>
          <w:b/>
          <w:bCs/>
          <w:color w:val="215E99" w:themeColor="text2" w:themeTint="BF"/>
        </w:rPr>
        <w:t>Security Roadmap</w:t>
      </w:r>
      <w:r w:rsidRPr="002570D4">
        <w:rPr>
          <w:color w:val="215E99" w:themeColor="text2" w:themeTint="BF"/>
        </w:rPr>
        <w:br/>
      </w:r>
      <w:r w:rsidRPr="002570D4">
        <w:t>Actionable plan aligning priorities, resources, progress metrics, and stakeholder buy-in.</w:t>
      </w:r>
    </w:p>
    <w:p w14:paraId="74AC94C1" w14:textId="77777777" w:rsidR="002570D4" w:rsidRPr="002570D4" w:rsidRDefault="002570D4" w:rsidP="002570D4">
      <w:pPr>
        <w:numPr>
          <w:ilvl w:val="0"/>
          <w:numId w:val="20"/>
        </w:numPr>
      </w:pPr>
      <w:r w:rsidRPr="002570D4">
        <w:rPr>
          <w:b/>
          <w:bCs/>
          <w:color w:val="215E99" w:themeColor="text2" w:themeTint="BF"/>
        </w:rPr>
        <w:t>Policies &amp; Standards</w:t>
      </w:r>
      <w:r w:rsidRPr="002570D4">
        <w:rPr>
          <w:color w:val="215E99" w:themeColor="text2" w:themeTint="BF"/>
        </w:rPr>
        <w:br/>
      </w:r>
      <w:r w:rsidRPr="002570D4">
        <w:t>Policy framework based on ISO 27002 covering policies, standards, and guidelines.</w:t>
      </w:r>
    </w:p>
    <w:p w14:paraId="1BD39F16" w14:textId="77777777" w:rsidR="002570D4" w:rsidRPr="002570D4" w:rsidRDefault="002570D4" w:rsidP="002570D4">
      <w:pPr>
        <w:numPr>
          <w:ilvl w:val="0"/>
          <w:numId w:val="20"/>
        </w:numPr>
      </w:pPr>
      <w:r w:rsidRPr="002570D4">
        <w:rPr>
          <w:b/>
          <w:bCs/>
          <w:color w:val="215E99" w:themeColor="text2" w:themeTint="BF"/>
        </w:rPr>
        <w:t>Risk Management</w:t>
      </w:r>
      <w:r w:rsidRPr="002570D4">
        <w:rPr>
          <w:color w:val="215E99" w:themeColor="text2" w:themeTint="BF"/>
        </w:rPr>
        <w:br/>
      </w:r>
      <w:r w:rsidRPr="002570D4">
        <w:t>Systematic capture of cyber risks feeding into ERM, guided by NIST RMF.</w:t>
      </w:r>
    </w:p>
    <w:p w14:paraId="208AC2EB" w14:textId="77777777" w:rsidR="002570D4" w:rsidRPr="002570D4" w:rsidRDefault="002570D4" w:rsidP="002570D4">
      <w:pPr>
        <w:numPr>
          <w:ilvl w:val="0"/>
          <w:numId w:val="20"/>
        </w:numPr>
      </w:pPr>
      <w:r w:rsidRPr="002570D4">
        <w:rPr>
          <w:b/>
          <w:bCs/>
          <w:color w:val="215E99" w:themeColor="text2" w:themeTint="BF"/>
        </w:rPr>
        <w:t>Training &amp; Awareness</w:t>
      </w:r>
      <w:r w:rsidRPr="002570D4">
        <w:rPr>
          <w:color w:val="215E99" w:themeColor="text2" w:themeTint="BF"/>
        </w:rPr>
        <w:br/>
      </w:r>
      <w:r w:rsidRPr="002570D4">
        <w:t>Cyber hygiene, routine practices, and culture building underpinned by policies.</w:t>
      </w:r>
    </w:p>
    <w:p w14:paraId="0E05309B" w14:textId="77777777" w:rsidR="00BB01C3" w:rsidRDefault="00BB01C3"/>
    <w:sectPr w:rsidR="00BB01C3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C3DC67" w14:textId="77777777" w:rsidR="00057559" w:rsidRDefault="00057559" w:rsidP="00DE4C7E">
      <w:pPr>
        <w:spacing w:after="0" w:line="240" w:lineRule="auto"/>
      </w:pPr>
      <w:r>
        <w:separator/>
      </w:r>
    </w:p>
  </w:endnote>
  <w:endnote w:type="continuationSeparator" w:id="0">
    <w:p w14:paraId="2BDBF7CC" w14:textId="77777777" w:rsidR="00057559" w:rsidRDefault="00057559" w:rsidP="00DE4C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8599275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20ACBB" w14:textId="7BABCBF9" w:rsidR="00DE4C7E" w:rsidRDefault="00DE4C7E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225D6933" wp14:editId="34BCE0E2">
                  <wp:extent cx="5467350" cy="54610"/>
                  <wp:effectExtent l="9525" t="19050" r="9525" b="12065"/>
                  <wp:docPr id="1601731336" name="Flowchart: Decision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4103699E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1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" fillcolor="black">
                  <w10:anchorlock/>
                </v:shape>
              </w:pict>
            </mc:Fallback>
          </mc:AlternateContent>
        </w:r>
      </w:p>
      <w:p w14:paraId="1D8F6092" w14:textId="61224B33" w:rsidR="00DE4C7E" w:rsidRDefault="00DE4C7E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7230D59" w14:textId="77777777" w:rsidR="00DE4C7E" w:rsidRDefault="00DE4C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58D16F" w14:textId="77777777" w:rsidR="00057559" w:rsidRDefault="00057559" w:rsidP="00DE4C7E">
      <w:pPr>
        <w:spacing w:after="0" w:line="240" w:lineRule="auto"/>
      </w:pPr>
      <w:r>
        <w:separator/>
      </w:r>
    </w:p>
  </w:footnote>
  <w:footnote w:type="continuationSeparator" w:id="0">
    <w:p w14:paraId="26683FDD" w14:textId="77777777" w:rsidR="00057559" w:rsidRDefault="00057559" w:rsidP="00DE4C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22C764" w14:textId="524026FF" w:rsidR="00DE4C7E" w:rsidRPr="00DE4C7E" w:rsidRDefault="00DE4C7E" w:rsidP="00DE4C7E">
    <w:pPr>
      <w:pStyle w:val="Header"/>
      <w:tabs>
        <w:tab w:val="clear" w:pos="9026"/>
      </w:tabs>
      <w:rPr>
        <w:b/>
        <w:bCs/>
        <w:sz w:val="40"/>
        <w:szCs w:val="40"/>
      </w:rPr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ECAA76E" wp14:editId="3F862D3C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9A5428" w14:textId="77777777" w:rsidR="00DE4C7E" w:rsidRDefault="00DE4C7E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ECAA76E" id="Group 171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" fillcolor="white [3212]" stroked="f" strokeweight="1.5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" path="m,l1462822,,910372,376306,,1014481,,xe" fillcolor="#156082 [3204]" stroked="f" strokeweight="1.5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" stroked="f" strokeweight="1.5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099A5428" w14:textId="77777777" w:rsidR="00DE4C7E" w:rsidRDefault="00DE4C7E">
                      <w:pPr>
                        <w:pStyle w:val="Header"/>
                        <w:jc w:val="right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tab/>
    </w:r>
    <w:r w:rsidRPr="00DE4C7E">
      <w:rPr>
        <w:b/>
        <w:bCs/>
        <w:color w:val="153D63" w:themeColor="text2" w:themeTint="E6"/>
        <w:sz w:val="40"/>
        <w:szCs w:val="40"/>
      </w:rPr>
      <w:t>SecOps Management Simplified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7521C"/>
    <w:multiLevelType w:val="multilevel"/>
    <w:tmpl w:val="7C682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FD0E3B"/>
    <w:multiLevelType w:val="multilevel"/>
    <w:tmpl w:val="354AB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EB1C2E"/>
    <w:multiLevelType w:val="multilevel"/>
    <w:tmpl w:val="AF1A1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A83BAD"/>
    <w:multiLevelType w:val="multilevel"/>
    <w:tmpl w:val="1EAC0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8A2171"/>
    <w:multiLevelType w:val="multilevel"/>
    <w:tmpl w:val="670EE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AD51EC"/>
    <w:multiLevelType w:val="multilevel"/>
    <w:tmpl w:val="324AC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9B79BB"/>
    <w:multiLevelType w:val="multilevel"/>
    <w:tmpl w:val="AB543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262866"/>
    <w:multiLevelType w:val="multilevel"/>
    <w:tmpl w:val="2188D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ED63DC"/>
    <w:multiLevelType w:val="multilevel"/>
    <w:tmpl w:val="70EEE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BF0000"/>
    <w:multiLevelType w:val="multilevel"/>
    <w:tmpl w:val="59B02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FD52BFA"/>
    <w:multiLevelType w:val="multilevel"/>
    <w:tmpl w:val="8DB6F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3157B83"/>
    <w:multiLevelType w:val="multilevel"/>
    <w:tmpl w:val="539C1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31B1C9B"/>
    <w:multiLevelType w:val="multilevel"/>
    <w:tmpl w:val="5B66F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9DE04B7"/>
    <w:multiLevelType w:val="multilevel"/>
    <w:tmpl w:val="012C3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4CA14F6"/>
    <w:multiLevelType w:val="multilevel"/>
    <w:tmpl w:val="C1D82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A966CAC"/>
    <w:multiLevelType w:val="multilevel"/>
    <w:tmpl w:val="A1409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D53789E"/>
    <w:multiLevelType w:val="multilevel"/>
    <w:tmpl w:val="0A32A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BF148D1"/>
    <w:multiLevelType w:val="hybridMultilevel"/>
    <w:tmpl w:val="79C84A4C"/>
    <w:lvl w:ilvl="0" w:tplc="1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6FD46C56"/>
    <w:multiLevelType w:val="multilevel"/>
    <w:tmpl w:val="F93AD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3B10C65"/>
    <w:multiLevelType w:val="multilevel"/>
    <w:tmpl w:val="3E828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C6D39F0"/>
    <w:multiLevelType w:val="multilevel"/>
    <w:tmpl w:val="DCD8F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7204876">
    <w:abstractNumId w:val="16"/>
  </w:num>
  <w:num w:numId="2" w16cid:durableId="951016486">
    <w:abstractNumId w:val="13"/>
  </w:num>
  <w:num w:numId="3" w16cid:durableId="628361178">
    <w:abstractNumId w:val="18"/>
  </w:num>
  <w:num w:numId="4" w16cid:durableId="1899435502">
    <w:abstractNumId w:val="14"/>
  </w:num>
  <w:num w:numId="5" w16cid:durableId="45297841">
    <w:abstractNumId w:val="20"/>
  </w:num>
  <w:num w:numId="6" w16cid:durableId="289408143">
    <w:abstractNumId w:val="6"/>
  </w:num>
  <w:num w:numId="7" w16cid:durableId="733821322">
    <w:abstractNumId w:val="3"/>
  </w:num>
  <w:num w:numId="8" w16cid:durableId="924387124">
    <w:abstractNumId w:val="9"/>
  </w:num>
  <w:num w:numId="9" w16cid:durableId="1327394761">
    <w:abstractNumId w:val="0"/>
  </w:num>
  <w:num w:numId="10" w16cid:durableId="864099796">
    <w:abstractNumId w:val="11"/>
  </w:num>
  <w:num w:numId="11" w16cid:durableId="246158991">
    <w:abstractNumId w:val="4"/>
  </w:num>
  <w:num w:numId="12" w16cid:durableId="889607520">
    <w:abstractNumId w:val="5"/>
  </w:num>
  <w:num w:numId="13" w16cid:durableId="595132629">
    <w:abstractNumId w:val="1"/>
  </w:num>
  <w:num w:numId="14" w16cid:durableId="1672180037">
    <w:abstractNumId w:val="8"/>
  </w:num>
  <w:num w:numId="15" w16cid:durableId="1646161424">
    <w:abstractNumId w:val="12"/>
  </w:num>
  <w:num w:numId="16" w16cid:durableId="564493683">
    <w:abstractNumId w:val="7"/>
  </w:num>
  <w:num w:numId="17" w16cid:durableId="804659242">
    <w:abstractNumId w:val="2"/>
  </w:num>
  <w:num w:numId="18" w16cid:durableId="226041299">
    <w:abstractNumId w:val="10"/>
  </w:num>
  <w:num w:numId="19" w16cid:durableId="592251393">
    <w:abstractNumId w:val="15"/>
  </w:num>
  <w:num w:numId="20" w16cid:durableId="2062362972">
    <w:abstractNumId w:val="19"/>
  </w:num>
  <w:num w:numId="21" w16cid:durableId="122783640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1C3"/>
    <w:rsid w:val="00057559"/>
    <w:rsid w:val="00133A65"/>
    <w:rsid w:val="002570D4"/>
    <w:rsid w:val="00290594"/>
    <w:rsid w:val="00321B90"/>
    <w:rsid w:val="00476B34"/>
    <w:rsid w:val="004A3E27"/>
    <w:rsid w:val="007509AE"/>
    <w:rsid w:val="00A07BFE"/>
    <w:rsid w:val="00A60EAF"/>
    <w:rsid w:val="00B64691"/>
    <w:rsid w:val="00BB01C3"/>
    <w:rsid w:val="00D60A2B"/>
    <w:rsid w:val="00DE4C7E"/>
    <w:rsid w:val="00F62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50E52B"/>
  <w15:chartTrackingRefBased/>
  <w15:docId w15:val="{B3D6EAE0-B0D8-4151-B673-F464A38B7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258F"/>
  </w:style>
  <w:style w:type="paragraph" w:styleId="Heading1">
    <w:name w:val="heading 1"/>
    <w:basedOn w:val="Normal"/>
    <w:next w:val="Normal"/>
    <w:link w:val="Heading1Char"/>
    <w:uiPriority w:val="9"/>
    <w:qFormat/>
    <w:rsid w:val="00BB01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01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01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01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01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01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01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01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01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01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01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01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01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01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01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01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01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01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01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01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01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01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01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01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01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01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01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01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01C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E4C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4C7E"/>
  </w:style>
  <w:style w:type="paragraph" w:styleId="Footer">
    <w:name w:val="footer"/>
    <w:basedOn w:val="Normal"/>
    <w:link w:val="FooterChar"/>
    <w:uiPriority w:val="99"/>
    <w:unhideWhenUsed/>
    <w:rsid w:val="00DE4C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4C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384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20</Pages>
  <Words>2643</Words>
  <Characters>15070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bbb sss</dc:creator>
  <cp:keywords/>
  <dc:description/>
  <cp:lastModifiedBy>bbb sss</cp:lastModifiedBy>
  <cp:revision>7</cp:revision>
  <dcterms:created xsi:type="dcterms:W3CDTF">2025-05-01T20:43:00Z</dcterms:created>
  <dcterms:modified xsi:type="dcterms:W3CDTF">2025-05-08T14:01:00Z</dcterms:modified>
</cp:coreProperties>
</file>