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920D" w14:textId="77777777" w:rsidR="00081881" w:rsidRPr="00081881" w:rsidRDefault="00081881" w:rsidP="003618D2">
      <w:pPr>
        <w:numPr>
          <w:ilvl w:val="0"/>
          <w:numId w:val="2"/>
        </w:numPr>
        <w:spacing w:line="360" w:lineRule="auto"/>
        <w:rPr>
          <w:color w:val="C45911" w:themeColor="accent2" w:themeShade="BF"/>
          <w:u w:val="single"/>
        </w:rPr>
      </w:pPr>
      <w:r w:rsidRPr="00081881">
        <w:rPr>
          <w:b/>
          <w:bCs/>
          <w:color w:val="C45911" w:themeColor="accent2" w:themeShade="BF"/>
          <w:u w:val="single"/>
        </w:rPr>
        <w:t>What is the basic aim of Security Operations Management?</w:t>
      </w:r>
    </w:p>
    <w:p w14:paraId="6E39FED3" w14:textId="23137808" w:rsidR="00766C92" w:rsidRDefault="00766C92" w:rsidP="00766C92">
      <w:pPr>
        <w:pStyle w:val="ListParagraph"/>
        <w:numPr>
          <w:ilvl w:val="0"/>
          <w:numId w:val="21"/>
        </w:numPr>
        <w:spacing w:line="360" w:lineRule="auto"/>
      </w:pPr>
      <w:r>
        <w:t>M</w:t>
      </w:r>
      <w:r w:rsidR="00081881" w:rsidRPr="00081881">
        <w:t>anage principal security concerns</w:t>
      </w:r>
      <w:r>
        <w:t xml:space="preserve"> and </w:t>
      </w:r>
      <w:r w:rsidR="00081881" w:rsidRPr="00081881">
        <w:t>protecting</w:t>
      </w:r>
      <w:r w:rsidR="007A7A22">
        <w:t>:</w:t>
      </w:r>
    </w:p>
    <w:p w14:paraId="5DC71579" w14:textId="597B81DF" w:rsidR="00766C92" w:rsidRDefault="00766C92" w:rsidP="00766C92">
      <w:pPr>
        <w:pStyle w:val="ListParagraph"/>
        <w:numPr>
          <w:ilvl w:val="1"/>
          <w:numId w:val="21"/>
        </w:numPr>
        <w:spacing w:line="360" w:lineRule="auto"/>
      </w:pPr>
      <w:r w:rsidRPr="00081881">
        <w:t>N</w:t>
      </w:r>
      <w:r w:rsidR="00081881" w:rsidRPr="00081881">
        <w:t>etworks</w:t>
      </w:r>
    </w:p>
    <w:p w14:paraId="62EF9585" w14:textId="10241A0C" w:rsidR="00766C92" w:rsidRDefault="00766C92" w:rsidP="00766C92">
      <w:pPr>
        <w:pStyle w:val="ListParagraph"/>
        <w:numPr>
          <w:ilvl w:val="1"/>
          <w:numId w:val="21"/>
        </w:numPr>
        <w:spacing w:line="360" w:lineRule="auto"/>
      </w:pPr>
      <w:r w:rsidRPr="00081881">
        <w:t>I</w:t>
      </w:r>
      <w:r w:rsidR="00081881" w:rsidRPr="00081881">
        <w:t>nfrastructure</w:t>
      </w:r>
    </w:p>
    <w:p w14:paraId="64B0A91E" w14:textId="17729CA7" w:rsidR="00766C92" w:rsidRDefault="00766C92" w:rsidP="00766C92">
      <w:pPr>
        <w:pStyle w:val="ListParagraph"/>
        <w:numPr>
          <w:ilvl w:val="1"/>
          <w:numId w:val="21"/>
        </w:numPr>
        <w:spacing w:line="360" w:lineRule="auto"/>
      </w:pPr>
      <w:r w:rsidRPr="00081881">
        <w:t>D</w:t>
      </w:r>
      <w:r w:rsidR="00081881" w:rsidRPr="00081881">
        <w:t>ata</w:t>
      </w:r>
    </w:p>
    <w:p w14:paraId="1D29C794" w14:textId="388B344F" w:rsidR="00081881" w:rsidRPr="00081881" w:rsidRDefault="007A7A22" w:rsidP="00766C92">
      <w:pPr>
        <w:pStyle w:val="ListParagraph"/>
        <w:numPr>
          <w:ilvl w:val="1"/>
          <w:numId w:val="21"/>
        </w:numPr>
        <w:spacing w:line="360" w:lineRule="auto"/>
      </w:pPr>
      <w:r w:rsidRPr="00081881">
        <w:t>Users</w:t>
      </w:r>
    </w:p>
    <w:p w14:paraId="78518492" w14:textId="77777777" w:rsidR="00315213" w:rsidRPr="00315213" w:rsidRDefault="00315213" w:rsidP="003618D2">
      <w:pPr>
        <w:spacing w:line="360" w:lineRule="auto"/>
        <w:ind w:left="720"/>
        <w:rPr>
          <w:color w:val="C45911" w:themeColor="accent2" w:themeShade="BF"/>
          <w:u w:val="single"/>
        </w:rPr>
      </w:pPr>
    </w:p>
    <w:p w14:paraId="66DA3DD9" w14:textId="5974FE6D" w:rsidR="00081881" w:rsidRPr="00081881" w:rsidRDefault="00081881" w:rsidP="003618D2">
      <w:pPr>
        <w:numPr>
          <w:ilvl w:val="0"/>
          <w:numId w:val="2"/>
        </w:numPr>
        <w:spacing w:line="360" w:lineRule="auto"/>
        <w:rPr>
          <w:color w:val="C45911" w:themeColor="accent2" w:themeShade="BF"/>
          <w:u w:val="single"/>
        </w:rPr>
      </w:pPr>
      <w:r w:rsidRPr="00081881">
        <w:rPr>
          <w:b/>
          <w:bCs/>
          <w:color w:val="C45911" w:themeColor="accent2" w:themeShade="BF"/>
          <w:u w:val="single"/>
        </w:rPr>
        <w:t>What are the 3 principal components important for Security Operations Management?</w:t>
      </w:r>
    </w:p>
    <w:p w14:paraId="6E80642E" w14:textId="77777777" w:rsidR="0071700F" w:rsidRDefault="00081881" w:rsidP="003618D2">
      <w:pPr>
        <w:pStyle w:val="ListParagraph"/>
        <w:numPr>
          <w:ilvl w:val="0"/>
          <w:numId w:val="15"/>
        </w:numPr>
        <w:spacing w:line="360" w:lineRule="auto"/>
      </w:pPr>
      <w:r w:rsidRPr="00081881">
        <w:t>People</w:t>
      </w:r>
    </w:p>
    <w:p w14:paraId="325CC955" w14:textId="77777777" w:rsidR="0071700F" w:rsidRDefault="00081881" w:rsidP="003618D2">
      <w:pPr>
        <w:pStyle w:val="ListParagraph"/>
        <w:numPr>
          <w:ilvl w:val="0"/>
          <w:numId w:val="15"/>
        </w:numPr>
        <w:spacing w:line="360" w:lineRule="auto"/>
      </w:pPr>
      <w:r w:rsidRPr="00081881">
        <w:t>Processes</w:t>
      </w:r>
    </w:p>
    <w:p w14:paraId="439CFFBA" w14:textId="7C4C0272" w:rsidR="00315213" w:rsidRPr="003618D2" w:rsidRDefault="00081881" w:rsidP="003618D2">
      <w:pPr>
        <w:pStyle w:val="ListParagraph"/>
        <w:numPr>
          <w:ilvl w:val="0"/>
          <w:numId w:val="15"/>
        </w:numPr>
        <w:spacing w:line="360" w:lineRule="auto"/>
      </w:pPr>
      <w:r w:rsidRPr="00081881">
        <w:t>Technologies</w:t>
      </w:r>
    </w:p>
    <w:p w14:paraId="1CB043DD" w14:textId="6A57C13C" w:rsidR="00081881" w:rsidRPr="00081881" w:rsidRDefault="00081881" w:rsidP="003618D2">
      <w:pPr>
        <w:numPr>
          <w:ilvl w:val="0"/>
          <w:numId w:val="2"/>
        </w:numPr>
        <w:spacing w:line="360" w:lineRule="auto"/>
        <w:rPr>
          <w:color w:val="C45911" w:themeColor="accent2" w:themeShade="BF"/>
          <w:u w:val="single"/>
        </w:rPr>
      </w:pPr>
      <w:r w:rsidRPr="00081881">
        <w:rPr>
          <w:b/>
          <w:bCs/>
          <w:color w:val="C45911" w:themeColor="accent2" w:themeShade="BF"/>
          <w:u w:val="single"/>
        </w:rPr>
        <w:t>What is 3LD?</w:t>
      </w:r>
    </w:p>
    <w:p w14:paraId="31282876" w14:textId="72EDD92B" w:rsidR="00081881" w:rsidRPr="00081881" w:rsidRDefault="00081881" w:rsidP="00766C92">
      <w:pPr>
        <w:pStyle w:val="ListParagraph"/>
        <w:numPr>
          <w:ilvl w:val="0"/>
          <w:numId w:val="22"/>
        </w:numPr>
        <w:spacing w:line="360" w:lineRule="auto"/>
      </w:pPr>
      <w:r w:rsidRPr="00081881">
        <w:t>Three Lines of Defenc</w:t>
      </w:r>
      <w:r w:rsidR="00766C92">
        <w:t>e:</w:t>
      </w:r>
    </w:p>
    <w:p w14:paraId="6CA51307" w14:textId="6AE8F3A0" w:rsidR="00081881" w:rsidRPr="00081881" w:rsidRDefault="00081881" w:rsidP="00766C92">
      <w:pPr>
        <w:numPr>
          <w:ilvl w:val="3"/>
          <w:numId w:val="23"/>
        </w:numPr>
        <w:spacing w:line="360" w:lineRule="auto"/>
      </w:pPr>
      <w:r w:rsidRPr="007A7A22">
        <w:rPr>
          <w:b/>
          <w:bCs/>
          <w:color w:val="2F5496" w:themeColor="accent1" w:themeShade="BF"/>
          <w:u w:val="single"/>
        </w:rPr>
        <w:t>First Line</w:t>
      </w:r>
      <w:r w:rsidRPr="00081881">
        <w:t>: Security controls and their operation (Architecture &amp; Operation)</w:t>
      </w:r>
    </w:p>
    <w:p w14:paraId="13D7DD6B" w14:textId="2165F794" w:rsidR="00081881" w:rsidRPr="00081881" w:rsidRDefault="00081881" w:rsidP="00766C92">
      <w:pPr>
        <w:numPr>
          <w:ilvl w:val="3"/>
          <w:numId w:val="23"/>
        </w:numPr>
        <w:spacing w:line="360" w:lineRule="auto"/>
      </w:pPr>
      <w:r w:rsidRPr="007A7A22">
        <w:rPr>
          <w:b/>
          <w:bCs/>
          <w:color w:val="2F5496" w:themeColor="accent1" w:themeShade="BF"/>
          <w:u w:val="single"/>
        </w:rPr>
        <w:t>Second Line</w:t>
      </w:r>
      <w:r w:rsidRPr="00081881">
        <w:t xml:space="preserve">: Assessment of </w:t>
      </w:r>
      <w:r w:rsidR="003C0D4B">
        <w:t>C</w:t>
      </w:r>
      <w:r w:rsidRPr="00081881">
        <w:t xml:space="preserve">ompliance &amp; </w:t>
      </w:r>
      <w:r w:rsidR="003C0D4B">
        <w:t>R</w:t>
      </w:r>
      <w:r w:rsidRPr="00081881">
        <w:t xml:space="preserve">isk </w:t>
      </w:r>
      <w:r w:rsidR="003C0D4B">
        <w:t>M</w:t>
      </w:r>
      <w:r w:rsidRPr="00081881">
        <w:t>anagement</w:t>
      </w:r>
    </w:p>
    <w:p w14:paraId="5B561EAC" w14:textId="0B06C79A" w:rsidR="00081881" w:rsidRPr="00081881" w:rsidRDefault="00081881" w:rsidP="00766C92">
      <w:pPr>
        <w:numPr>
          <w:ilvl w:val="3"/>
          <w:numId w:val="23"/>
        </w:numPr>
        <w:spacing w:line="360" w:lineRule="auto"/>
      </w:pPr>
      <w:r w:rsidRPr="007A7A22">
        <w:rPr>
          <w:b/>
          <w:bCs/>
          <w:color w:val="2F5496" w:themeColor="accent1" w:themeShade="BF"/>
          <w:u w:val="single"/>
        </w:rPr>
        <w:t>Third Line</w:t>
      </w:r>
      <w:r w:rsidRPr="00081881">
        <w:t>: Audit</w:t>
      </w:r>
    </w:p>
    <w:p w14:paraId="41FF2FAC" w14:textId="77777777" w:rsidR="00315213" w:rsidRPr="00315213" w:rsidRDefault="00315213" w:rsidP="003618D2">
      <w:pPr>
        <w:spacing w:line="360" w:lineRule="auto"/>
        <w:ind w:left="720"/>
        <w:rPr>
          <w:color w:val="C45911" w:themeColor="accent2" w:themeShade="BF"/>
          <w:u w:val="single"/>
        </w:rPr>
      </w:pPr>
    </w:p>
    <w:p w14:paraId="11E38D4B" w14:textId="790B4FBE" w:rsidR="00081881" w:rsidRPr="00081881" w:rsidRDefault="00081881" w:rsidP="003618D2">
      <w:pPr>
        <w:numPr>
          <w:ilvl w:val="0"/>
          <w:numId w:val="2"/>
        </w:numPr>
        <w:spacing w:line="360" w:lineRule="auto"/>
        <w:rPr>
          <w:color w:val="C45911" w:themeColor="accent2" w:themeShade="BF"/>
          <w:u w:val="single"/>
        </w:rPr>
      </w:pPr>
      <w:r w:rsidRPr="00081881">
        <w:rPr>
          <w:b/>
          <w:bCs/>
          <w:color w:val="C45911" w:themeColor="accent2" w:themeShade="BF"/>
          <w:u w:val="single"/>
        </w:rPr>
        <w:t>Name the security capabilities/categories described in a Security Architecture.</w:t>
      </w:r>
    </w:p>
    <w:p w14:paraId="4225C2E0" w14:textId="77777777" w:rsidR="00081881" w:rsidRPr="00081881" w:rsidRDefault="00081881" w:rsidP="003618D2">
      <w:pPr>
        <w:numPr>
          <w:ilvl w:val="2"/>
          <w:numId w:val="16"/>
        </w:numPr>
        <w:spacing w:line="360" w:lineRule="auto"/>
      </w:pPr>
      <w:r w:rsidRPr="00081881">
        <w:t>Network Security</w:t>
      </w:r>
    </w:p>
    <w:p w14:paraId="3DB1D614" w14:textId="77777777" w:rsidR="00081881" w:rsidRPr="00081881" w:rsidRDefault="00081881" w:rsidP="003618D2">
      <w:pPr>
        <w:numPr>
          <w:ilvl w:val="2"/>
          <w:numId w:val="16"/>
        </w:numPr>
        <w:spacing w:line="360" w:lineRule="auto"/>
      </w:pPr>
      <w:r w:rsidRPr="00081881">
        <w:t>Infrastructure Security</w:t>
      </w:r>
    </w:p>
    <w:p w14:paraId="6A6E9AC6" w14:textId="77777777" w:rsidR="00081881" w:rsidRPr="00081881" w:rsidRDefault="00081881" w:rsidP="003618D2">
      <w:pPr>
        <w:numPr>
          <w:ilvl w:val="2"/>
          <w:numId w:val="16"/>
        </w:numPr>
        <w:spacing w:line="360" w:lineRule="auto"/>
      </w:pPr>
      <w:r w:rsidRPr="00081881">
        <w:t>Data Security</w:t>
      </w:r>
    </w:p>
    <w:p w14:paraId="30349225" w14:textId="77777777" w:rsidR="00081881" w:rsidRPr="00081881" w:rsidRDefault="00081881" w:rsidP="003618D2">
      <w:pPr>
        <w:numPr>
          <w:ilvl w:val="2"/>
          <w:numId w:val="16"/>
        </w:numPr>
        <w:spacing w:line="360" w:lineRule="auto"/>
      </w:pPr>
      <w:r w:rsidRPr="00081881">
        <w:t>User Security</w:t>
      </w:r>
    </w:p>
    <w:p w14:paraId="6BD764B7" w14:textId="160A94D2" w:rsidR="00081881" w:rsidRPr="00081881" w:rsidRDefault="00081881" w:rsidP="003618D2">
      <w:pPr>
        <w:numPr>
          <w:ilvl w:val="2"/>
          <w:numId w:val="16"/>
        </w:numPr>
        <w:spacing w:line="360" w:lineRule="auto"/>
      </w:pPr>
      <w:r w:rsidRPr="00081881">
        <w:t>Cyber Defence</w:t>
      </w:r>
    </w:p>
    <w:p w14:paraId="114CCAB2" w14:textId="087CBD09" w:rsidR="003618D2" w:rsidRPr="00766C92" w:rsidRDefault="00081881" w:rsidP="00766C92">
      <w:pPr>
        <w:numPr>
          <w:ilvl w:val="2"/>
          <w:numId w:val="16"/>
        </w:numPr>
        <w:spacing w:line="360" w:lineRule="auto"/>
      </w:pPr>
      <w:r w:rsidRPr="00081881">
        <w:t>Application Security</w:t>
      </w:r>
    </w:p>
    <w:p w14:paraId="4112C1E6" w14:textId="75D4B8DD" w:rsidR="00081881" w:rsidRPr="00081881" w:rsidRDefault="00081881" w:rsidP="003618D2">
      <w:pPr>
        <w:numPr>
          <w:ilvl w:val="0"/>
          <w:numId w:val="2"/>
        </w:numPr>
        <w:spacing w:line="360" w:lineRule="auto"/>
        <w:rPr>
          <w:color w:val="C45911" w:themeColor="accent2" w:themeShade="BF"/>
          <w:u w:val="single"/>
        </w:rPr>
      </w:pPr>
      <w:r w:rsidRPr="00081881">
        <w:rPr>
          <w:b/>
          <w:bCs/>
          <w:color w:val="C45911" w:themeColor="accent2" w:themeShade="BF"/>
          <w:u w:val="single"/>
        </w:rPr>
        <w:lastRenderedPageBreak/>
        <w:t>Who are the security capabilities and control measures applied to?</w:t>
      </w:r>
    </w:p>
    <w:p w14:paraId="48D0E378" w14:textId="4A85049D" w:rsidR="0071700F" w:rsidRDefault="0071700F" w:rsidP="003618D2">
      <w:pPr>
        <w:pStyle w:val="ListParagraph"/>
        <w:numPr>
          <w:ilvl w:val="0"/>
          <w:numId w:val="17"/>
        </w:numPr>
        <w:spacing w:line="360" w:lineRule="auto"/>
      </w:pPr>
      <w:r w:rsidRPr="00081881">
        <w:t>E</w:t>
      </w:r>
      <w:r w:rsidR="00081881" w:rsidRPr="00081881">
        <w:t>mployees</w:t>
      </w:r>
    </w:p>
    <w:p w14:paraId="05143B89" w14:textId="591F24BE" w:rsidR="0071700F" w:rsidRDefault="0071700F" w:rsidP="003618D2">
      <w:pPr>
        <w:pStyle w:val="ListParagraph"/>
        <w:numPr>
          <w:ilvl w:val="0"/>
          <w:numId w:val="17"/>
        </w:numPr>
        <w:spacing w:line="360" w:lineRule="auto"/>
      </w:pPr>
      <w:r w:rsidRPr="00081881">
        <w:t>C</w:t>
      </w:r>
      <w:r w:rsidR="00081881" w:rsidRPr="00081881">
        <w:t>ontractors</w:t>
      </w:r>
    </w:p>
    <w:p w14:paraId="4EA22063" w14:textId="614A2A8C" w:rsidR="0071700F" w:rsidRDefault="0071700F" w:rsidP="003618D2">
      <w:pPr>
        <w:pStyle w:val="ListParagraph"/>
        <w:numPr>
          <w:ilvl w:val="0"/>
          <w:numId w:val="17"/>
        </w:numPr>
        <w:spacing w:line="360" w:lineRule="auto"/>
      </w:pPr>
      <w:r w:rsidRPr="00081881">
        <w:t>P</w:t>
      </w:r>
      <w:r w:rsidR="00081881" w:rsidRPr="00081881">
        <w:t>artners</w:t>
      </w:r>
    </w:p>
    <w:p w14:paraId="340D6F9B" w14:textId="6AD0638E" w:rsidR="0071700F" w:rsidRDefault="0071700F" w:rsidP="003618D2">
      <w:pPr>
        <w:pStyle w:val="ListParagraph"/>
        <w:numPr>
          <w:ilvl w:val="0"/>
          <w:numId w:val="17"/>
        </w:numPr>
        <w:spacing w:line="360" w:lineRule="auto"/>
      </w:pPr>
      <w:r w:rsidRPr="00081881">
        <w:t>C</w:t>
      </w:r>
      <w:r w:rsidR="00081881" w:rsidRPr="00081881">
        <w:t>ustomers</w:t>
      </w:r>
    </w:p>
    <w:p w14:paraId="127D27C3" w14:textId="36C060B5" w:rsidR="0071700F" w:rsidRDefault="0071700F" w:rsidP="003618D2">
      <w:pPr>
        <w:pStyle w:val="ListParagraph"/>
        <w:numPr>
          <w:ilvl w:val="0"/>
          <w:numId w:val="17"/>
        </w:numPr>
        <w:spacing w:line="360" w:lineRule="auto"/>
      </w:pPr>
      <w:r w:rsidRPr="00081881">
        <w:t>D</w:t>
      </w:r>
      <w:r w:rsidR="00081881" w:rsidRPr="00081881">
        <w:t>evices</w:t>
      </w:r>
    </w:p>
    <w:p w14:paraId="77A7DBCC" w14:textId="358E91C2" w:rsidR="0071700F" w:rsidRDefault="0071700F" w:rsidP="003618D2">
      <w:pPr>
        <w:pStyle w:val="ListParagraph"/>
        <w:numPr>
          <w:ilvl w:val="0"/>
          <w:numId w:val="17"/>
        </w:numPr>
        <w:spacing w:line="360" w:lineRule="auto"/>
      </w:pPr>
      <w:r w:rsidRPr="00081881">
        <w:t>L</w:t>
      </w:r>
      <w:r w:rsidR="00081881" w:rsidRPr="00081881">
        <w:t>ocations</w:t>
      </w:r>
    </w:p>
    <w:p w14:paraId="07A55B4A" w14:textId="14C979B8" w:rsidR="00081881" w:rsidRPr="00081881" w:rsidRDefault="007A7A22" w:rsidP="003618D2">
      <w:pPr>
        <w:pStyle w:val="ListParagraph"/>
        <w:numPr>
          <w:ilvl w:val="0"/>
          <w:numId w:val="17"/>
        </w:numPr>
        <w:spacing w:line="360" w:lineRule="auto"/>
      </w:pPr>
      <w:r w:rsidRPr="00081881">
        <w:t>Off</w:t>
      </w:r>
      <w:r w:rsidR="00081881" w:rsidRPr="00081881">
        <w:t>-site archives</w:t>
      </w:r>
    </w:p>
    <w:p w14:paraId="74E5C34C" w14:textId="77777777" w:rsidR="00315213" w:rsidRPr="00315213" w:rsidRDefault="00315213" w:rsidP="003618D2">
      <w:pPr>
        <w:spacing w:line="360" w:lineRule="auto"/>
        <w:ind w:left="720"/>
        <w:rPr>
          <w:color w:val="C45911" w:themeColor="accent2" w:themeShade="BF"/>
          <w:u w:val="single"/>
        </w:rPr>
      </w:pPr>
    </w:p>
    <w:p w14:paraId="6DABEB57" w14:textId="2C813BF4" w:rsidR="00081881" w:rsidRPr="00081881" w:rsidRDefault="00081881" w:rsidP="003618D2">
      <w:pPr>
        <w:numPr>
          <w:ilvl w:val="0"/>
          <w:numId w:val="2"/>
        </w:numPr>
        <w:spacing w:line="360" w:lineRule="auto"/>
        <w:rPr>
          <w:color w:val="C45911" w:themeColor="accent2" w:themeShade="BF"/>
          <w:u w:val="single"/>
        </w:rPr>
      </w:pPr>
      <w:r w:rsidRPr="00081881">
        <w:rPr>
          <w:b/>
          <w:bCs/>
          <w:color w:val="C45911" w:themeColor="accent2" w:themeShade="BF"/>
          <w:u w:val="single"/>
        </w:rPr>
        <w:t>What function deals with ensuring configuration baselines are applied appropriately?</w:t>
      </w:r>
    </w:p>
    <w:p w14:paraId="7770510D" w14:textId="493A756C" w:rsidR="00081881" w:rsidRPr="00081881" w:rsidRDefault="00081881" w:rsidP="003618D2">
      <w:pPr>
        <w:pStyle w:val="ListParagraph"/>
        <w:numPr>
          <w:ilvl w:val="0"/>
          <w:numId w:val="18"/>
        </w:numPr>
        <w:spacing w:line="360" w:lineRule="auto"/>
      </w:pPr>
      <w:r w:rsidRPr="00081881">
        <w:t>Infrastructure Security</w:t>
      </w:r>
    </w:p>
    <w:p w14:paraId="7836ADF5" w14:textId="77777777" w:rsidR="00315213" w:rsidRPr="00315213" w:rsidRDefault="00315213" w:rsidP="003618D2">
      <w:pPr>
        <w:spacing w:line="360" w:lineRule="auto"/>
        <w:ind w:left="720"/>
        <w:rPr>
          <w:color w:val="C45911" w:themeColor="accent2" w:themeShade="BF"/>
          <w:u w:val="single"/>
        </w:rPr>
      </w:pPr>
    </w:p>
    <w:p w14:paraId="2AE26805" w14:textId="2D823BA3" w:rsidR="00081881" w:rsidRPr="00081881" w:rsidRDefault="00081881" w:rsidP="003618D2">
      <w:pPr>
        <w:numPr>
          <w:ilvl w:val="0"/>
          <w:numId w:val="2"/>
        </w:numPr>
        <w:spacing w:line="360" w:lineRule="auto"/>
        <w:rPr>
          <w:color w:val="C45911" w:themeColor="accent2" w:themeShade="BF"/>
          <w:u w:val="single"/>
        </w:rPr>
      </w:pPr>
      <w:r w:rsidRPr="00081881">
        <w:rPr>
          <w:b/>
          <w:bCs/>
          <w:color w:val="C45911" w:themeColor="accent2" w:themeShade="BF"/>
          <w:u w:val="single"/>
        </w:rPr>
        <w:t>Who in an organisation has a keen interest in data security?</w:t>
      </w:r>
    </w:p>
    <w:p w14:paraId="3C751022" w14:textId="77777777" w:rsidR="0071700F" w:rsidRDefault="00081881" w:rsidP="003618D2">
      <w:pPr>
        <w:pStyle w:val="ListParagraph"/>
        <w:numPr>
          <w:ilvl w:val="0"/>
          <w:numId w:val="18"/>
        </w:numPr>
        <w:spacing w:line="360" w:lineRule="auto"/>
      </w:pPr>
      <w:r w:rsidRPr="00081881">
        <w:t>CIO/CISO</w:t>
      </w:r>
    </w:p>
    <w:p w14:paraId="536B5037" w14:textId="77777777" w:rsidR="0071700F" w:rsidRDefault="00081881" w:rsidP="003618D2">
      <w:pPr>
        <w:pStyle w:val="ListParagraph"/>
        <w:numPr>
          <w:ilvl w:val="0"/>
          <w:numId w:val="18"/>
        </w:numPr>
        <w:spacing w:line="360" w:lineRule="auto"/>
      </w:pPr>
      <w:r w:rsidRPr="00081881">
        <w:t>Incident Management Team Coordinator</w:t>
      </w:r>
    </w:p>
    <w:p w14:paraId="7436BF53" w14:textId="77777777" w:rsidR="0071700F" w:rsidRDefault="00081881" w:rsidP="003618D2">
      <w:pPr>
        <w:pStyle w:val="ListParagraph"/>
        <w:numPr>
          <w:ilvl w:val="0"/>
          <w:numId w:val="18"/>
        </w:numPr>
        <w:spacing w:line="360" w:lineRule="auto"/>
      </w:pPr>
      <w:r w:rsidRPr="00081881">
        <w:t>Security Operations Lead</w:t>
      </w:r>
    </w:p>
    <w:p w14:paraId="79E0EB4A" w14:textId="77777777" w:rsidR="0071700F" w:rsidRDefault="00081881" w:rsidP="003618D2">
      <w:pPr>
        <w:pStyle w:val="ListParagraph"/>
        <w:numPr>
          <w:ilvl w:val="0"/>
          <w:numId w:val="18"/>
        </w:numPr>
        <w:spacing w:line="360" w:lineRule="auto"/>
      </w:pPr>
      <w:r w:rsidRPr="00081881">
        <w:t>Business Manager</w:t>
      </w:r>
    </w:p>
    <w:p w14:paraId="4A579C49" w14:textId="77777777" w:rsidR="0071700F" w:rsidRDefault="00081881" w:rsidP="003618D2">
      <w:pPr>
        <w:pStyle w:val="ListParagraph"/>
        <w:numPr>
          <w:ilvl w:val="0"/>
          <w:numId w:val="18"/>
        </w:numPr>
        <w:spacing w:line="360" w:lineRule="auto"/>
      </w:pPr>
      <w:r w:rsidRPr="00081881">
        <w:t>Media and Public Relations Manager</w:t>
      </w:r>
    </w:p>
    <w:p w14:paraId="4ABD4AE0" w14:textId="346CB3CC" w:rsidR="00081881" w:rsidRDefault="00081881" w:rsidP="003618D2">
      <w:pPr>
        <w:pStyle w:val="ListParagraph"/>
        <w:numPr>
          <w:ilvl w:val="0"/>
          <w:numId w:val="18"/>
        </w:numPr>
        <w:spacing w:line="360" w:lineRule="auto"/>
      </w:pPr>
      <w:r w:rsidRPr="00081881">
        <w:t>Managed Service Provider (MSP)</w:t>
      </w:r>
    </w:p>
    <w:p w14:paraId="31EF27D3" w14:textId="77777777" w:rsidR="00315213" w:rsidRPr="00081881" w:rsidRDefault="00315213" w:rsidP="003618D2">
      <w:pPr>
        <w:spacing w:line="360" w:lineRule="auto"/>
        <w:ind w:left="1440"/>
      </w:pPr>
    </w:p>
    <w:p w14:paraId="5AEE6304" w14:textId="77777777" w:rsidR="00081881" w:rsidRPr="00081881" w:rsidRDefault="00081881" w:rsidP="003618D2">
      <w:pPr>
        <w:numPr>
          <w:ilvl w:val="0"/>
          <w:numId w:val="2"/>
        </w:numPr>
        <w:spacing w:line="360" w:lineRule="auto"/>
        <w:rPr>
          <w:color w:val="C45911" w:themeColor="accent2" w:themeShade="BF"/>
          <w:u w:val="single"/>
        </w:rPr>
      </w:pPr>
      <w:r w:rsidRPr="00081881">
        <w:rPr>
          <w:b/>
          <w:bCs/>
          <w:color w:val="C45911" w:themeColor="accent2" w:themeShade="BF"/>
          <w:u w:val="single"/>
        </w:rPr>
        <w:t>Where is threat modelling typically being performed?</w:t>
      </w:r>
    </w:p>
    <w:p w14:paraId="6823025A" w14:textId="3CF08547" w:rsidR="00081881" w:rsidRDefault="00081881" w:rsidP="003618D2">
      <w:pPr>
        <w:pStyle w:val="ListParagraph"/>
        <w:numPr>
          <w:ilvl w:val="0"/>
          <w:numId w:val="19"/>
        </w:numPr>
        <w:spacing w:line="360" w:lineRule="auto"/>
      </w:pPr>
      <w:r w:rsidRPr="00081881">
        <w:t>Threat &amp; Vulnerability Management (TVM) function</w:t>
      </w:r>
    </w:p>
    <w:p w14:paraId="71B08A0E" w14:textId="7F0FF678" w:rsidR="00315213" w:rsidRDefault="00315213" w:rsidP="003618D2">
      <w:pPr>
        <w:spacing w:line="360" w:lineRule="auto"/>
        <w:ind w:left="1440"/>
      </w:pPr>
    </w:p>
    <w:p w14:paraId="226F6856" w14:textId="27025FC5" w:rsidR="003618D2" w:rsidRDefault="003618D2" w:rsidP="003618D2">
      <w:pPr>
        <w:spacing w:line="360" w:lineRule="auto"/>
        <w:ind w:left="1440"/>
      </w:pPr>
    </w:p>
    <w:p w14:paraId="2120C8B5" w14:textId="01C08DD1" w:rsidR="003618D2" w:rsidRDefault="003618D2" w:rsidP="003618D2">
      <w:pPr>
        <w:spacing w:line="360" w:lineRule="auto"/>
        <w:ind w:left="1440"/>
      </w:pPr>
    </w:p>
    <w:p w14:paraId="530D3808" w14:textId="77777777" w:rsidR="003618D2" w:rsidRPr="00540F78" w:rsidRDefault="003618D2" w:rsidP="003618D2">
      <w:pPr>
        <w:spacing w:line="360" w:lineRule="auto"/>
        <w:ind w:left="1440"/>
      </w:pPr>
    </w:p>
    <w:p w14:paraId="3304263E" w14:textId="4E24621C" w:rsidR="00081881" w:rsidRPr="00081881" w:rsidRDefault="00081881" w:rsidP="003618D2">
      <w:pPr>
        <w:numPr>
          <w:ilvl w:val="0"/>
          <w:numId w:val="2"/>
        </w:numPr>
        <w:spacing w:line="360" w:lineRule="auto"/>
        <w:rPr>
          <w:color w:val="C45911" w:themeColor="accent2" w:themeShade="BF"/>
          <w:u w:val="single"/>
        </w:rPr>
      </w:pPr>
      <w:r w:rsidRPr="00081881">
        <w:rPr>
          <w:b/>
          <w:bCs/>
          <w:color w:val="C45911" w:themeColor="accent2" w:themeShade="BF"/>
          <w:u w:val="single"/>
        </w:rPr>
        <w:lastRenderedPageBreak/>
        <w:t xml:space="preserve">What are </w:t>
      </w:r>
      <w:r w:rsidR="007A7A22" w:rsidRPr="00081881">
        <w:rPr>
          <w:b/>
          <w:bCs/>
          <w:color w:val="C45911" w:themeColor="accent2" w:themeShade="BF"/>
          <w:u w:val="single"/>
        </w:rPr>
        <w:t xml:space="preserve">racis </w:t>
      </w:r>
      <w:r w:rsidRPr="00081881">
        <w:rPr>
          <w:b/>
          <w:bCs/>
          <w:color w:val="C45911" w:themeColor="accent2" w:themeShade="BF"/>
          <w:u w:val="single"/>
        </w:rPr>
        <w:t>used for and why?</w:t>
      </w:r>
    </w:p>
    <w:p w14:paraId="1316B38F" w14:textId="4FA93377" w:rsidR="0071700F" w:rsidRDefault="007A7A22" w:rsidP="003618D2">
      <w:pPr>
        <w:pStyle w:val="BodyTextIndent"/>
        <w:spacing w:line="360" w:lineRule="auto"/>
      </w:pPr>
      <w:r w:rsidRPr="00081881">
        <w:t xml:space="preserve">Racis </w:t>
      </w:r>
      <w:r w:rsidR="00081881" w:rsidRPr="00081881">
        <w:t>are used to define roles and responsibilities for various activities.</w:t>
      </w:r>
    </w:p>
    <w:p w14:paraId="005C18EC" w14:textId="0E52A1D2" w:rsidR="0071700F" w:rsidRDefault="0071700F" w:rsidP="003618D2">
      <w:pPr>
        <w:pStyle w:val="BodyTextIndent"/>
        <w:spacing w:line="360" w:lineRule="auto"/>
      </w:pPr>
      <w:r>
        <w:t>For each task t</w:t>
      </w:r>
      <w:r w:rsidR="00081881" w:rsidRPr="00081881">
        <w:t>hey help to identify who is</w:t>
      </w:r>
      <w:r>
        <w:t>:</w:t>
      </w:r>
    </w:p>
    <w:p w14:paraId="12989DAF" w14:textId="77777777" w:rsidR="0071700F" w:rsidRDefault="00081881" w:rsidP="003618D2">
      <w:pPr>
        <w:pStyle w:val="BodyTextIndent"/>
        <w:numPr>
          <w:ilvl w:val="0"/>
          <w:numId w:val="19"/>
        </w:numPr>
        <w:spacing w:line="360" w:lineRule="auto"/>
      </w:pPr>
      <w:r w:rsidRPr="00081881">
        <w:t>Responsible</w:t>
      </w:r>
    </w:p>
    <w:p w14:paraId="74ED05EE" w14:textId="77777777" w:rsidR="0071700F" w:rsidRDefault="00081881" w:rsidP="003618D2">
      <w:pPr>
        <w:pStyle w:val="BodyTextIndent"/>
        <w:numPr>
          <w:ilvl w:val="0"/>
          <w:numId w:val="19"/>
        </w:numPr>
        <w:spacing w:line="360" w:lineRule="auto"/>
      </w:pPr>
      <w:r w:rsidRPr="00081881">
        <w:t>Accountable</w:t>
      </w:r>
    </w:p>
    <w:p w14:paraId="43439D6D" w14:textId="77777777" w:rsidR="0071700F" w:rsidRDefault="00081881" w:rsidP="003618D2">
      <w:pPr>
        <w:pStyle w:val="BodyTextIndent"/>
        <w:numPr>
          <w:ilvl w:val="0"/>
          <w:numId w:val="19"/>
        </w:numPr>
        <w:spacing w:line="360" w:lineRule="auto"/>
      </w:pPr>
      <w:r w:rsidRPr="00081881">
        <w:t>Consulted</w:t>
      </w:r>
    </w:p>
    <w:p w14:paraId="7E2A09C5" w14:textId="77777777" w:rsidR="003618D2" w:rsidRDefault="00081881" w:rsidP="003618D2">
      <w:pPr>
        <w:pStyle w:val="BodyTextIndent"/>
        <w:numPr>
          <w:ilvl w:val="0"/>
          <w:numId w:val="19"/>
        </w:numPr>
        <w:spacing w:line="360" w:lineRule="auto"/>
      </w:pPr>
      <w:r w:rsidRPr="00081881">
        <w:t>Informed</w:t>
      </w:r>
    </w:p>
    <w:p w14:paraId="7AB2C6C4" w14:textId="7235BB5F" w:rsidR="00540F78" w:rsidRDefault="003618D2" w:rsidP="003618D2">
      <w:pPr>
        <w:pStyle w:val="BodyTextIndent"/>
        <w:numPr>
          <w:ilvl w:val="0"/>
          <w:numId w:val="19"/>
        </w:numPr>
        <w:spacing w:line="360" w:lineRule="auto"/>
      </w:pPr>
      <w:r>
        <w:t>E</w:t>
      </w:r>
      <w:r w:rsidR="00081881" w:rsidRPr="00081881">
        <w:t>nsu</w:t>
      </w:r>
      <w:r>
        <w:t>res</w:t>
      </w:r>
      <w:r w:rsidR="00081881" w:rsidRPr="00081881">
        <w:t xml:space="preserve"> clear communication and accountability</w:t>
      </w:r>
    </w:p>
    <w:p w14:paraId="3ADCCDAC" w14:textId="77777777" w:rsidR="00315213" w:rsidRDefault="00315213" w:rsidP="003618D2">
      <w:pPr>
        <w:pStyle w:val="BodyTextIndent"/>
        <w:spacing w:line="360" w:lineRule="auto"/>
      </w:pPr>
    </w:p>
    <w:p w14:paraId="661BF033" w14:textId="77777777" w:rsidR="00315213" w:rsidRPr="00315213" w:rsidRDefault="00315213" w:rsidP="003618D2">
      <w:pPr>
        <w:pStyle w:val="BodyTextIndent"/>
        <w:numPr>
          <w:ilvl w:val="0"/>
          <w:numId w:val="2"/>
        </w:numPr>
        <w:spacing w:line="360" w:lineRule="auto"/>
        <w:rPr>
          <w:color w:val="C45911" w:themeColor="accent2" w:themeShade="BF"/>
          <w:u w:val="single"/>
        </w:rPr>
      </w:pPr>
      <w:r w:rsidRPr="00315213">
        <w:rPr>
          <w:b/>
          <w:bCs/>
          <w:color w:val="C45911" w:themeColor="accent2" w:themeShade="BF"/>
          <w:u w:val="single"/>
        </w:rPr>
        <w:t>What typical activities does the Security Architecture function pursue?</w:t>
      </w:r>
    </w:p>
    <w:p w14:paraId="04595E40" w14:textId="77777777" w:rsidR="00315213" w:rsidRPr="00315213" w:rsidRDefault="00315213" w:rsidP="003618D2">
      <w:pPr>
        <w:pStyle w:val="BodyTextIndent"/>
        <w:numPr>
          <w:ilvl w:val="0"/>
          <w:numId w:val="7"/>
        </w:numPr>
        <w:spacing w:line="360" w:lineRule="auto"/>
        <w:rPr>
          <w:color w:val="2F5496" w:themeColor="accent1" w:themeShade="BF"/>
          <w:u w:val="single"/>
        </w:rPr>
      </w:pPr>
      <w:r w:rsidRPr="00315213">
        <w:rPr>
          <w:b/>
          <w:bCs/>
          <w:color w:val="2F5496" w:themeColor="accent1" w:themeShade="BF"/>
          <w:u w:val="single"/>
        </w:rPr>
        <w:t>Planning and designing:</w:t>
      </w:r>
    </w:p>
    <w:p w14:paraId="73817F8F" w14:textId="73EDC5BD" w:rsidR="00315213" w:rsidRPr="00315213" w:rsidRDefault="00315213" w:rsidP="003618D2">
      <w:pPr>
        <w:pStyle w:val="BodyTextIndent"/>
        <w:numPr>
          <w:ilvl w:val="1"/>
          <w:numId w:val="8"/>
        </w:numPr>
        <w:spacing w:line="360" w:lineRule="auto"/>
      </w:pPr>
      <w:r w:rsidRPr="00315213">
        <w:t>Developing security frameworks and architectural blueprints</w:t>
      </w:r>
    </w:p>
    <w:p w14:paraId="4A0787A3" w14:textId="05AA5E3C" w:rsidR="00315213" w:rsidRPr="00315213" w:rsidRDefault="00315213" w:rsidP="003618D2">
      <w:pPr>
        <w:pStyle w:val="BodyTextIndent"/>
        <w:numPr>
          <w:ilvl w:val="1"/>
          <w:numId w:val="8"/>
        </w:numPr>
        <w:spacing w:line="360" w:lineRule="auto"/>
      </w:pPr>
      <w:r w:rsidRPr="00315213">
        <w:t>Identifying areas requiring enhanced protection</w:t>
      </w:r>
    </w:p>
    <w:p w14:paraId="1DEB4744" w14:textId="77777777" w:rsidR="00315213" w:rsidRPr="00315213" w:rsidRDefault="00315213" w:rsidP="003618D2">
      <w:pPr>
        <w:pStyle w:val="BodyTextIndent"/>
        <w:numPr>
          <w:ilvl w:val="0"/>
          <w:numId w:val="7"/>
        </w:numPr>
        <w:spacing w:line="360" w:lineRule="auto"/>
        <w:rPr>
          <w:color w:val="2F5496" w:themeColor="accent1" w:themeShade="BF"/>
          <w:u w:val="single"/>
        </w:rPr>
      </w:pPr>
      <w:r w:rsidRPr="00315213">
        <w:rPr>
          <w:b/>
          <w:bCs/>
          <w:color w:val="2F5496" w:themeColor="accent1" w:themeShade="BF"/>
          <w:u w:val="single"/>
        </w:rPr>
        <w:t>Risk assessment:</w:t>
      </w:r>
    </w:p>
    <w:p w14:paraId="6619C761" w14:textId="225E766C" w:rsidR="00315213" w:rsidRPr="00315213" w:rsidRDefault="00315213" w:rsidP="003618D2">
      <w:pPr>
        <w:pStyle w:val="BodyTextIndent"/>
        <w:numPr>
          <w:ilvl w:val="1"/>
          <w:numId w:val="8"/>
        </w:numPr>
        <w:spacing w:line="360" w:lineRule="auto"/>
      </w:pPr>
      <w:r w:rsidRPr="00315213">
        <w:t>Evaluating vulnerabilities in the system</w:t>
      </w:r>
    </w:p>
    <w:p w14:paraId="0602BF9D" w14:textId="03C7C85E" w:rsidR="00315213" w:rsidRPr="00315213" w:rsidRDefault="00315213" w:rsidP="003618D2">
      <w:pPr>
        <w:pStyle w:val="BodyTextIndent"/>
        <w:numPr>
          <w:ilvl w:val="1"/>
          <w:numId w:val="8"/>
        </w:numPr>
        <w:spacing w:line="360" w:lineRule="auto"/>
      </w:pPr>
      <w:r w:rsidRPr="00315213">
        <w:t>Implementing strategies to mitigate identified risks</w:t>
      </w:r>
    </w:p>
    <w:p w14:paraId="327DA8AD" w14:textId="77777777" w:rsidR="00315213" w:rsidRPr="00315213" w:rsidRDefault="00315213" w:rsidP="003618D2">
      <w:pPr>
        <w:pStyle w:val="BodyTextIndent"/>
        <w:numPr>
          <w:ilvl w:val="0"/>
          <w:numId w:val="7"/>
        </w:numPr>
        <w:spacing w:line="360" w:lineRule="auto"/>
        <w:rPr>
          <w:color w:val="2F5496" w:themeColor="accent1" w:themeShade="BF"/>
          <w:u w:val="single"/>
        </w:rPr>
      </w:pPr>
      <w:r w:rsidRPr="00315213">
        <w:rPr>
          <w:b/>
          <w:bCs/>
          <w:color w:val="2F5496" w:themeColor="accent1" w:themeShade="BF"/>
          <w:u w:val="single"/>
        </w:rPr>
        <w:t>Implementation:</w:t>
      </w:r>
    </w:p>
    <w:p w14:paraId="19BCC8FF" w14:textId="1CF1D086" w:rsidR="00315213" w:rsidRPr="00315213" w:rsidRDefault="00315213" w:rsidP="003618D2">
      <w:pPr>
        <w:pStyle w:val="BodyTextIndent"/>
        <w:numPr>
          <w:ilvl w:val="1"/>
          <w:numId w:val="8"/>
        </w:numPr>
        <w:spacing w:line="360" w:lineRule="auto"/>
      </w:pPr>
      <w:r w:rsidRPr="00315213">
        <w:t>Deploying security controls like firewalls, intrusion detection systems, and encryption</w:t>
      </w:r>
    </w:p>
    <w:p w14:paraId="7A77916F" w14:textId="77777777" w:rsidR="00315213" w:rsidRPr="00315213" w:rsidRDefault="00315213" w:rsidP="003618D2">
      <w:pPr>
        <w:pStyle w:val="BodyTextIndent"/>
        <w:numPr>
          <w:ilvl w:val="0"/>
          <w:numId w:val="7"/>
        </w:numPr>
        <w:spacing w:line="360" w:lineRule="auto"/>
        <w:rPr>
          <w:color w:val="2F5496" w:themeColor="accent1" w:themeShade="BF"/>
          <w:u w:val="single"/>
        </w:rPr>
      </w:pPr>
      <w:r w:rsidRPr="00315213">
        <w:rPr>
          <w:b/>
          <w:bCs/>
          <w:color w:val="2F5496" w:themeColor="accent1" w:themeShade="BF"/>
          <w:u w:val="single"/>
        </w:rPr>
        <w:t>Compliance:</w:t>
      </w:r>
    </w:p>
    <w:p w14:paraId="5813555F" w14:textId="03D95C81" w:rsidR="00315213" w:rsidRPr="00315213" w:rsidRDefault="00315213" w:rsidP="003618D2">
      <w:pPr>
        <w:pStyle w:val="BodyTextIndent"/>
        <w:numPr>
          <w:ilvl w:val="1"/>
          <w:numId w:val="8"/>
        </w:numPr>
        <w:spacing w:line="360" w:lineRule="auto"/>
      </w:pPr>
      <w:r w:rsidRPr="00315213">
        <w:t>Ensuring alignment with industry standards and regulations</w:t>
      </w:r>
    </w:p>
    <w:p w14:paraId="78BEF5B3" w14:textId="77777777" w:rsidR="00315213" w:rsidRPr="00315213" w:rsidRDefault="00315213" w:rsidP="003618D2">
      <w:pPr>
        <w:pStyle w:val="BodyTextIndent"/>
        <w:numPr>
          <w:ilvl w:val="0"/>
          <w:numId w:val="7"/>
        </w:numPr>
        <w:spacing w:line="360" w:lineRule="auto"/>
        <w:rPr>
          <w:color w:val="2F5496" w:themeColor="accent1" w:themeShade="BF"/>
          <w:u w:val="single"/>
        </w:rPr>
      </w:pPr>
      <w:r w:rsidRPr="00315213">
        <w:rPr>
          <w:b/>
          <w:bCs/>
          <w:color w:val="2F5496" w:themeColor="accent1" w:themeShade="BF"/>
          <w:u w:val="single"/>
        </w:rPr>
        <w:t>Monitoring and maintenance:</w:t>
      </w:r>
    </w:p>
    <w:p w14:paraId="50E4CC36" w14:textId="44BE80B4" w:rsidR="00315213" w:rsidRPr="00315213" w:rsidRDefault="00315213" w:rsidP="003618D2">
      <w:pPr>
        <w:pStyle w:val="BodyTextIndent"/>
        <w:numPr>
          <w:ilvl w:val="1"/>
          <w:numId w:val="8"/>
        </w:numPr>
        <w:spacing w:line="360" w:lineRule="auto"/>
      </w:pPr>
      <w:r w:rsidRPr="00315213">
        <w:t>Continuously reviewing and updating security measures to adapt to new threats</w:t>
      </w:r>
    </w:p>
    <w:p w14:paraId="439706A1" w14:textId="77777777" w:rsidR="00315213" w:rsidRPr="00315213" w:rsidRDefault="00315213" w:rsidP="00766C92">
      <w:pPr>
        <w:pStyle w:val="BodyTextIndent"/>
        <w:numPr>
          <w:ilvl w:val="0"/>
          <w:numId w:val="2"/>
        </w:numPr>
        <w:spacing w:line="360" w:lineRule="auto"/>
        <w:rPr>
          <w:color w:val="C45911" w:themeColor="accent2" w:themeShade="BF"/>
          <w:u w:val="single"/>
        </w:rPr>
      </w:pPr>
      <w:r w:rsidRPr="00315213">
        <w:rPr>
          <w:b/>
          <w:bCs/>
          <w:color w:val="C45911" w:themeColor="accent2" w:themeShade="BF"/>
          <w:u w:val="single"/>
        </w:rPr>
        <w:lastRenderedPageBreak/>
        <w:t>Why does the security strategy and implementation functions need to work with an organization’s Project Office?</w:t>
      </w:r>
    </w:p>
    <w:p w14:paraId="31C57BE6" w14:textId="77777777" w:rsidR="00315213" w:rsidRPr="00315213" w:rsidRDefault="00315213" w:rsidP="00766C92">
      <w:pPr>
        <w:pStyle w:val="BodyTextIndent"/>
        <w:numPr>
          <w:ilvl w:val="0"/>
          <w:numId w:val="9"/>
        </w:numPr>
        <w:spacing w:line="360" w:lineRule="auto"/>
        <w:ind w:left="2520"/>
        <w:rPr>
          <w:color w:val="2F5496" w:themeColor="accent1" w:themeShade="BF"/>
          <w:u w:val="single"/>
        </w:rPr>
      </w:pPr>
      <w:r w:rsidRPr="00315213">
        <w:rPr>
          <w:b/>
          <w:bCs/>
          <w:color w:val="2F5496" w:themeColor="accent1" w:themeShade="BF"/>
          <w:u w:val="single"/>
        </w:rPr>
        <w:t>Alignment with organizational goals:</w:t>
      </w:r>
    </w:p>
    <w:p w14:paraId="002EF336" w14:textId="20736304" w:rsidR="00315213" w:rsidRPr="00315213" w:rsidRDefault="00315213" w:rsidP="00766C92">
      <w:pPr>
        <w:pStyle w:val="BodyTextIndent"/>
        <w:numPr>
          <w:ilvl w:val="0"/>
          <w:numId w:val="10"/>
        </w:numPr>
        <w:spacing w:line="360" w:lineRule="auto"/>
        <w:ind w:left="3240"/>
      </w:pPr>
      <w:r w:rsidRPr="00315213">
        <w:t>Embedding security measures into the design of projects from the outset</w:t>
      </w:r>
    </w:p>
    <w:p w14:paraId="24350B20" w14:textId="77777777" w:rsidR="00315213" w:rsidRPr="00315213" w:rsidRDefault="00315213" w:rsidP="00766C92">
      <w:pPr>
        <w:pStyle w:val="BodyTextIndent"/>
        <w:numPr>
          <w:ilvl w:val="0"/>
          <w:numId w:val="9"/>
        </w:numPr>
        <w:spacing w:line="360" w:lineRule="auto"/>
        <w:ind w:left="2520"/>
        <w:rPr>
          <w:color w:val="2F5496" w:themeColor="accent1" w:themeShade="BF"/>
          <w:u w:val="single"/>
        </w:rPr>
      </w:pPr>
      <w:r w:rsidRPr="00315213">
        <w:rPr>
          <w:b/>
          <w:bCs/>
          <w:color w:val="2F5496" w:themeColor="accent1" w:themeShade="BF"/>
          <w:u w:val="single"/>
        </w:rPr>
        <w:t>Resource allocation:</w:t>
      </w:r>
    </w:p>
    <w:p w14:paraId="21F8A06C" w14:textId="32953086" w:rsidR="00315213" w:rsidRPr="00315213" w:rsidRDefault="00315213" w:rsidP="00766C92">
      <w:pPr>
        <w:pStyle w:val="BodyTextIndent"/>
        <w:numPr>
          <w:ilvl w:val="0"/>
          <w:numId w:val="10"/>
        </w:numPr>
        <w:spacing w:line="360" w:lineRule="auto"/>
        <w:ind w:left="3240"/>
      </w:pPr>
      <w:r w:rsidRPr="00315213">
        <w:t>Identifying and securing resources to implement security solutions effectively</w:t>
      </w:r>
    </w:p>
    <w:p w14:paraId="5A2F1045" w14:textId="77777777" w:rsidR="00315213" w:rsidRPr="00315213" w:rsidRDefault="00315213" w:rsidP="00766C92">
      <w:pPr>
        <w:pStyle w:val="BodyTextIndent"/>
        <w:numPr>
          <w:ilvl w:val="0"/>
          <w:numId w:val="9"/>
        </w:numPr>
        <w:spacing w:line="360" w:lineRule="auto"/>
        <w:ind w:left="2520"/>
        <w:rPr>
          <w:color w:val="2F5496" w:themeColor="accent1" w:themeShade="BF"/>
          <w:u w:val="single"/>
        </w:rPr>
      </w:pPr>
      <w:r w:rsidRPr="00315213">
        <w:rPr>
          <w:b/>
          <w:bCs/>
          <w:color w:val="2F5496" w:themeColor="accent1" w:themeShade="BF"/>
          <w:u w:val="single"/>
        </w:rPr>
        <w:t>Risk mitigation:</w:t>
      </w:r>
    </w:p>
    <w:p w14:paraId="5A901A61" w14:textId="5BCF163E" w:rsidR="00315213" w:rsidRPr="00315213" w:rsidRDefault="00315213" w:rsidP="00766C92">
      <w:pPr>
        <w:pStyle w:val="BodyTextIndent"/>
        <w:numPr>
          <w:ilvl w:val="0"/>
          <w:numId w:val="10"/>
        </w:numPr>
        <w:spacing w:line="360" w:lineRule="auto"/>
        <w:ind w:left="3240"/>
      </w:pPr>
      <w:r w:rsidRPr="00315213">
        <w:t>Proactively addressing potential risks during project planning and execution</w:t>
      </w:r>
    </w:p>
    <w:p w14:paraId="6550E9FB" w14:textId="77777777" w:rsidR="00315213" w:rsidRPr="00315213" w:rsidRDefault="00315213" w:rsidP="00766C92">
      <w:pPr>
        <w:pStyle w:val="BodyTextIndent"/>
        <w:numPr>
          <w:ilvl w:val="0"/>
          <w:numId w:val="9"/>
        </w:numPr>
        <w:spacing w:line="360" w:lineRule="auto"/>
        <w:ind w:left="2520"/>
        <w:rPr>
          <w:color w:val="2F5496" w:themeColor="accent1" w:themeShade="BF"/>
          <w:u w:val="single"/>
        </w:rPr>
      </w:pPr>
      <w:r w:rsidRPr="00315213">
        <w:rPr>
          <w:b/>
          <w:bCs/>
          <w:color w:val="2F5496" w:themeColor="accent1" w:themeShade="BF"/>
          <w:u w:val="single"/>
        </w:rPr>
        <w:t>Streamlined processes:</w:t>
      </w:r>
    </w:p>
    <w:p w14:paraId="6C2D2DDA" w14:textId="12622FC3" w:rsidR="00315213" w:rsidRDefault="00315213" w:rsidP="00766C92">
      <w:pPr>
        <w:pStyle w:val="BodyTextIndent"/>
        <w:numPr>
          <w:ilvl w:val="0"/>
          <w:numId w:val="10"/>
        </w:numPr>
        <w:spacing w:line="360" w:lineRule="auto"/>
        <w:ind w:left="3240"/>
      </w:pPr>
      <w:r w:rsidRPr="00315213">
        <w:t>Ensuring efficient communication and integration between project development and security teams</w:t>
      </w:r>
    </w:p>
    <w:p w14:paraId="5DE5A15F" w14:textId="77777777" w:rsidR="00315213" w:rsidRPr="00315213" w:rsidRDefault="00315213" w:rsidP="00766C92">
      <w:pPr>
        <w:pStyle w:val="BodyTextIndent"/>
        <w:spacing w:line="360" w:lineRule="auto"/>
        <w:ind w:left="720"/>
      </w:pPr>
    </w:p>
    <w:p w14:paraId="4580E1A0" w14:textId="77777777" w:rsidR="00315213" w:rsidRPr="00315213" w:rsidRDefault="00315213" w:rsidP="00766C92">
      <w:pPr>
        <w:pStyle w:val="BodyTextIndent"/>
        <w:numPr>
          <w:ilvl w:val="0"/>
          <w:numId w:val="2"/>
        </w:numPr>
        <w:spacing w:line="360" w:lineRule="auto"/>
        <w:rPr>
          <w:color w:val="C45911" w:themeColor="accent2" w:themeShade="BF"/>
          <w:u w:val="single"/>
        </w:rPr>
      </w:pPr>
      <w:r w:rsidRPr="00315213">
        <w:rPr>
          <w:b/>
          <w:bCs/>
          <w:color w:val="C45911" w:themeColor="accent2" w:themeShade="BF"/>
          <w:u w:val="single"/>
        </w:rPr>
        <w:t>What interactions has a security engineering team with the incident response team?</w:t>
      </w:r>
    </w:p>
    <w:p w14:paraId="1EE06D91" w14:textId="77777777" w:rsidR="00315213" w:rsidRPr="00315213" w:rsidRDefault="00315213" w:rsidP="00766C92">
      <w:pPr>
        <w:pStyle w:val="BodyTextIndent"/>
        <w:numPr>
          <w:ilvl w:val="0"/>
          <w:numId w:val="9"/>
        </w:numPr>
        <w:spacing w:line="276" w:lineRule="auto"/>
        <w:rPr>
          <w:color w:val="2F5496" w:themeColor="accent1" w:themeShade="BF"/>
          <w:u w:val="single"/>
        </w:rPr>
      </w:pPr>
      <w:r w:rsidRPr="00315213">
        <w:rPr>
          <w:b/>
          <w:bCs/>
          <w:color w:val="2F5496" w:themeColor="accent1" w:themeShade="BF"/>
          <w:u w:val="single"/>
        </w:rPr>
        <w:t>Detection:</w:t>
      </w:r>
    </w:p>
    <w:p w14:paraId="22D807FA" w14:textId="04AB1AB0" w:rsidR="00315213" w:rsidRPr="00315213" w:rsidRDefault="00315213" w:rsidP="00766C92">
      <w:pPr>
        <w:pStyle w:val="BodyTextIndent"/>
        <w:numPr>
          <w:ilvl w:val="0"/>
          <w:numId w:val="10"/>
        </w:numPr>
        <w:spacing w:line="276" w:lineRule="auto"/>
      </w:pPr>
      <w:r w:rsidRPr="00315213">
        <w:t>Engineers set up monitoring tools to detect anomalies or threats in real-time</w:t>
      </w:r>
    </w:p>
    <w:p w14:paraId="54B6D36B" w14:textId="77777777" w:rsidR="00315213" w:rsidRPr="00315213" w:rsidRDefault="00315213" w:rsidP="00766C92">
      <w:pPr>
        <w:pStyle w:val="BodyTextIndent"/>
        <w:numPr>
          <w:ilvl w:val="0"/>
          <w:numId w:val="9"/>
        </w:numPr>
        <w:spacing w:line="276" w:lineRule="auto"/>
        <w:rPr>
          <w:color w:val="2F5496" w:themeColor="accent1" w:themeShade="BF"/>
          <w:u w:val="single"/>
        </w:rPr>
      </w:pPr>
      <w:r w:rsidRPr="00315213">
        <w:rPr>
          <w:b/>
          <w:bCs/>
          <w:color w:val="2F5496" w:themeColor="accent1" w:themeShade="BF"/>
          <w:u w:val="single"/>
        </w:rPr>
        <w:t>Response planning:</w:t>
      </w:r>
    </w:p>
    <w:p w14:paraId="04D9824C" w14:textId="10AE2AC2" w:rsidR="00315213" w:rsidRPr="00315213" w:rsidRDefault="00315213" w:rsidP="00766C92">
      <w:pPr>
        <w:pStyle w:val="BodyTextIndent"/>
        <w:numPr>
          <w:ilvl w:val="0"/>
          <w:numId w:val="10"/>
        </w:numPr>
        <w:spacing w:line="276" w:lineRule="auto"/>
      </w:pPr>
      <w:r w:rsidRPr="00315213">
        <w:t>Collaboratively develop comprehensive incident response strategies</w:t>
      </w:r>
    </w:p>
    <w:p w14:paraId="27684998" w14:textId="77777777" w:rsidR="00315213" w:rsidRPr="00315213" w:rsidRDefault="00315213" w:rsidP="00766C92">
      <w:pPr>
        <w:pStyle w:val="BodyTextIndent"/>
        <w:numPr>
          <w:ilvl w:val="0"/>
          <w:numId w:val="9"/>
        </w:numPr>
        <w:spacing w:line="276" w:lineRule="auto"/>
        <w:rPr>
          <w:color w:val="2F5496" w:themeColor="accent1" w:themeShade="BF"/>
          <w:u w:val="single"/>
        </w:rPr>
      </w:pPr>
      <w:r w:rsidRPr="00315213">
        <w:rPr>
          <w:b/>
          <w:bCs/>
          <w:color w:val="2F5496" w:themeColor="accent1" w:themeShade="BF"/>
          <w:u w:val="single"/>
        </w:rPr>
        <w:t>Forensic analysis:</w:t>
      </w:r>
    </w:p>
    <w:p w14:paraId="66DC1798" w14:textId="7E8D6023" w:rsidR="00315213" w:rsidRPr="00315213" w:rsidRDefault="00315213" w:rsidP="00766C92">
      <w:pPr>
        <w:pStyle w:val="BodyTextIndent"/>
        <w:numPr>
          <w:ilvl w:val="0"/>
          <w:numId w:val="10"/>
        </w:numPr>
        <w:spacing w:line="276" w:lineRule="auto"/>
      </w:pPr>
      <w:r w:rsidRPr="00315213">
        <w:t>Provide technical expertise to investigate attack vectors and vulnerabilities</w:t>
      </w:r>
    </w:p>
    <w:p w14:paraId="24821815" w14:textId="77777777" w:rsidR="00315213" w:rsidRPr="00315213" w:rsidRDefault="00315213" w:rsidP="00766C92">
      <w:pPr>
        <w:pStyle w:val="BodyTextIndent"/>
        <w:numPr>
          <w:ilvl w:val="0"/>
          <w:numId w:val="9"/>
        </w:numPr>
        <w:spacing w:line="276" w:lineRule="auto"/>
        <w:rPr>
          <w:color w:val="2F5496" w:themeColor="accent1" w:themeShade="BF"/>
          <w:u w:val="single"/>
        </w:rPr>
      </w:pPr>
      <w:r w:rsidRPr="00315213">
        <w:rPr>
          <w:b/>
          <w:bCs/>
          <w:color w:val="2F5496" w:themeColor="accent1" w:themeShade="BF"/>
          <w:u w:val="single"/>
        </w:rPr>
        <w:t>Post-incident review:</w:t>
      </w:r>
    </w:p>
    <w:p w14:paraId="0569C3EA" w14:textId="5B5C49F0" w:rsidR="00315213" w:rsidRPr="00315213" w:rsidRDefault="00315213" w:rsidP="00766C92">
      <w:pPr>
        <w:pStyle w:val="BodyTextIndent"/>
        <w:numPr>
          <w:ilvl w:val="0"/>
          <w:numId w:val="10"/>
        </w:numPr>
        <w:spacing w:line="276" w:lineRule="auto"/>
      </w:pPr>
      <w:r w:rsidRPr="00315213">
        <w:t>Analyze lessons learned to strengthen future defences and update security controls</w:t>
      </w:r>
    </w:p>
    <w:p w14:paraId="29013658" w14:textId="77777777" w:rsidR="00315213" w:rsidRPr="00315213" w:rsidRDefault="00315213" w:rsidP="003618D2">
      <w:pPr>
        <w:pStyle w:val="BodyTextIndent"/>
        <w:numPr>
          <w:ilvl w:val="0"/>
          <w:numId w:val="2"/>
        </w:numPr>
        <w:spacing w:line="360" w:lineRule="auto"/>
        <w:rPr>
          <w:color w:val="C45911" w:themeColor="accent2" w:themeShade="BF"/>
          <w:u w:val="single"/>
        </w:rPr>
      </w:pPr>
      <w:r w:rsidRPr="00315213">
        <w:rPr>
          <w:b/>
          <w:bCs/>
          <w:color w:val="C45911" w:themeColor="accent2" w:themeShade="BF"/>
          <w:u w:val="single"/>
        </w:rPr>
        <w:lastRenderedPageBreak/>
        <w:t>Which areas does security engineering activities cover in the NIST CSF?</w:t>
      </w:r>
    </w:p>
    <w:p w14:paraId="5F7D0BBA" w14:textId="77777777" w:rsidR="00315213" w:rsidRPr="00315213" w:rsidRDefault="00315213" w:rsidP="003618D2">
      <w:pPr>
        <w:pStyle w:val="BodyTextIndent"/>
        <w:numPr>
          <w:ilvl w:val="0"/>
          <w:numId w:val="9"/>
        </w:numPr>
        <w:spacing w:line="360" w:lineRule="auto"/>
        <w:rPr>
          <w:color w:val="2F5496" w:themeColor="accent1" w:themeShade="BF"/>
          <w:u w:val="single"/>
        </w:rPr>
      </w:pPr>
      <w:r w:rsidRPr="00315213">
        <w:rPr>
          <w:b/>
          <w:bCs/>
          <w:color w:val="2F5496" w:themeColor="accent1" w:themeShade="BF"/>
          <w:u w:val="single"/>
        </w:rPr>
        <w:t>Identify:</w:t>
      </w:r>
    </w:p>
    <w:p w14:paraId="5B37C419" w14:textId="332B8CFB" w:rsidR="00315213" w:rsidRPr="00315213" w:rsidRDefault="00315213" w:rsidP="003618D2">
      <w:pPr>
        <w:pStyle w:val="BodyTextIndent"/>
        <w:numPr>
          <w:ilvl w:val="0"/>
          <w:numId w:val="10"/>
        </w:numPr>
        <w:spacing w:line="360" w:lineRule="auto"/>
      </w:pPr>
      <w:r w:rsidRPr="00315213">
        <w:t>Activities include asset management and risk assessment</w:t>
      </w:r>
    </w:p>
    <w:p w14:paraId="056AD1A5" w14:textId="77777777" w:rsidR="00315213" w:rsidRPr="00315213" w:rsidRDefault="00315213" w:rsidP="003618D2">
      <w:pPr>
        <w:pStyle w:val="BodyTextIndent"/>
        <w:numPr>
          <w:ilvl w:val="0"/>
          <w:numId w:val="9"/>
        </w:numPr>
        <w:spacing w:line="360" w:lineRule="auto"/>
        <w:rPr>
          <w:color w:val="2F5496" w:themeColor="accent1" w:themeShade="BF"/>
          <w:u w:val="single"/>
        </w:rPr>
      </w:pPr>
      <w:r w:rsidRPr="00315213">
        <w:rPr>
          <w:b/>
          <w:bCs/>
          <w:color w:val="2F5496" w:themeColor="accent1" w:themeShade="BF"/>
          <w:u w:val="single"/>
        </w:rPr>
        <w:t>Protect:</w:t>
      </w:r>
    </w:p>
    <w:p w14:paraId="6DF96342" w14:textId="28CC581F" w:rsidR="00315213" w:rsidRPr="00315213" w:rsidRDefault="00315213" w:rsidP="003618D2">
      <w:pPr>
        <w:pStyle w:val="BodyTextIndent"/>
        <w:numPr>
          <w:ilvl w:val="0"/>
          <w:numId w:val="10"/>
        </w:numPr>
        <w:spacing w:line="360" w:lineRule="auto"/>
      </w:pPr>
      <w:r w:rsidRPr="00315213">
        <w:t>Implementation of access controls, encryption, and security training</w:t>
      </w:r>
    </w:p>
    <w:p w14:paraId="1361BD49" w14:textId="77777777" w:rsidR="00315213" w:rsidRPr="00315213" w:rsidRDefault="00315213" w:rsidP="003618D2">
      <w:pPr>
        <w:pStyle w:val="BodyTextIndent"/>
        <w:numPr>
          <w:ilvl w:val="0"/>
          <w:numId w:val="9"/>
        </w:numPr>
        <w:spacing w:line="360" w:lineRule="auto"/>
        <w:rPr>
          <w:color w:val="2F5496" w:themeColor="accent1" w:themeShade="BF"/>
          <w:u w:val="single"/>
        </w:rPr>
      </w:pPr>
      <w:r w:rsidRPr="00315213">
        <w:rPr>
          <w:b/>
          <w:bCs/>
          <w:color w:val="2F5496" w:themeColor="accent1" w:themeShade="BF"/>
          <w:u w:val="single"/>
        </w:rPr>
        <w:t>Detect:</w:t>
      </w:r>
    </w:p>
    <w:p w14:paraId="27A758FC" w14:textId="425D560F" w:rsidR="00315213" w:rsidRPr="00315213" w:rsidRDefault="00315213" w:rsidP="003618D2">
      <w:pPr>
        <w:pStyle w:val="BodyTextIndent"/>
        <w:numPr>
          <w:ilvl w:val="0"/>
          <w:numId w:val="10"/>
        </w:numPr>
        <w:spacing w:line="360" w:lineRule="auto"/>
      </w:pPr>
      <w:r w:rsidRPr="00315213">
        <w:t>Setting up monitoring systems for threat detection</w:t>
      </w:r>
    </w:p>
    <w:p w14:paraId="5A0D8F9D" w14:textId="77777777" w:rsidR="00315213" w:rsidRPr="00315213" w:rsidRDefault="00315213" w:rsidP="003618D2">
      <w:pPr>
        <w:pStyle w:val="BodyTextIndent"/>
        <w:numPr>
          <w:ilvl w:val="0"/>
          <w:numId w:val="9"/>
        </w:numPr>
        <w:spacing w:line="360" w:lineRule="auto"/>
        <w:rPr>
          <w:color w:val="2F5496" w:themeColor="accent1" w:themeShade="BF"/>
          <w:u w:val="single"/>
        </w:rPr>
      </w:pPr>
      <w:r w:rsidRPr="00315213">
        <w:rPr>
          <w:b/>
          <w:bCs/>
          <w:color w:val="2F5496" w:themeColor="accent1" w:themeShade="BF"/>
          <w:u w:val="single"/>
        </w:rPr>
        <w:t>Respond:</w:t>
      </w:r>
    </w:p>
    <w:p w14:paraId="554B7298" w14:textId="11BB4B27" w:rsidR="00315213" w:rsidRPr="00315213" w:rsidRDefault="00315213" w:rsidP="003618D2">
      <w:pPr>
        <w:pStyle w:val="BodyTextIndent"/>
        <w:numPr>
          <w:ilvl w:val="0"/>
          <w:numId w:val="10"/>
        </w:numPr>
        <w:spacing w:line="360" w:lineRule="auto"/>
      </w:pPr>
      <w:r w:rsidRPr="00315213">
        <w:t>Developing and executing incident response plans</w:t>
      </w:r>
    </w:p>
    <w:p w14:paraId="4A781506" w14:textId="77777777" w:rsidR="00315213" w:rsidRPr="00315213" w:rsidRDefault="00315213" w:rsidP="003618D2">
      <w:pPr>
        <w:pStyle w:val="BodyTextIndent"/>
        <w:numPr>
          <w:ilvl w:val="0"/>
          <w:numId w:val="9"/>
        </w:numPr>
        <w:spacing w:line="360" w:lineRule="auto"/>
        <w:rPr>
          <w:color w:val="2F5496" w:themeColor="accent1" w:themeShade="BF"/>
          <w:u w:val="single"/>
        </w:rPr>
      </w:pPr>
      <w:r w:rsidRPr="00315213">
        <w:rPr>
          <w:b/>
          <w:bCs/>
          <w:color w:val="2F5496" w:themeColor="accent1" w:themeShade="BF"/>
          <w:u w:val="single"/>
        </w:rPr>
        <w:t>Recover:</w:t>
      </w:r>
    </w:p>
    <w:p w14:paraId="1A8EB732" w14:textId="593ED881" w:rsidR="00540F78" w:rsidRPr="00081881" w:rsidRDefault="00315213" w:rsidP="003618D2">
      <w:pPr>
        <w:pStyle w:val="BodyTextIndent"/>
        <w:numPr>
          <w:ilvl w:val="0"/>
          <w:numId w:val="10"/>
        </w:numPr>
        <w:spacing w:line="360" w:lineRule="auto"/>
      </w:pPr>
      <w:r w:rsidRPr="00315213">
        <w:t>Designing recovery plans to ensure business continuity and improve resilience</w:t>
      </w:r>
    </w:p>
    <w:p w14:paraId="3D6D37AB" w14:textId="1F01241E" w:rsidR="00FD12F2" w:rsidRDefault="00D11024" w:rsidP="003618D2">
      <w:pPr>
        <w:spacing w:line="360" w:lineRule="auto"/>
      </w:pPr>
      <w:r>
        <w:t>`</w:t>
      </w:r>
    </w:p>
    <w:p w14:paraId="53B976C8" w14:textId="77777777" w:rsidR="00D11024" w:rsidRPr="0071700F" w:rsidRDefault="00D11024" w:rsidP="003618D2">
      <w:pPr>
        <w:pStyle w:val="ListParagraph"/>
        <w:numPr>
          <w:ilvl w:val="0"/>
          <w:numId w:val="2"/>
        </w:numPr>
        <w:spacing w:line="360" w:lineRule="auto"/>
        <w:rPr>
          <w:color w:val="C45911" w:themeColor="accent2" w:themeShade="BF"/>
          <w:u w:val="single"/>
        </w:rPr>
      </w:pPr>
      <w:r w:rsidRPr="0071700F">
        <w:rPr>
          <w:b/>
          <w:bCs/>
          <w:color w:val="C45911" w:themeColor="accent2" w:themeShade="BF"/>
          <w:u w:val="single"/>
        </w:rPr>
        <w:t>What are the 3 main core areas of security monitoring function concerns?</w:t>
      </w:r>
    </w:p>
    <w:p w14:paraId="149F6884" w14:textId="77777777" w:rsidR="0071700F" w:rsidRDefault="0071700F" w:rsidP="003618D2">
      <w:pPr>
        <w:pStyle w:val="ListParagraph"/>
        <w:spacing w:line="360" w:lineRule="auto"/>
      </w:pPr>
    </w:p>
    <w:p w14:paraId="5E55CE5B" w14:textId="009466E0" w:rsidR="00D11024" w:rsidRPr="00D11024" w:rsidRDefault="00D11024" w:rsidP="003618D2">
      <w:pPr>
        <w:numPr>
          <w:ilvl w:val="0"/>
          <w:numId w:val="11"/>
        </w:numPr>
        <w:spacing w:line="360" w:lineRule="auto"/>
        <w:rPr>
          <w:color w:val="2F5496" w:themeColor="accent1" w:themeShade="BF"/>
          <w:u w:val="single"/>
        </w:rPr>
      </w:pPr>
      <w:r w:rsidRPr="00D11024">
        <w:rPr>
          <w:b/>
          <w:bCs/>
          <w:color w:val="2F5496" w:themeColor="accent1" w:themeShade="BF"/>
          <w:u w:val="single"/>
        </w:rPr>
        <w:t>Threat Detection:</w:t>
      </w:r>
    </w:p>
    <w:p w14:paraId="1CDA50CD" w14:textId="0A73AEB8" w:rsidR="00D11024" w:rsidRPr="00D11024" w:rsidRDefault="00D11024" w:rsidP="003618D2">
      <w:pPr>
        <w:numPr>
          <w:ilvl w:val="1"/>
          <w:numId w:val="11"/>
        </w:numPr>
        <w:spacing w:line="360" w:lineRule="auto"/>
      </w:pPr>
      <w:r w:rsidRPr="00D11024">
        <w:t>Identifying potential security threats, such as unauthorized access or malware</w:t>
      </w:r>
    </w:p>
    <w:p w14:paraId="7E5A96D8" w14:textId="77777777" w:rsidR="00D11024" w:rsidRPr="00D11024" w:rsidRDefault="00D11024" w:rsidP="003618D2">
      <w:pPr>
        <w:numPr>
          <w:ilvl w:val="0"/>
          <w:numId w:val="11"/>
        </w:numPr>
        <w:spacing w:line="360" w:lineRule="auto"/>
        <w:rPr>
          <w:color w:val="2F5496" w:themeColor="accent1" w:themeShade="BF"/>
          <w:u w:val="single"/>
        </w:rPr>
      </w:pPr>
      <w:r w:rsidRPr="00D11024">
        <w:rPr>
          <w:b/>
          <w:bCs/>
          <w:color w:val="2F5496" w:themeColor="accent1" w:themeShade="BF"/>
          <w:u w:val="single"/>
        </w:rPr>
        <w:t>Incident Response:</w:t>
      </w:r>
    </w:p>
    <w:p w14:paraId="7459DC85" w14:textId="13027ECC" w:rsidR="00D11024" w:rsidRPr="00D11024" w:rsidRDefault="00D11024" w:rsidP="003618D2">
      <w:pPr>
        <w:numPr>
          <w:ilvl w:val="1"/>
          <w:numId w:val="11"/>
        </w:numPr>
        <w:spacing w:line="360" w:lineRule="auto"/>
      </w:pPr>
      <w:r w:rsidRPr="00D11024">
        <w:t>Ensuring timely and effective responses to detected security incidents</w:t>
      </w:r>
    </w:p>
    <w:p w14:paraId="366DC47E" w14:textId="77777777" w:rsidR="00D11024" w:rsidRPr="00D11024" w:rsidRDefault="00D11024" w:rsidP="003618D2">
      <w:pPr>
        <w:numPr>
          <w:ilvl w:val="0"/>
          <w:numId w:val="11"/>
        </w:numPr>
        <w:spacing w:line="360" w:lineRule="auto"/>
        <w:rPr>
          <w:color w:val="2F5496" w:themeColor="accent1" w:themeShade="BF"/>
          <w:u w:val="single"/>
        </w:rPr>
      </w:pPr>
      <w:r w:rsidRPr="00D11024">
        <w:rPr>
          <w:b/>
          <w:bCs/>
          <w:color w:val="2F5496" w:themeColor="accent1" w:themeShade="BF"/>
          <w:u w:val="single"/>
        </w:rPr>
        <w:t>Compliance Monitoring:</w:t>
      </w:r>
    </w:p>
    <w:p w14:paraId="29F1A507" w14:textId="61C70331" w:rsidR="00D11024" w:rsidRPr="00D11024" w:rsidRDefault="00D11024" w:rsidP="00766C92">
      <w:pPr>
        <w:numPr>
          <w:ilvl w:val="1"/>
          <w:numId w:val="11"/>
        </w:numPr>
        <w:spacing w:line="360" w:lineRule="auto"/>
      </w:pPr>
      <w:r w:rsidRPr="00D11024">
        <w:t>Verifying adherence to regulatory and organizational security policies</w:t>
      </w:r>
    </w:p>
    <w:p w14:paraId="2B1B44BE" w14:textId="77777777" w:rsidR="00766C92" w:rsidRPr="00766C92" w:rsidRDefault="00766C92" w:rsidP="00766C92">
      <w:pPr>
        <w:pStyle w:val="ListParagraph"/>
        <w:spacing w:line="360" w:lineRule="auto"/>
        <w:rPr>
          <w:color w:val="C45911" w:themeColor="accent2" w:themeShade="BF"/>
          <w:u w:val="single"/>
        </w:rPr>
      </w:pPr>
    </w:p>
    <w:p w14:paraId="73BBB36D" w14:textId="77777777" w:rsidR="00766C92" w:rsidRPr="00766C92" w:rsidRDefault="00766C92" w:rsidP="00766C92">
      <w:pPr>
        <w:spacing w:line="360" w:lineRule="auto"/>
        <w:rPr>
          <w:color w:val="C45911" w:themeColor="accent2" w:themeShade="BF"/>
          <w:u w:val="single"/>
        </w:rPr>
      </w:pPr>
    </w:p>
    <w:p w14:paraId="5924F921" w14:textId="5A5B182F" w:rsidR="00D11024" w:rsidRPr="0071700F" w:rsidRDefault="00D11024" w:rsidP="003618D2">
      <w:pPr>
        <w:pStyle w:val="ListParagraph"/>
        <w:numPr>
          <w:ilvl w:val="0"/>
          <w:numId w:val="2"/>
        </w:numPr>
        <w:spacing w:line="360" w:lineRule="auto"/>
        <w:rPr>
          <w:color w:val="C45911" w:themeColor="accent2" w:themeShade="BF"/>
          <w:u w:val="single"/>
        </w:rPr>
      </w:pPr>
      <w:r w:rsidRPr="0071700F">
        <w:rPr>
          <w:b/>
          <w:bCs/>
          <w:color w:val="C45911" w:themeColor="accent2" w:themeShade="BF"/>
          <w:u w:val="single"/>
        </w:rPr>
        <w:lastRenderedPageBreak/>
        <w:t>What components do SIEM systems monitor?</w:t>
      </w:r>
    </w:p>
    <w:p w14:paraId="5159F8A0" w14:textId="77777777" w:rsidR="0071700F" w:rsidRDefault="0071700F" w:rsidP="003618D2">
      <w:pPr>
        <w:pStyle w:val="ListParagraph"/>
        <w:spacing w:line="360" w:lineRule="auto"/>
      </w:pPr>
    </w:p>
    <w:p w14:paraId="2C88FEE2" w14:textId="77777777" w:rsidR="0071700F" w:rsidRPr="0071700F" w:rsidRDefault="00D11024" w:rsidP="003618D2">
      <w:pPr>
        <w:numPr>
          <w:ilvl w:val="0"/>
          <w:numId w:val="12"/>
        </w:numPr>
        <w:spacing w:line="360" w:lineRule="auto"/>
        <w:rPr>
          <w:color w:val="2F5496" w:themeColor="accent1" w:themeShade="BF"/>
          <w:u w:val="single"/>
        </w:rPr>
      </w:pPr>
      <w:r w:rsidRPr="00D11024">
        <w:rPr>
          <w:b/>
          <w:bCs/>
          <w:color w:val="2F5496" w:themeColor="accent1" w:themeShade="BF"/>
          <w:u w:val="single"/>
        </w:rPr>
        <w:t>Network Devices:</w:t>
      </w:r>
      <w:r w:rsidRPr="00D11024">
        <w:rPr>
          <w:color w:val="2F5496" w:themeColor="accent1" w:themeShade="BF"/>
          <w:u w:val="single"/>
        </w:rPr>
        <w:t xml:space="preserve"> </w:t>
      </w:r>
    </w:p>
    <w:p w14:paraId="354BB67A" w14:textId="5B04B5B0" w:rsidR="00D11024" w:rsidRPr="00D11024" w:rsidRDefault="00D11024" w:rsidP="003618D2">
      <w:pPr>
        <w:numPr>
          <w:ilvl w:val="1"/>
          <w:numId w:val="12"/>
        </w:numPr>
        <w:spacing w:line="360" w:lineRule="auto"/>
      </w:pPr>
      <w:r w:rsidRPr="00D11024">
        <w:t>Firewalls, routers, and switches</w:t>
      </w:r>
    </w:p>
    <w:p w14:paraId="0349E7B0" w14:textId="77777777" w:rsidR="0071700F" w:rsidRPr="0071700F" w:rsidRDefault="00D11024" w:rsidP="003618D2">
      <w:pPr>
        <w:numPr>
          <w:ilvl w:val="0"/>
          <w:numId w:val="12"/>
        </w:numPr>
        <w:spacing w:line="360" w:lineRule="auto"/>
        <w:rPr>
          <w:color w:val="2F5496" w:themeColor="accent1" w:themeShade="BF"/>
          <w:u w:val="single"/>
        </w:rPr>
      </w:pPr>
      <w:r w:rsidRPr="00D11024">
        <w:rPr>
          <w:b/>
          <w:bCs/>
          <w:color w:val="2F5496" w:themeColor="accent1" w:themeShade="BF"/>
          <w:u w:val="single"/>
        </w:rPr>
        <w:t>Servers:</w:t>
      </w:r>
      <w:r w:rsidRPr="00D11024">
        <w:rPr>
          <w:color w:val="2F5496" w:themeColor="accent1" w:themeShade="BF"/>
          <w:u w:val="single"/>
        </w:rPr>
        <w:t xml:space="preserve"> </w:t>
      </w:r>
    </w:p>
    <w:p w14:paraId="34A43200" w14:textId="5EBAFF32" w:rsidR="00D11024" w:rsidRPr="00D11024" w:rsidRDefault="00D11024" w:rsidP="003618D2">
      <w:pPr>
        <w:numPr>
          <w:ilvl w:val="1"/>
          <w:numId w:val="12"/>
        </w:numPr>
        <w:spacing w:line="360" w:lineRule="auto"/>
      </w:pPr>
      <w:r w:rsidRPr="00D11024">
        <w:t>Operating systems and applications</w:t>
      </w:r>
    </w:p>
    <w:p w14:paraId="45107EE5" w14:textId="77777777" w:rsidR="0071700F" w:rsidRPr="0071700F" w:rsidRDefault="00D11024" w:rsidP="003618D2">
      <w:pPr>
        <w:numPr>
          <w:ilvl w:val="0"/>
          <w:numId w:val="12"/>
        </w:numPr>
        <w:spacing w:line="360" w:lineRule="auto"/>
        <w:rPr>
          <w:color w:val="2F5496" w:themeColor="accent1" w:themeShade="BF"/>
          <w:u w:val="single"/>
        </w:rPr>
      </w:pPr>
      <w:r w:rsidRPr="00D11024">
        <w:rPr>
          <w:b/>
          <w:bCs/>
          <w:color w:val="2F5496" w:themeColor="accent1" w:themeShade="BF"/>
          <w:u w:val="single"/>
        </w:rPr>
        <w:t>Endpoints:</w:t>
      </w:r>
      <w:r w:rsidRPr="00D11024">
        <w:rPr>
          <w:color w:val="2F5496" w:themeColor="accent1" w:themeShade="BF"/>
          <w:u w:val="single"/>
        </w:rPr>
        <w:t xml:space="preserve"> </w:t>
      </w:r>
    </w:p>
    <w:p w14:paraId="1A1EEF03" w14:textId="46DD0E56" w:rsidR="00D11024" w:rsidRPr="00D11024" w:rsidRDefault="00D11024" w:rsidP="003618D2">
      <w:pPr>
        <w:numPr>
          <w:ilvl w:val="1"/>
          <w:numId w:val="12"/>
        </w:numPr>
        <w:spacing w:line="360" w:lineRule="auto"/>
      </w:pPr>
      <w:r w:rsidRPr="00D11024">
        <w:t>Laptops, desktops, and mobile devices</w:t>
      </w:r>
    </w:p>
    <w:p w14:paraId="641896C0" w14:textId="77777777" w:rsidR="0071700F" w:rsidRPr="0071700F" w:rsidRDefault="00D11024" w:rsidP="003618D2">
      <w:pPr>
        <w:numPr>
          <w:ilvl w:val="0"/>
          <w:numId w:val="12"/>
        </w:numPr>
        <w:spacing w:line="360" w:lineRule="auto"/>
        <w:rPr>
          <w:color w:val="2F5496" w:themeColor="accent1" w:themeShade="BF"/>
          <w:u w:val="single"/>
        </w:rPr>
      </w:pPr>
      <w:r w:rsidRPr="00D11024">
        <w:rPr>
          <w:b/>
          <w:bCs/>
          <w:color w:val="2F5496" w:themeColor="accent1" w:themeShade="BF"/>
          <w:u w:val="single"/>
        </w:rPr>
        <w:t>Applications:</w:t>
      </w:r>
      <w:r w:rsidRPr="00D11024">
        <w:rPr>
          <w:color w:val="2F5496" w:themeColor="accent1" w:themeShade="BF"/>
          <w:u w:val="single"/>
        </w:rPr>
        <w:t xml:space="preserve"> </w:t>
      </w:r>
    </w:p>
    <w:p w14:paraId="2FC404BB" w14:textId="297BC5AC" w:rsidR="00D11024" w:rsidRPr="00D11024" w:rsidRDefault="00D11024" w:rsidP="003618D2">
      <w:pPr>
        <w:numPr>
          <w:ilvl w:val="1"/>
          <w:numId w:val="12"/>
        </w:numPr>
        <w:spacing w:line="360" w:lineRule="auto"/>
      </w:pPr>
      <w:r w:rsidRPr="00D11024">
        <w:t>Web servers, databases, and cloud services</w:t>
      </w:r>
    </w:p>
    <w:p w14:paraId="508BA8A5" w14:textId="77777777" w:rsidR="0071700F" w:rsidRPr="0071700F" w:rsidRDefault="00D11024" w:rsidP="003618D2">
      <w:pPr>
        <w:numPr>
          <w:ilvl w:val="0"/>
          <w:numId w:val="12"/>
        </w:numPr>
        <w:spacing w:line="360" w:lineRule="auto"/>
        <w:rPr>
          <w:color w:val="2F5496" w:themeColor="accent1" w:themeShade="BF"/>
          <w:u w:val="single"/>
        </w:rPr>
      </w:pPr>
      <w:r w:rsidRPr="00D11024">
        <w:rPr>
          <w:b/>
          <w:bCs/>
          <w:color w:val="2F5496" w:themeColor="accent1" w:themeShade="BF"/>
          <w:u w:val="single"/>
        </w:rPr>
        <w:t>Logs:</w:t>
      </w:r>
      <w:r w:rsidRPr="00D11024">
        <w:rPr>
          <w:color w:val="2F5496" w:themeColor="accent1" w:themeShade="BF"/>
          <w:u w:val="single"/>
        </w:rPr>
        <w:t xml:space="preserve"> </w:t>
      </w:r>
    </w:p>
    <w:p w14:paraId="0DF64E15" w14:textId="0C5B1574" w:rsidR="00D11024" w:rsidRPr="00D11024" w:rsidRDefault="00D11024" w:rsidP="003618D2">
      <w:pPr>
        <w:numPr>
          <w:ilvl w:val="1"/>
          <w:numId w:val="12"/>
        </w:numPr>
        <w:spacing w:line="360" w:lineRule="auto"/>
      </w:pPr>
      <w:r w:rsidRPr="00D11024">
        <w:t>System, application, and security logs for event correlation</w:t>
      </w:r>
    </w:p>
    <w:p w14:paraId="3E128527" w14:textId="77777777" w:rsidR="0071700F" w:rsidRPr="0071700F" w:rsidRDefault="00D11024" w:rsidP="003618D2">
      <w:pPr>
        <w:numPr>
          <w:ilvl w:val="0"/>
          <w:numId w:val="12"/>
        </w:numPr>
        <w:spacing w:line="360" w:lineRule="auto"/>
        <w:rPr>
          <w:color w:val="2F5496" w:themeColor="accent1" w:themeShade="BF"/>
          <w:u w:val="single"/>
        </w:rPr>
      </w:pPr>
      <w:r w:rsidRPr="00D11024">
        <w:rPr>
          <w:b/>
          <w:bCs/>
          <w:color w:val="2F5496" w:themeColor="accent1" w:themeShade="BF"/>
          <w:u w:val="single"/>
        </w:rPr>
        <w:t>User Activity:</w:t>
      </w:r>
      <w:r w:rsidRPr="00D11024">
        <w:rPr>
          <w:color w:val="2F5496" w:themeColor="accent1" w:themeShade="BF"/>
          <w:u w:val="single"/>
        </w:rPr>
        <w:t xml:space="preserve"> </w:t>
      </w:r>
    </w:p>
    <w:p w14:paraId="3D1E2E6E" w14:textId="1D52BEF0" w:rsidR="00D11024" w:rsidRPr="00D11024" w:rsidRDefault="00D11024" w:rsidP="003618D2">
      <w:pPr>
        <w:numPr>
          <w:ilvl w:val="1"/>
          <w:numId w:val="12"/>
        </w:numPr>
        <w:spacing w:line="360" w:lineRule="auto"/>
      </w:pPr>
      <w:r w:rsidRPr="00D11024">
        <w:t xml:space="preserve">Monitoring user </w:t>
      </w:r>
      <w:r w:rsidR="0071700F" w:rsidRPr="00D11024">
        <w:t>behaviour</w:t>
      </w:r>
      <w:r w:rsidRPr="00D11024">
        <w:t xml:space="preserve"> to detect anomalies</w:t>
      </w:r>
    </w:p>
    <w:p w14:paraId="555F09A6" w14:textId="3A021087" w:rsidR="00D11024" w:rsidRDefault="00D11024" w:rsidP="003618D2">
      <w:pPr>
        <w:pStyle w:val="ListParagraph"/>
        <w:spacing w:line="360" w:lineRule="auto"/>
      </w:pPr>
    </w:p>
    <w:p w14:paraId="7C40E21B" w14:textId="77777777" w:rsidR="00D11024" w:rsidRPr="00D11024" w:rsidRDefault="00D11024" w:rsidP="003618D2">
      <w:pPr>
        <w:pStyle w:val="ListParagraph"/>
        <w:spacing w:line="360" w:lineRule="auto"/>
      </w:pPr>
    </w:p>
    <w:p w14:paraId="61446940" w14:textId="77777777" w:rsidR="00D11024" w:rsidRPr="0071700F" w:rsidRDefault="00D11024" w:rsidP="003618D2">
      <w:pPr>
        <w:pStyle w:val="ListParagraph"/>
        <w:numPr>
          <w:ilvl w:val="0"/>
          <w:numId w:val="2"/>
        </w:numPr>
        <w:spacing w:line="360" w:lineRule="auto"/>
        <w:rPr>
          <w:color w:val="C45911" w:themeColor="accent2" w:themeShade="BF"/>
          <w:u w:val="single"/>
        </w:rPr>
      </w:pPr>
      <w:r w:rsidRPr="0071700F">
        <w:rPr>
          <w:b/>
          <w:bCs/>
          <w:color w:val="C45911" w:themeColor="accent2" w:themeShade="BF"/>
          <w:u w:val="single"/>
        </w:rPr>
        <w:t>How many levels of investigation usually exist in security monitoring?</w:t>
      </w:r>
    </w:p>
    <w:p w14:paraId="415B6304" w14:textId="77777777" w:rsidR="0071700F" w:rsidRDefault="0071700F" w:rsidP="003618D2">
      <w:pPr>
        <w:pStyle w:val="ListParagraph"/>
        <w:spacing w:line="360" w:lineRule="auto"/>
      </w:pPr>
    </w:p>
    <w:p w14:paraId="66F9BF0E" w14:textId="2AD259A6" w:rsidR="00D11024" w:rsidRPr="00D11024" w:rsidRDefault="00D11024" w:rsidP="003618D2">
      <w:pPr>
        <w:numPr>
          <w:ilvl w:val="0"/>
          <w:numId w:val="13"/>
        </w:numPr>
        <w:spacing w:line="360" w:lineRule="auto"/>
      </w:pPr>
      <w:r w:rsidRPr="00D11024">
        <w:rPr>
          <w:b/>
          <w:bCs/>
          <w:color w:val="2F5496" w:themeColor="accent1" w:themeShade="BF"/>
          <w:u w:val="single"/>
        </w:rPr>
        <w:t>Level 1</w:t>
      </w:r>
      <w:r w:rsidRPr="00D11024">
        <w:rPr>
          <w:b/>
          <w:bCs/>
        </w:rPr>
        <w:t>:</w:t>
      </w:r>
      <w:r w:rsidRPr="00D11024">
        <w:t xml:space="preserve"> </w:t>
      </w:r>
      <w:r w:rsidRPr="00D11024">
        <w:rPr>
          <w:b/>
          <w:bCs/>
        </w:rPr>
        <w:t>Initial triage and analysis of alerts to filter out false positives</w:t>
      </w:r>
    </w:p>
    <w:p w14:paraId="16236D4E" w14:textId="62C60FE4" w:rsidR="00D11024" w:rsidRPr="00D11024" w:rsidRDefault="00D11024" w:rsidP="003618D2">
      <w:pPr>
        <w:numPr>
          <w:ilvl w:val="0"/>
          <w:numId w:val="13"/>
        </w:numPr>
        <w:spacing w:line="360" w:lineRule="auto"/>
      </w:pPr>
      <w:r w:rsidRPr="00D11024">
        <w:rPr>
          <w:b/>
          <w:bCs/>
          <w:color w:val="2F5496" w:themeColor="accent1" w:themeShade="BF"/>
          <w:u w:val="single"/>
        </w:rPr>
        <w:t>Level</w:t>
      </w:r>
      <w:r w:rsidRPr="00D11024">
        <w:rPr>
          <w:b/>
          <w:bCs/>
          <w:color w:val="2F5496" w:themeColor="accent1" w:themeShade="BF"/>
        </w:rPr>
        <w:t xml:space="preserve"> </w:t>
      </w:r>
      <w:r w:rsidRPr="00D11024">
        <w:rPr>
          <w:b/>
          <w:bCs/>
          <w:color w:val="2F5496" w:themeColor="accent1" w:themeShade="BF"/>
          <w:u w:val="single"/>
        </w:rPr>
        <w:t>2</w:t>
      </w:r>
      <w:r w:rsidRPr="00D11024">
        <w:rPr>
          <w:b/>
          <w:bCs/>
        </w:rPr>
        <w:t>:</w:t>
      </w:r>
      <w:r w:rsidRPr="00D11024">
        <w:t xml:space="preserve"> </w:t>
      </w:r>
      <w:r w:rsidRPr="00D11024">
        <w:rPr>
          <w:b/>
          <w:bCs/>
        </w:rPr>
        <w:t>In-depth investigation of confirmed incidents to determine the scope and impact</w:t>
      </w:r>
    </w:p>
    <w:p w14:paraId="68250E6B" w14:textId="635C8ED1" w:rsidR="00D11024" w:rsidRPr="00D11024" w:rsidRDefault="00D11024" w:rsidP="003618D2">
      <w:pPr>
        <w:numPr>
          <w:ilvl w:val="0"/>
          <w:numId w:val="13"/>
        </w:numPr>
        <w:spacing w:line="360" w:lineRule="auto"/>
      </w:pPr>
      <w:r w:rsidRPr="00D11024">
        <w:rPr>
          <w:b/>
          <w:bCs/>
          <w:color w:val="2F5496" w:themeColor="accent1" w:themeShade="BF"/>
          <w:u w:val="single"/>
        </w:rPr>
        <w:t>Level 3</w:t>
      </w:r>
      <w:r w:rsidRPr="00D11024">
        <w:rPr>
          <w:b/>
          <w:bCs/>
        </w:rPr>
        <w:t>:</w:t>
      </w:r>
      <w:r w:rsidRPr="00D11024">
        <w:t xml:space="preserve"> </w:t>
      </w:r>
      <w:r w:rsidRPr="00D11024">
        <w:rPr>
          <w:b/>
          <w:bCs/>
        </w:rPr>
        <w:t>Advanced analysis, including forensic investigations and root cause analysis</w:t>
      </w:r>
    </w:p>
    <w:p w14:paraId="7BAE1AFD" w14:textId="77777777" w:rsidR="00D11024" w:rsidRPr="00D11024" w:rsidRDefault="00D11024" w:rsidP="003618D2">
      <w:pPr>
        <w:pStyle w:val="ListParagraph"/>
        <w:spacing w:line="360" w:lineRule="auto"/>
      </w:pPr>
    </w:p>
    <w:p w14:paraId="22AE3CC1" w14:textId="77777777" w:rsidR="0071700F" w:rsidRPr="00D11024" w:rsidRDefault="0071700F" w:rsidP="00766C92">
      <w:pPr>
        <w:spacing w:line="360" w:lineRule="auto"/>
      </w:pPr>
    </w:p>
    <w:p w14:paraId="13B1999D" w14:textId="6D6BCCEA" w:rsidR="0071700F" w:rsidRPr="00D32653" w:rsidRDefault="00D11024" w:rsidP="00766C92">
      <w:pPr>
        <w:pStyle w:val="ListParagraph"/>
        <w:numPr>
          <w:ilvl w:val="0"/>
          <w:numId w:val="2"/>
        </w:numPr>
        <w:spacing w:line="360" w:lineRule="auto"/>
        <w:rPr>
          <w:color w:val="C45911" w:themeColor="accent2" w:themeShade="BF"/>
          <w:u w:val="single"/>
        </w:rPr>
      </w:pPr>
      <w:r w:rsidRPr="0071700F">
        <w:rPr>
          <w:b/>
          <w:bCs/>
          <w:color w:val="C45911" w:themeColor="accent2" w:themeShade="BF"/>
          <w:u w:val="single"/>
        </w:rPr>
        <w:lastRenderedPageBreak/>
        <w:t>What are the use case development and lifecycle phases?</w:t>
      </w:r>
    </w:p>
    <w:p w14:paraId="5BA11049" w14:textId="77777777" w:rsidR="00D32653" w:rsidRPr="00D32653" w:rsidRDefault="00D32653" w:rsidP="00D32653">
      <w:pPr>
        <w:pStyle w:val="ListParagraph"/>
        <w:spacing w:line="360" w:lineRule="auto"/>
        <w:rPr>
          <w:color w:val="C45911" w:themeColor="accent2" w:themeShade="BF"/>
          <w:u w:val="single"/>
        </w:rPr>
      </w:pPr>
    </w:p>
    <w:p w14:paraId="5357D07E" w14:textId="77777777" w:rsidR="00D11024" w:rsidRPr="00D11024" w:rsidRDefault="00D11024" w:rsidP="003618D2">
      <w:pPr>
        <w:numPr>
          <w:ilvl w:val="0"/>
          <w:numId w:val="14"/>
        </w:numPr>
        <w:spacing w:line="360" w:lineRule="auto"/>
        <w:rPr>
          <w:color w:val="2F5496" w:themeColor="accent1" w:themeShade="BF"/>
          <w:u w:val="single"/>
        </w:rPr>
      </w:pPr>
      <w:r w:rsidRPr="00D11024">
        <w:rPr>
          <w:b/>
          <w:bCs/>
          <w:color w:val="2F5496" w:themeColor="accent1" w:themeShade="BF"/>
          <w:u w:val="single"/>
        </w:rPr>
        <w:t>Identification:</w:t>
      </w:r>
    </w:p>
    <w:p w14:paraId="6AE64B4F" w14:textId="70DFE4D4" w:rsidR="00D11024" w:rsidRPr="00D11024" w:rsidRDefault="00D11024" w:rsidP="003618D2">
      <w:pPr>
        <w:numPr>
          <w:ilvl w:val="1"/>
          <w:numId w:val="14"/>
        </w:numPr>
        <w:spacing w:line="360" w:lineRule="auto"/>
      </w:pPr>
      <w:r w:rsidRPr="00D11024">
        <w:t>Define the problem or scenario to address</w:t>
      </w:r>
    </w:p>
    <w:p w14:paraId="1FE4183A" w14:textId="77777777" w:rsidR="00D11024" w:rsidRPr="00D11024" w:rsidRDefault="00D11024" w:rsidP="003618D2">
      <w:pPr>
        <w:numPr>
          <w:ilvl w:val="0"/>
          <w:numId w:val="14"/>
        </w:numPr>
        <w:spacing w:line="360" w:lineRule="auto"/>
        <w:rPr>
          <w:color w:val="2F5496" w:themeColor="accent1" w:themeShade="BF"/>
          <w:u w:val="single"/>
        </w:rPr>
      </w:pPr>
      <w:r w:rsidRPr="00D11024">
        <w:rPr>
          <w:b/>
          <w:bCs/>
          <w:color w:val="2F5496" w:themeColor="accent1" w:themeShade="BF"/>
          <w:u w:val="single"/>
        </w:rPr>
        <w:t>Development:</w:t>
      </w:r>
    </w:p>
    <w:p w14:paraId="0C822CBC" w14:textId="585A9159" w:rsidR="00D11024" w:rsidRPr="00D11024" w:rsidRDefault="00D11024" w:rsidP="003618D2">
      <w:pPr>
        <w:numPr>
          <w:ilvl w:val="1"/>
          <w:numId w:val="14"/>
        </w:numPr>
        <w:spacing w:line="360" w:lineRule="auto"/>
      </w:pPr>
      <w:r w:rsidRPr="00D11024">
        <w:t>Create detailed use case descriptions and workflows</w:t>
      </w:r>
    </w:p>
    <w:p w14:paraId="78FADC98" w14:textId="77777777" w:rsidR="00D11024" w:rsidRPr="00D11024" w:rsidRDefault="00D11024" w:rsidP="003618D2">
      <w:pPr>
        <w:numPr>
          <w:ilvl w:val="0"/>
          <w:numId w:val="14"/>
        </w:numPr>
        <w:spacing w:line="360" w:lineRule="auto"/>
        <w:rPr>
          <w:color w:val="2F5496" w:themeColor="accent1" w:themeShade="BF"/>
          <w:u w:val="single"/>
        </w:rPr>
      </w:pPr>
      <w:r w:rsidRPr="00D11024">
        <w:rPr>
          <w:b/>
          <w:bCs/>
          <w:color w:val="2F5496" w:themeColor="accent1" w:themeShade="BF"/>
          <w:u w:val="single"/>
        </w:rPr>
        <w:t>Implementation:</w:t>
      </w:r>
    </w:p>
    <w:p w14:paraId="4AEDAB2E" w14:textId="2586F8BF" w:rsidR="00D11024" w:rsidRPr="00D11024" w:rsidRDefault="00D11024" w:rsidP="003618D2">
      <w:pPr>
        <w:numPr>
          <w:ilvl w:val="1"/>
          <w:numId w:val="14"/>
        </w:numPr>
        <w:spacing w:line="360" w:lineRule="auto"/>
      </w:pPr>
      <w:r w:rsidRPr="00D11024">
        <w:t>Deploy the use case in the relevant system or environment</w:t>
      </w:r>
    </w:p>
    <w:p w14:paraId="1ACCD636" w14:textId="77777777" w:rsidR="00D11024" w:rsidRPr="00D11024" w:rsidRDefault="00D11024" w:rsidP="003618D2">
      <w:pPr>
        <w:numPr>
          <w:ilvl w:val="0"/>
          <w:numId w:val="14"/>
        </w:numPr>
        <w:spacing w:line="360" w:lineRule="auto"/>
        <w:rPr>
          <w:color w:val="2F5496" w:themeColor="accent1" w:themeShade="BF"/>
          <w:u w:val="single"/>
        </w:rPr>
      </w:pPr>
      <w:r w:rsidRPr="00D11024">
        <w:rPr>
          <w:b/>
          <w:bCs/>
          <w:color w:val="2F5496" w:themeColor="accent1" w:themeShade="BF"/>
          <w:u w:val="single"/>
        </w:rPr>
        <w:t>Testing:</w:t>
      </w:r>
    </w:p>
    <w:p w14:paraId="3F428892" w14:textId="46018310" w:rsidR="00D11024" w:rsidRPr="00D11024" w:rsidRDefault="00D11024" w:rsidP="003618D2">
      <w:pPr>
        <w:numPr>
          <w:ilvl w:val="1"/>
          <w:numId w:val="14"/>
        </w:numPr>
        <w:spacing w:line="360" w:lineRule="auto"/>
      </w:pPr>
      <w:r w:rsidRPr="00D11024">
        <w:t>Validate the use case against expected outcomes</w:t>
      </w:r>
    </w:p>
    <w:p w14:paraId="767E104B" w14:textId="77777777" w:rsidR="00D11024" w:rsidRPr="00D11024" w:rsidRDefault="00D11024" w:rsidP="003618D2">
      <w:pPr>
        <w:numPr>
          <w:ilvl w:val="0"/>
          <w:numId w:val="14"/>
        </w:numPr>
        <w:spacing w:line="360" w:lineRule="auto"/>
        <w:rPr>
          <w:color w:val="2F5496" w:themeColor="accent1" w:themeShade="BF"/>
          <w:u w:val="single"/>
        </w:rPr>
      </w:pPr>
      <w:r w:rsidRPr="00D11024">
        <w:rPr>
          <w:b/>
          <w:bCs/>
          <w:color w:val="2F5496" w:themeColor="accent1" w:themeShade="BF"/>
          <w:u w:val="single"/>
        </w:rPr>
        <w:t>Optimization:</w:t>
      </w:r>
    </w:p>
    <w:p w14:paraId="5D44037B" w14:textId="430DE82F" w:rsidR="00D11024" w:rsidRPr="00D11024" w:rsidRDefault="00D11024" w:rsidP="003618D2">
      <w:pPr>
        <w:numPr>
          <w:ilvl w:val="1"/>
          <w:numId w:val="14"/>
        </w:numPr>
        <w:spacing w:line="360" w:lineRule="auto"/>
      </w:pPr>
      <w:r w:rsidRPr="00D11024">
        <w:t>Refine the use case based on feedback and performance</w:t>
      </w:r>
    </w:p>
    <w:p w14:paraId="154677CD" w14:textId="77777777" w:rsidR="00D11024" w:rsidRPr="00D11024" w:rsidRDefault="00D11024" w:rsidP="003618D2">
      <w:pPr>
        <w:numPr>
          <w:ilvl w:val="0"/>
          <w:numId w:val="14"/>
        </w:numPr>
        <w:spacing w:line="360" w:lineRule="auto"/>
        <w:rPr>
          <w:color w:val="2F5496" w:themeColor="accent1" w:themeShade="BF"/>
          <w:u w:val="single"/>
        </w:rPr>
      </w:pPr>
      <w:r w:rsidRPr="00D11024">
        <w:rPr>
          <w:b/>
          <w:bCs/>
          <w:color w:val="2F5496" w:themeColor="accent1" w:themeShade="BF"/>
          <w:u w:val="single"/>
        </w:rPr>
        <w:t>Maintenance:</w:t>
      </w:r>
    </w:p>
    <w:p w14:paraId="4B6EBF73" w14:textId="07913815" w:rsidR="00D11024" w:rsidRPr="00D11024" w:rsidRDefault="00D11024" w:rsidP="003618D2">
      <w:pPr>
        <w:numPr>
          <w:ilvl w:val="1"/>
          <w:numId w:val="14"/>
        </w:numPr>
        <w:spacing w:line="360" w:lineRule="auto"/>
      </w:pPr>
      <w:r w:rsidRPr="00D11024">
        <w:t>Continuously monitor and update the use case to adapt to evolving requirements</w:t>
      </w:r>
    </w:p>
    <w:p w14:paraId="09D35C42" w14:textId="15732478" w:rsidR="00D11024" w:rsidRDefault="00D11024" w:rsidP="003618D2">
      <w:pPr>
        <w:pStyle w:val="Header"/>
        <w:tabs>
          <w:tab w:val="clear" w:pos="4513"/>
          <w:tab w:val="clear" w:pos="9026"/>
        </w:tabs>
        <w:spacing w:after="160" w:line="360" w:lineRule="auto"/>
      </w:pPr>
    </w:p>
    <w:p w14:paraId="7D4ADECA" w14:textId="0EDC780E" w:rsidR="00766C92" w:rsidRDefault="00766C92" w:rsidP="00766C92">
      <w:pPr>
        <w:pStyle w:val="Header"/>
        <w:numPr>
          <w:ilvl w:val="0"/>
          <w:numId w:val="2"/>
        </w:numPr>
        <w:tabs>
          <w:tab w:val="clear" w:pos="4513"/>
          <w:tab w:val="clear" w:pos="9026"/>
        </w:tabs>
        <w:spacing w:after="160" w:line="360" w:lineRule="auto"/>
      </w:pPr>
    </w:p>
    <w:sectPr w:rsidR="00766C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4F726" w14:textId="77777777" w:rsidR="00DA317A" w:rsidRDefault="00DA317A" w:rsidP="00081881">
      <w:pPr>
        <w:spacing w:after="0" w:line="240" w:lineRule="auto"/>
      </w:pPr>
      <w:r>
        <w:separator/>
      </w:r>
    </w:p>
  </w:endnote>
  <w:endnote w:type="continuationSeparator" w:id="0">
    <w:p w14:paraId="62534256" w14:textId="77777777" w:rsidR="00DA317A" w:rsidRDefault="00DA317A" w:rsidP="00081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C19B7" w14:textId="77777777" w:rsidR="00DA317A" w:rsidRDefault="00DA317A" w:rsidP="00081881">
      <w:pPr>
        <w:spacing w:after="0" w:line="240" w:lineRule="auto"/>
      </w:pPr>
      <w:r>
        <w:separator/>
      </w:r>
    </w:p>
  </w:footnote>
  <w:footnote w:type="continuationSeparator" w:id="0">
    <w:p w14:paraId="2B6DEB5A" w14:textId="77777777" w:rsidR="00DA317A" w:rsidRDefault="00DA317A" w:rsidP="00081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DEE26" w14:textId="77777777" w:rsidR="00540F78" w:rsidRPr="00540F78" w:rsidRDefault="00081881" w:rsidP="00081881">
    <w:pPr>
      <w:pStyle w:val="Header"/>
      <w:jc w:val="center"/>
      <w:rPr>
        <w:b/>
        <w:bCs/>
        <w:color w:val="2E74B5" w:themeColor="accent5" w:themeShade="BF"/>
        <w:sz w:val="44"/>
        <w:szCs w:val="44"/>
      </w:rPr>
    </w:pPr>
    <w:r w:rsidRPr="00540F78">
      <w:rPr>
        <w:b/>
        <w:bCs/>
        <w:color w:val="2E74B5" w:themeColor="accent5" w:themeShade="BF"/>
        <w:sz w:val="44"/>
        <w:szCs w:val="44"/>
      </w:rPr>
      <w:t>SecOps Managemen</w:t>
    </w:r>
    <w:r w:rsidR="00540F78" w:rsidRPr="00540F78">
      <w:rPr>
        <w:b/>
        <w:bCs/>
        <w:color w:val="2E74B5" w:themeColor="accent5" w:themeShade="BF"/>
        <w:sz w:val="44"/>
        <w:szCs w:val="44"/>
      </w:rPr>
      <w:t>t</w:t>
    </w:r>
    <w:r w:rsidRPr="00540F78">
      <w:rPr>
        <w:b/>
        <w:bCs/>
        <w:color w:val="2E74B5" w:themeColor="accent5" w:themeShade="BF"/>
        <w:sz w:val="44"/>
        <w:szCs w:val="44"/>
      </w:rPr>
      <w:t xml:space="preserve"> Q&amp;A</w:t>
    </w:r>
  </w:p>
  <w:p w14:paraId="6D3C9431" w14:textId="022E79D8" w:rsidR="00081881" w:rsidRPr="00540F78" w:rsidRDefault="00540F78" w:rsidP="00081881">
    <w:pPr>
      <w:pStyle w:val="Header"/>
      <w:jc w:val="center"/>
      <w:rPr>
        <w:b/>
        <w:bCs/>
        <w:color w:val="2E74B5" w:themeColor="accent5" w:themeShade="BF"/>
        <w:sz w:val="44"/>
        <w:szCs w:val="44"/>
      </w:rPr>
    </w:pPr>
    <w:r w:rsidRPr="00540F78">
      <w:rPr>
        <w:b/>
        <w:bCs/>
        <w:color w:val="2E74B5" w:themeColor="accent5" w:themeShade="BF"/>
        <w:sz w:val="44"/>
        <w:szCs w:val="44"/>
      </w:rPr>
      <w:t>(</w:t>
    </w:r>
    <w:r w:rsidR="006148A5" w:rsidRPr="00540F78">
      <w:rPr>
        <w:b/>
        <w:bCs/>
        <w:color w:val="2E74B5" w:themeColor="accent5" w:themeShade="BF"/>
        <w:sz w:val="44"/>
        <w:szCs w:val="44"/>
      </w:rPr>
      <w:t>From</w:t>
    </w:r>
    <w:r w:rsidR="00081881" w:rsidRPr="00540F78">
      <w:rPr>
        <w:b/>
        <w:bCs/>
        <w:color w:val="2E74B5" w:themeColor="accent5" w:themeShade="BF"/>
        <w:sz w:val="44"/>
        <w:szCs w:val="44"/>
      </w:rPr>
      <w:t xml:space="preserve"> module’s pdf’s</w:t>
    </w:r>
    <w:r w:rsidRPr="00540F78">
      <w:rPr>
        <w:b/>
        <w:bCs/>
        <w:color w:val="2E74B5" w:themeColor="accent5" w:themeShade="BF"/>
        <w:sz w:val="44"/>
        <w:szCs w:val="44"/>
      </w:rPr>
      <w:t>)</w:t>
    </w:r>
  </w:p>
  <w:p w14:paraId="418F2318" w14:textId="77777777" w:rsidR="00540F78" w:rsidRPr="00540F78" w:rsidRDefault="00540F78" w:rsidP="00081881">
    <w:pPr>
      <w:pStyle w:val="Header"/>
      <w:jc w:val="center"/>
      <w:rPr>
        <w:b/>
        <w:bCs/>
        <w:color w:val="4472C4" w:themeColor="accent1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0B93"/>
    <w:multiLevelType w:val="multilevel"/>
    <w:tmpl w:val="52CA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F68CD"/>
    <w:multiLevelType w:val="multilevel"/>
    <w:tmpl w:val="DE0C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color w:val="000000" w:themeColor="text1"/>
        <w:u w:val="no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C73D6"/>
    <w:multiLevelType w:val="hybridMultilevel"/>
    <w:tmpl w:val="4E2A0234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404FE9"/>
    <w:multiLevelType w:val="hybridMultilevel"/>
    <w:tmpl w:val="476EB078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A9473A"/>
    <w:multiLevelType w:val="hybridMultilevel"/>
    <w:tmpl w:val="394A2E76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BC498D"/>
    <w:multiLevelType w:val="multilevel"/>
    <w:tmpl w:val="CDC4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26BC2"/>
    <w:multiLevelType w:val="multilevel"/>
    <w:tmpl w:val="983000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400E7"/>
    <w:multiLevelType w:val="multilevel"/>
    <w:tmpl w:val="BAD4F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B29B0"/>
    <w:multiLevelType w:val="hybridMultilevel"/>
    <w:tmpl w:val="FEB2B70C"/>
    <w:lvl w:ilvl="0" w:tplc="1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CF24753"/>
    <w:multiLevelType w:val="hybridMultilevel"/>
    <w:tmpl w:val="8B08333E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6377526"/>
    <w:multiLevelType w:val="multilevel"/>
    <w:tmpl w:val="1ECA7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31284C"/>
    <w:multiLevelType w:val="multilevel"/>
    <w:tmpl w:val="6EAA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color w:val="000000" w:themeColor="text1"/>
        <w:u w:val="no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61740A"/>
    <w:multiLevelType w:val="hybridMultilevel"/>
    <w:tmpl w:val="D9D8DB38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443648C"/>
    <w:multiLevelType w:val="multilevel"/>
    <w:tmpl w:val="2510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DE2DE4"/>
    <w:multiLevelType w:val="hybridMultilevel"/>
    <w:tmpl w:val="5F88456C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3E476E6"/>
    <w:multiLevelType w:val="multilevel"/>
    <w:tmpl w:val="74B8238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8592E"/>
    <w:multiLevelType w:val="multilevel"/>
    <w:tmpl w:val="E6C46DF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9069A8"/>
    <w:multiLevelType w:val="multilevel"/>
    <w:tmpl w:val="27BA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color w:val="000000" w:themeColor="text1"/>
        <w:u w:val="no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36362C"/>
    <w:multiLevelType w:val="hybridMultilevel"/>
    <w:tmpl w:val="DF926038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3B7711"/>
    <w:multiLevelType w:val="hybridMultilevel"/>
    <w:tmpl w:val="5876205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7705630"/>
    <w:multiLevelType w:val="multilevel"/>
    <w:tmpl w:val="950E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F1C5A"/>
    <w:multiLevelType w:val="hybridMultilevel"/>
    <w:tmpl w:val="AC8ADAD6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AAC6205"/>
    <w:multiLevelType w:val="hybridMultilevel"/>
    <w:tmpl w:val="5BEA78A8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20"/>
  </w:num>
  <w:num w:numId="5">
    <w:abstractNumId w:val="5"/>
  </w:num>
  <w:num w:numId="6">
    <w:abstractNumId w:val="0"/>
  </w:num>
  <w:num w:numId="7">
    <w:abstractNumId w:val="4"/>
  </w:num>
  <w:num w:numId="8">
    <w:abstractNumId w:val="9"/>
  </w:num>
  <w:num w:numId="9">
    <w:abstractNumId w:val="21"/>
  </w:num>
  <w:num w:numId="10">
    <w:abstractNumId w:val="8"/>
  </w:num>
  <w:num w:numId="11">
    <w:abstractNumId w:val="6"/>
  </w:num>
  <w:num w:numId="12">
    <w:abstractNumId w:val="16"/>
  </w:num>
  <w:num w:numId="13">
    <w:abstractNumId w:val="15"/>
  </w:num>
  <w:num w:numId="14">
    <w:abstractNumId w:val="7"/>
  </w:num>
  <w:num w:numId="15">
    <w:abstractNumId w:val="14"/>
  </w:num>
  <w:num w:numId="16">
    <w:abstractNumId w:val="17"/>
  </w:num>
  <w:num w:numId="17">
    <w:abstractNumId w:val="19"/>
  </w:num>
  <w:num w:numId="18">
    <w:abstractNumId w:val="3"/>
  </w:num>
  <w:num w:numId="19">
    <w:abstractNumId w:val="12"/>
  </w:num>
  <w:num w:numId="20">
    <w:abstractNumId w:val="18"/>
  </w:num>
  <w:num w:numId="21">
    <w:abstractNumId w:val="2"/>
  </w:num>
  <w:num w:numId="22">
    <w:abstractNumId w:val="2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F2"/>
    <w:rsid w:val="00081881"/>
    <w:rsid w:val="00315213"/>
    <w:rsid w:val="003618D2"/>
    <w:rsid w:val="003C0D4B"/>
    <w:rsid w:val="00540F78"/>
    <w:rsid w:val="005D0252"/>
    <w:rsid w:val="006148A5"/>
    <w:rsid w:val="0071700F"/>
    <w:rsid w:val="00766C92"/>
    <w:rsid w:val="007A7A22"/>
    <w:rsid w:val="007D247F"/>
    <w:rsid w:val="008553F3"/>
    <w:rsid w:val="00D11024"/>
    <w:rsid w:val="00D32653"/>
    <w:rsid w:val="00DA317A"/>
    <w:rsid w:val="00E94B76"/>
    <w:rsid w:val="00F20063"/>
    <w:rsid w:val="00FD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63D4"/>
  <w15:chartTrackingRefBased/>
  <w15:docId w15:val="{059EA95C-9DEF-429F-BEEA-CB2B1E07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3F3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081881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81881"/>
  </w:style>
  <w:style w:type="paragraph" w:styleId="Header">
    <w:name w:val="header"/>
    <w:basedOn w:val="Normal"/>
    <w:link w:val="HeaderChar"/>
    <w:uiPriority w:val="99"/>
    <w:unhideWhenUsed/>
    <w:rsid w:val="00081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881"/>
  </w:style>
  <w:style w:type="paragraph" w:styleId="Footer">
    <w:name w:val="footer"/>
    <w:basedOn w:val="Normal"/>
    <w:link w:val="FooterChar"/>
    <w:uiPriority w:val="99"/>
    <w:unhideWhenUsed/>
    <w:rsid w:val="00081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8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8</cp:revision>
  <dcterms:created xsi:type="dcterms:W3CDTF">2025-02-27T17:00:00Z</dcterms:created>
  <dcterms:modified xsi:type="dcterms:W3CDTF">2025-03-12T17:40:00Z</dcterms:modified>
</cp:coreProperties>
</file>