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C3B3A" w14:textId="77777777" w:rsidR="00030914" w:rsidRPr="00CD332B" w:rsidRDefault="00000000">
      <w:pPr>
        <w:spacing w:after="22"/>
        <w:jc w:val="center"/>
        <w:rPr>
          <w:rFonts w:ascii="Times New Roman" w:hAnsi="Times New Roman" w:cs="Times New Roman"/>
        </w:rPr>
      </w:pPr>
      <w:r w:rsidRPr="00CD332B">
        <w:rPr>
          <w:rFonts w:ascii="Times New Roman" w:hAnsi="Times New Roman" w:cs="Times New Roman"/>
          <w:b/>
          <w:bCs/>
          <w:color w:val="000000"/>
          <w:sz w:val="32"/>
          <w:szCs w:val="32"/>
        </w:rPr>
        <w:t>Requirements Specification</w:t>
      </w:r>
    </w:p>
    <w:p w14:paraId="6378E53A" w14:textId="67E76EBD" w:rsidR="00030914" w:rsidRPr="00CD332B" w:rsidRDefault="00000000">
      <w:pPr>
        <w:pBdr>
          <w:bottom w:val="single" w:sz="6" w:space="4" w:color="2E5A88"/>
        </w:pBdr>
        <w:spacing w:after="120"/>
        <w:jc w:val="center"/>
        <w:rPr>
          <w:rFonts w:ascii="Times New Roman" w:hAnsi="Times New Roman" w:cs="Times New Roman"/>
        </w:rPr>
      </w:pPr>
      <w:r w:rsidRPr="00CD332B">
        <w:rPr>
          <w:rFonts w:ascii="Times New Roman" w:hAnsi="Times New Roman" w:cs="Times New Roman"/>
          <w:i/>
          <w:iCs/>
          <w:color w:val="6E6E6E"/>
        </w:rPr>
        <w:t>Team Project Module</w:t>
      </w:r>
      <w:r w:rsidR="002E514F">
        <w:rPr>
          <w:rFonts w:ascii="Times New Roman" w:hAnsi="Times New Roman" w:cs="Times New Roman"/>
          <w:i/>
          <w:iCs/>
          <w:color w:val="6E6E6E"/>
        </w:rPr>
        <w:t xml:space="preserve"> </w:t>
      </w:r>
      <w:r w:rsidRPr="00CD332B">
        <w:rPr>
          <w:rFonts w:ascii="Times New Roman" w:hAnsi="Times New Roman" w:cs="Times New Roman"/>
          <w:i/>
          <w:iCs/>
          <w:color w:val="6E6E6E"/>
        </w:rPr>
        <w:t>· National College of Ireland</w:t>
      </w:r>
      <w:r w:rsidR="002E514F">
        <w:rPr>
          <w:rFonts w:ascii="Times New Roman" w:hAnsi="Times New Roman" w:cs="Times New Roman"/>
          <w:i/>
          <w:iCs/>
          <w:color w:val="6E6E6E"/>
        </w:rPr>
        <w:t xml:space="preserve"> </w:t>
      </w:r>
      <w:r w:rsidRPr="00CD332B">
        <w:rPr>
          <w:rFonts w:ascii="Times New Roman" w:hAnsi="Times New Roman" w:cs="Times New Roman"/>
          <w:i/>
          <w:iCs/>
          <w:color w:val="6E6E6E"/>
        </w:rPr>
        <w:t>· Individual Project</w:t>
      </w:r>
    </w:p>
    <w:tbl>
      <w:tblPr>
        <w:tblW w:w="9746" w:type="dxa"/>
        <w:tblCellMar>
          <w:left w:w="10" w:type="dxa"/>
          <w:right w:w="10" w:type="dxa"/>
        </w:tblCellMar>
        <w:tblLook w:val="0000" w:firstRow="0" w:lastRow="0" w:firstColumn="0" w:lastColumn="0" w:noHBand="0" w:noVBand="0"/>
      </w:tblPr>
      <w:tblGrid>
        <w:gridCol w:w="4498"/>
        <w:gridCol w:w="5248"/>
      </w:tblGrid>
      <w:tr w:rsidR="00030914" w:rsidRPr="00CD332B" w14:paraId="238CAD30" w14:textId="77777777">
        <w:tc>
          <w:tcPr>
            <w:tcW w:w="0" w:type="auto"/>
          </w:tcPr>
          <w:p w14:paraId="2FFED503" w14:textId="3BB623A1" w:rsidR="00030914" w:rsidRPr="00CD332B" w:rsidRDefault="00000000">
            <w:pPr>
              <w:spacing w:after="28" w:line="248" w:lineRule="auto"/>
              <w:rPr>
                <w:rFonts w:ascii="Times New Roman" w:hAnsi="Times New Roman" w:cs="Times New Roman"/>
              </w:rPr>
            </w:pPr>
            <w:r w:rsidRPr="00CD332B">
              <w:rPr>
                <w:rFonts w:ascii="Times New Roman" w:hAnsi="Times New Roman" w:cs="Times New Roman"/>
                <w:b/>
                <w:bCs/>
                <w:sz w:val="22"/>
                <w:szCs w:val="22"/>
              </w:rPr>
              <w:t xml:space="preserve">Project Name: </w:t>
            </w:r>
            <w:r w:rsidR="009111D1" w:rsidRPr="00CD332B">
              <w:rPr>
                <w:rFonts w:ascii="Times New Roman" w:hAnsi="Times New Roman" w:cs="Times New Roman"/>
                <w:sz w:val="22"/>
                <w:szCs w:val="22"/>
              </w:rPr>
              <w:t>Smart Schedule</w:t>
            </w:r>
          </w:p>
        </w:tc>
        <w:tc>
          <w:tcPr>
            <w:tcW w:w="0" w:type="auto"/>
          </w:tcPr>
          <w:p w14:paraId="5E3E9FFE" w14:textId="7943340C" w:rsidR="00030914" w:rsidRPr="00CD332B" w:rsidRDefault="00000000">
            <w:pPr>
              <w:spacing w:after="28" w:line="248" w:lineRule="auto"/>
              <w:rPr>
                <w:rFonts w:ascii="Times New Roman" w:hAnsi="Times New Roman" w:cs="Times New Roman"/>
              </w:rPr>
            </w:pPr>
            <w:r w:rsidRPr="00CD332B">
              <w:rPr>
                <w:rFonts w:ascii="Times New Roman" w:hAnsi="Times New Roman" w:cs="Times New Roman"/>
                <w:b/>
                <w:bCs/>
                <w:sz w:val="22"/>
                <w:szCs w:val="22"/>
              </w:rPr>
              <w:t xml:space="preserve">Student Name: </w:t>
            </w:r>
            <w:r w:rsidR="009111D1" w:rsidRPr="00CD332B">
              <w:rPr>
                <w:rFonts w:ascii="Times New Roman" w:hAnsi="Times New Roman" w:cs="Times New Roman"/>
                <w:sz w:val="22"/>
                <w:szCs w:val="22"/>
              </w:rPr>
              <w:t>Bruno Suric</w:t>
            </w:r>
          </w:p>
        </w:tc>
      </w:tr>
      <w:tr w:rsidR="00030914" w:rsidRPr="00CD332B" w14:paraId="7D5E955E" w14:textId="77777777">
        <w:tc>
          <w:tcPr>
            <w:tcW w:w="0" w:type="auto"/>
          </w:tcPr>
          <w:p w14:paraId="66DCE313" w14:textId="478EEC7E" w:rsidR="00030914" w:rsidRPr="00CD332B" w:rsidRDefault="00000000">
            <w:pPr>
              <w:spacing w:after="28" w:line="248" w:lineRule="auto"/>
              <w:rPr>
                <w:rFonts w:ascii="Times New Roman" w:hAnsi="Times New Roman" w:cs="Times New Roman"/>
              </w:rPr>
            </w:pPr>
            <w:r w:rsidRPr="00CD332B">
              <w:rPr>
                <w:rFonts w:ascii="Times New Roman" w:hAnsi="Times New Roman" w:cs="Times New Roman"/>
                <w:b/>
                <w:bCs/>
                <w:sz w:val="22"/>
                <w:szCs w:val="22"/>
              </w:rPr>
              <w:t xml:space="preserve">Student Number:  </w:t>
            </w:r>
            <w:r w:rsidR="009111D1" w:rsidRPr="00CD332B">
              <w:rPr>
                <w:rFonts w:ascii="Times New Roman" w:hAnsi="Times New Roman" w:cs="Times New Roman"/>
                <w:sz w:val="22"/>
                <w:szCs w:val="22"/>
              </w:rPr>
              <w:t>ID25132512</w:t>
            </w:r>
          </w:p>
        </w:tc>
        <w:tc>
          <w:tcPr>
            <w:tcW w:w="0" w:type="auto"/>
          </w:tcPr>
          <w:p w14:paraId="43004B89" w14:textId="372CDB0F" w:rsidR="00030914" w:rsidRPr="00CD332B" w:rsidRDefault="00000000">
            <w:pPr>
              <w:spacing w:after="28" w:line="248" w:lineRule="auto"/>
              <w:rPr>
                <w:rFonts w:ascii="Times New Roman" w:hAnsi="Times New Roman" w:cs="Times New Roman"/>
              </w:rPr>
            </w:pPr>
            <w:r w:rsidRPr="00CD332B">
              <w:rPr>
                <w:rFonts w:ascii="Times New Roman" w:hAnsi="Times New Roman" w:cs="Times New Roman"/>
                <w:b/>
                <w:bCs/>
                <w:sz w:val="22"/>
                <w:szCs w:val="22"/>
              </w:rPr>
              <w:t xml:space="preserve">Module / Cohort:  </w:t>
            </w:r>
            <w:r w:rsidR="009111D1" w:rsidRPr="00CD332B">
              <w:rPr>
                <w:rFonts w:ascii="Times New Roman" w:hAnsi="Times New Roman" w:cs="Times New Roman"/>
                <w:sz w:val="22"/>
                <w:szCs w:val="22"/>
              </w:rPr>
              <w:t>HDSDEV_SEP25</w:t>
            </w:r>
          </w:p>
        </w:tc>
      </w:tr>
      <w:tr w:rsidR="00030914" w:rsidRPr="00CD332B" w14:paraId="785D403B" w14:textId="77777777">
        <w:tc>
          <w:tcPr>
            <w:tcW w:w="0" w:type="auto"/>
          </w:tcPr>
          <w:p>
            <w:r>
              <w:rPr>
                <w:rFonts w:ascii="Arial" w:hAnsi="Arial"/>
                <w:sz w:val="16"/>
              </w:rPr>
              <w:t>Date:  17/07/2026</w:t>
            </w:r>
          </w:p>
        </w:tc>
        <w:tc>
          <w:tcPr>
            <w:tcW w:w="0" w:type="auto"/>
          </w:tcPr>
          <w:p>
            <w:r>
              <w:rPr>
                <w:rFonts w:ascii="Arial" w:hAnsi="Arial"/>
                <w:sz w:val="16"/>
              </w:rPr>
              <w:t>Version:  2.0</w:t>
            </w:r>
          </w:p>
        </w:tc>
      </w:tr>
    </w:tbl>
    <w:p w14:paraId="1D8B186C" w14:textId="01D9C935" w:rsidR="00C041D0" w:rsidRPr="00CD332B" w:rsidRDefault="00000000" w:rsidP="00921369">
      <w:pPr>
        <w:pStyle w:val="Heading2"/>
        <w:numPr>
          <w:ilvl w:val="0"/>
          <w:numId w:val="2"/>
        </w:numPr>
        <w:spacing w:after="0"/>
        <w:rPr>
          <w:rFonts w:ascii="Times New Roman" w:hAnsi="Times New Roman" w:cs="Times New Roman"/>
        </w:rPr>
      </w:pPr>
      <w:r w:rsidRPr="00CD332B">
        <w:rPr>
          <w:rFonts w:ascii="Times New Roman" w:hAnsi="Times New Roman" w:cs="Times New Roman"/>
        </w:rPr>
        <w:t>Functional Requirements</w:t>
      </w:r>
    </w:p>
    <w:p w14:paraId="5DEEAB99" w14:textId="6962A9F8" w:rsidR="00C041D0" w:rsidRPr="00CD332B" w:rsidRDefault="00C041D0" w:rsidP="00921369">
      <w:pPr>
        <w:pStyle w:val="Caption"/>
        <w:keepNext/>
        <w:spacing w:after="0"/>
        <w:rPr>
          <w:rFonts w:ascii="Times New Roman" w:hAnsi="Times New Roman" w:cs="Times New Roman"/>
        </w:rPr>
      </w:pPr>
      <w:r w:rsidRPr="00CD332B">
        <w:rPr>
          <w:rFonts w:ascii="Times New Roman" w:hAnsi="Times New Roman" w:cs="Times New Roman"/>
        </w:rPr>
        <w:t xml:space="preserve">Table </w:t>
      </w:r>
      <w:r w:rsidRPr="00CD332B">
        <w:rPr>
          <w:rFonts w:ascii="Times New Roman" w:hAnsi="Times New Roman" w:cs="Times New Roman"/>
        </w:rPr>
        <w:fldChar w:fldCharType="begin"/>
      </w:r>
      <w:r w:rsidRPr="00CD332B">
        <w:rPr>
          <w:rFonts w:ascii="Times New Roman" w:hAnsi="Times New Roman" w:cs="Times New Roman"/>
        </w:rPr>
        <w:instrText xml:space="preserve"> SEQ Table \* ARABIC </w:instrText>
      </w:r>
      <w:r w:rsidRPr="00CD332B">
        <w:rPr>
          <w:rFonts w:ascii="Times New Roman" w:hAnsi="Times New Roman" w:cs="Times New Roman"/>
        </w:rPr>
        <w:fldChar w:fldCharType="separate"/>
      </w:r>
      <w:r w:rsidR="00275273" w:rsidRPr="00CD332B">
        <w:rPr>
          <w:rFonts w:ascii="Times New Roman" w:hAnsi="Times New Roman" w:cs="Times New Roman"/>
          <w:noProof/>
        </w:rPr>
        <w:t>1</w:t>
      </w:r>
      <w:r w:rsidRPr="00CD332B">
        <w:rPr>
          <w:rFonts w:ascii="Times New Roman" w:hAnsi="Times New Roman" w:cs="Times New Roman"/>
        </w:rPr>
        <w:fldChar w:fldCharType="end"/>
      </w:r>
      <w:r w:rsidRPr="00CD332B">
        <w:rPr>
          <w:rFonts w:ascii="Times New Roman" w:hAnsi="Times New Roman" w:cs="Times New Roman"/>
        </w:rPr>
        <w:t>: Functional Requirements, Priorities, and Acceptance Criteria for the Smart Schedule MVP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
        <w:gridCol w:w="5329"/>
        <w:gridCol w:w="1152"/>
        <w:gridCol w:w="931"/>
        <w:gridCol w:w="6920"/>
      </w:tblGrid>
      <w:tr w:rsidR="00030914" w:rsidRPr="00E00DDD" w14:paraId="2F920018" w14:textId="77777777" w:rsidTr="00E00DDD">
        <w:trPr>
          <w:tblHeader/>
        </w:trPr>
        <w:tc>
          <w:tcPr>
            <w:tcW w:w="154" w:type="pct"/>
            <w:shd w:val="clear" w:color="auto" w:fill="95DCF7" w:themeFill="accent4" w:themeFillTint="66"/>
            <w:tcMar>
              <w:top w:w="30" w:type="dxa"/>
              <w:left w:w="80" w:type="dxa"/>
              <w:bottom w:w="30" w:type="dxa"/>
              <w:right w:w="80" w:type="dxa"/>
            </w:tcMar>
            <w:vAlign w:val="center"/>
          </w:tcPr>
          <w:p w14:paraId="135A95A2" w14:textId="77777777" w:rsidR="00030914" w:rsidRPr="00E00DDD" w:rsidRDefault="00000000" w:rsidP="00DB34C0">
            <w:pPr>
              <w:spacing w:line="232" w:lineRule="auto"/>
              <w:jc w:val="center"/>
              <w:rPr>
                <w:rFonts w:ascii="Times New Roman" w:hAnsi="Times New Roman" w:cs="Times New Roman"/>
                <w:sz w:val="19"/>
                <w:szCs w:val="19"/>
              </w:rPr>
            </w:pPr>
            <w:r w:rsidRPr="00E00DDD">
              <w:rPr>
                <w:rFonts w:ascii="Times New Roman" w:hAnsi="Times New Roman" w:cs="Times New Roman"/>
                <w:b/>
                <w:bCs/>
                <w:color w:val="000000"/>
                <w:sz w:val="19"/>
                <w:szCs w:val="19"/>
              </w:rPr>
              <w:t>ID</w:t>
            </w:r>
          </w:p>
        </w:tc>
        <w:tc>
          <w:tcPr>
            <w:tcW w:w="1815" w:type="pct"/>
            <w:shd w:val="clear" w:color="auto" w:fill="95DCF7" w:themeFill="accent4" w:themeFillTint="66"/>
            <w:tcMar>
              <w:top w:w="30" w:type="dxa"/>
              <w:left w:w="80" w:type="dxa"/>
              <w:bottom w:w="30" w:type="dxa"/>
              <w:right w:w="80" w:type="dxa"/>
            </w:tcMar>
            <w:vAlign w:val="center"/>
          </w:tcPr>
          <w:p w14:paraId="152B1124" w14:textId="77777777" w:rsidR="00030914" w:rsidRPr="00E00DDD" w:rsidRDefault="00000000" w:rsidP="00DB34C0">
            <w:pPr>
              <w:spacing w:line="232" w:lineRule="auto"/>
              <w:jc w:val="center"/>
              <w:rPr>
                <w:rFonts w:ascii="Times New Roman" w:hAnsi="Times New Roman" w:cs="Times New Roman"/>
                <w:sz w:val="19"/>
                <w:szCs w:val="19"/>
              </w:rPr>
            </w:pPr>
            <w:r w:rsidRPr="00E00DDD">
              <w:rPr>
                <w:rFonts w:ascii="Times New Roman" w:hAnsi="Times New Roman" w:cs="Times New Roman"/>
                <w:b/>
                <w:bCs/>
                <w:color w:val="000000"/>
                <w:sz w:val="19"/>
                <w:szCs w:val="19"/>
              </w:rPr>
              <w:t>User Story</w:t>
            </w:r>
          </w:p>
        </w:tc>
        <w:tc>
          <w:tcPr>
            <w:tcW w:w="390" w:type="pct"/>
            <w:shd w:val="clear" w:color="auto" w:fill="95DCF7" w:themeFill="accent4" w:themeFillTint="66"/>
            <w:tcMar>
              <w:top w:w="30" w:type="dxa"/>
              <w:left w:w="80" w:type="dxa"/>
              <w:bottom w:w="30" w:type="dxa"/>
              <w:right w:w="80" w:type="dxa"/>
            </w:tcMar>
            <w:vAlign w:val="center"/>
          </w:tcPr>
          <w:p w14:paraId="303D48C7" w14:textId="77777777" w:rsidR="00030914" w:rsidRPr="00E00DDD" w:rsidRDefault="00000000" w:rsidP="00DB34C0">
            <w:pPr>
              <w:spacing w:line="232" w:lineRule="auto"/>
              <w:jc w:val="center"/>
              <w:rPr>
                <w:rFonts w:ascii="Times New Roman" w:hAnsi="Times New Roman" w:cs="Times New Roman"/>
                <w:sz w:val="19"/>
                <w:szCs w:val="19"/>
              </w:rPr>
            </w:pPr>
            <w:r w:rsidRPr="00E00DDD">
              <w:rPr>
                <w:rFonts w:ascii="Times New Roman" w:hAnsi="Times New Roman" w:cs="Times New Roman"/>
                <w:b/>
                <w:bCs/>
                <w:color w:val="000000"/>
                <w:sz w:val="19"/>
                <w:szCs w:val="19"/>
              </w:rPr>
              <w:t>Category</w:t>
            </w:r>
          </w:p>
        </w:tc>
        <w:tc>
          <w:tcPr>
            <w:tcW w:w="276" w:type="pct"/>
            <w:shd w:val="clear" w:color="auto" w:fill="95DCF7" w:themeFill="accent4" w:themeFillTint="66"/>
            <w:tcMar>
              <w:top w:w="30" w:type="dxa"/>
              <w:left w:w="80" w:type="dxa"/>
              <w:bottom w:w="30" w:type="dxa"/>
              <w:right w:w="80" w:type="dxa"/>
            </w:tcMar>
            <w:vAlign w:val="center"/>
          </w:tcPr>
          <w:p w14:paraId="3A1DC4B3" w14:textId="77777777" w:rsidR="00030914" w:rsidRPr="00E00DDD" w:rsidRDefault="00000000" w:rsidP="00DB34C0">
            <w:pPr>
              <w:spacing w:line="232" w:lineRule="auto"/>
              <w:jc w:val="center"/>
              <w:rPr>
                <w:rFonts w:ascii="Times New Roman" w:hAnsi="Times New Roman" w:cs="Times New Roman"/>
                <w:sz w:val="19"/>
                <w:szCs w:val="19"/>
              </w:rPr>
            </w:pPr>
            <w:r w:rsidRPr="00E00DDD">
              <w:rPr>
                <w:rFonts w:ascii="Times New Roman" w:hAnsi="Times New Roman" w:cs="Times New Roman"/>
                <w:b/>
                <w:bCs/>
                <w:color w:val="000000"/>
                <w:sz w:val="19"/>
                <w:szCs w:val="19"/>
              </w:rPr>
              <w:t>Priority</w:t>
            </w:r>
          </w:p>
        </w:tc>
        <w:tc>
          <w:tcPr>
            <w:tcW w:w="2365" w:type="pct"/>
            <w:shd w:val="clear" w:color="auto" w:fill="95DCF7" w:themeFill="accent4" w:themeFillTint="66"/>
            <w:tcMar>
              <w:top w:w="30" w:type="dxa"/>
              <w:left w:w="80" w:type="dxa"/>
              <w:bottom w:w="30" w:type="dxa"/>
              <w:right w:w="80" w:type="dxa"/>
            </w:tcMar>
            <w:vAlign w:val="center"/>
          </w:tcPr>
          <w:p w14:paraId="230FC8AB" w14:textId="77777777" w:rsidR="00030914" w:rsidRPr="00E00DDD" w:rsidRDefault="00000000" w:rsidP="00DB34C0">
            <w:pPr>
              <w:spacing w:line="232" w:lineRule="auto"/>
              <w:jc w:val="center"/>
              <w:rPr>
                <w:rFonts w:ascii="Times New Roman" w:hAnsi="Times New Roman" w:cs="Times New Roman"/>
                <w:sz w:val="19"/>
                <w:szCs w:val="19"/>
              </w:rPr>
            </w:pPr>
            <w:r w:rsidRPr="00E00DDD">
              <w:rPr>
                <w:rFonts w:ascii="Times New Roman" w:hAnsi="Times New Roman" w:cs="Times New Roman"/>
                <w:b/>
                <w:bCs/>
                <w:color w:val="000000"/>
                <w:sz w:val="19"/>
                <w:szCs w:val="19"/>
              </w:rPr>
              <w:t>Acceptance Criteria</w:t>
            </w:r>
          </w:p>
        </w:tc>
      </w:tr>
      <w:tr w:rsidR="00030914" w:rsidRPr="00E00DDD" w14:paraId="6C4D6BC0" w14:textId="77777777" w:rsidTr="00E00DDD">
        <w:trPr>
          <w:trHeight w:val="300"/>
        </w:trPr>
        <w:tc>
          <w:tcPr>
            <w:tcW w:w="154" w:type="pct"/>
            <w:shd w:val="clear" w:color="auto" w:fill="84E290" w:themeFill="accent3" w:themeFillTint="66"/>
            <w:tcMar>
              <w:top w:w="30" w:type="dxa"/>
              <w:left w:w="80" w:type="dxa"/>
              <w:bottom w:w="30" w:type="dxa"/>
              <w:right w:w="80" w:type="dxa"/>
            </w:tcMar>
            <w:vAlign w:val="center"/>
          </w:tcPr>
          <w:p w14:paraId="0F1A667F" w14:textId="0E302D0C"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FR-001</w:t>
            </w:r>
          </w:p>
        </w:tc>
        <w:tc>
          <w:tcPr>
            <w:tcW w:w="1815" w:type="pct"/>
            <w:shd w:val="clear" w:color="auto" w:fill="84E290" w:themeFill="accent3" w:themeFillTint="66"/>
            <w:tcMar>
              <w:top w:w="30" w:type="dxa"/>
              <w:left w:w="80" w:type="dxa"/>
              <w:bottom w:w="30" w:type="dxa"/>
              <w:right w:w="80" w:type="dxa"/>
            </w:tcMar>
            <w:vAlign w:val="center"/>
          </w:tcPr>
          <w:p w14:paraId="02DADE72" w14:textId="74646119"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As a staff member, I want to log in securely, so that only authorised users can access staff rota information</w:t>
            </w:r>
            <w:r w:rsidR="00921369" w:rsidRPr="00E00DDD">
              <w:rPr>
                <w:rFonts w:ascii="Times New Roman" w:hAnsi="Times New Roman" w:cs="Times New Roman"/>
                <w:sz w:val="19"/>
                <w:szCs w:val="19"/>
              </w:rPr>
              <w:t>.</w:t>
            </w:r>
          </w:p>
        </w:tc>
        <w:tc>
          <w:tcPr>
            <w:tcW w:w="390" w:type="pct"/>
            <w:shd w:val="clear" w:color="auto" w:fill="84E290" w:themeFill="accent3" w:themeFillTint="66"/>
            <w:tcMar>
              <w:top w:w="30" w:type="dxa"/>
              <w:left w:w="80" w:type="dxa"/>
              <w:bottom w:w="30" w:type="dxa"/>
              <w:right w:w="80" w:type="dxa"/>
            </w:tcMar>
            <w:vAlign w:val="center"/>
          </w:tcPr>
          <w:p w14:paraId="219479C2" w14:textId="6C309DDA"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User Management</w:t>
            </w:r>
          </w:p>
        </w:tc>
        <w:tc>
          <w:tcPr>
            <w:tcW w:w="276" w:type="pct"/>
            <w:shd w:val="clear" w:color="auto" w:fill="84E290" w:themeFill="accent3" w:themeFillTint="66"/>
            <w:tcMar>
              <w:top w:w="30" w:type="dxa"/>
              <w:left w:w="80" w:type="dxa"/>
              <w:bottom w:w="30" w:type="dxa"/>
              <w:right w:w="80" w:type="dxa"/>
            </w:tcMar>
            <w:vAlign w:val="center"/>
          </w:tcPr>
          <w:p w14:paraId="580FBFC0" w14:textId="4D57EA1D"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MUST</w:t>
            </w:r>
          </w:p>
        </w:tc>
        <w:tc>
          <w:tcPr>
            <w:tcW w:w="2365" w:type="pct"/>
            <w:shd w:val="clear" w:color="auto" w:fill="84E290" w:themeFill="accent3" w:themeFillTint="66"/>
            <w:tcMar>
              <w:top w:w="30" w:type="dxa"/>
              <w:left w:w="80" w:type="dxa"/>
              <w:bottom w:w="30" w:type="dxa"/>
              <w:right w:w="80" w:type="dxa"/>
            </w:tcMar>
            <w:vAlign w:val="center"/>
          </w:tcPr>
          <w:p w14:paraId="6F3C0309" w14:textId="262D3F8D" w:rsidR="00030914" w:rsidRPr="00E00DDD" w:rsidRDefault="006D6080"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Given a registered user with a valid email and password, when they submit the login form, then the system authenticates the user, creates a session, and redirects them to the correct role dashboard. Given invalid credentials, when the form is submitted, then access is denied and an error message is shown.</w:t>
            </w:r>
          </w:p>
        </w:tc>
      </w:tr>
      <w:tr w:rsidR="00030914" w:rsidRPr="00E00DDD" w14:paraId="457431E7" w14:textId="77777777" w:rsidTr="00E00DDD">
        <w:trPr>
          <w:trHeight w:val="300"/>
        </w:trPr>
        <w:tc>
          <w:tcPr>
            <w:tcW w:w="154" w:type="pct"/>
            <w:shd w:val="clear" w:color="auto" w:fill="84E290" w:themeFill="accent3" w:themeFillTint="66"/>
            <w:tcMar>
              <w:top w:w="30" w:type="dxa"/>
              <w:left w:w="80" w:type="dxa"/>
              <w:bottom w:w="30" w:type="dxa"/>
              <w:right w:w="80" w:type="dxa"/>
            </w:tcMar>
            <w:vAlign w:val="center"/>
          </w:tcPr>
          <w:p w14:paraId="712B8BC6" w14:textId="2968565B" w:rsidR="00030914" w:rsidRPr="00E00DDD" w:rsidRDefault="009B36B4"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FR-002</w:t>
            </w:r>
          </w:p>
        </w:tc>
        <w:tc>
          <w:tcPr>
            <w:tcW w:w="1815" w:type="pct"/>
            <w:shd w:val="clear" w:color="auto" w:fill="84E290" w:themeFill="accent3" w:themeFillTint="66"/>
            <w:tcMar>
              <w:top w:w="30" w:type="dxa"/>
              <w:left w:w="80" w:type="dxa"/>
              <w:bottom w:w="30" w:type="dxa"/>
              <w:right w:w="80" w:type="dxa"/>
            </w:tcMar>
            <w:vAlign w:val="center"/>
          </w:tcPr>
          <w:p w14:paraId="2E9E21D8" w14:textId="51E8F9F7" w:rsidR="00030914" w:rsidRPr="00E00DDD" w:rsidRDefault="009B36B4"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 xml:space="preserve">As a </w:t>
            </w:r>
            <w:r w:rsidR="006C66F8" w:rsidRPr="00E00DDD">
              <w:rPr>
                <w:rFonts w:ascii="Times New Roman" w:hAnsi="Times New Roman" w:cs="Times New Roman"/>
                <w:sz w:val="19"/>
                <w:szCs w:val="19"/>
              </w:rPr>
              <w:t>manager</w:t>
            </w:r>
            <w:r w:rsidRPr="00E00DDD">
              <w:rPr>
                <w:rFonts w:ascii="Times New Roman" w:hAnsi="Times New Roman" w:cs="Times New Roman"/>
                <w:sz w:val="19"/>
                <w:szCs w:val="19"/>
              </w:rPr>
              <w:t>, I want to create and manage staff accounts, so that employee details can be maintained in one system.</w:t>
            </w:r>
          </w:p>
        </w:tc>
        <w:tc>
          <w:tcPr>
            <w:tcW w:w="390" w:type="pct"/>
            <w:shd w:val="clear" w:color="auto" w:fill="84E290" w:themeFill="accent3" w:themeFillTint="66"/>
            <w:tcMar>
              <w:top w:w="30" w:type="dxa"/>
              <w:left w:w="80" w:type="dxa"/>
              <w:bottom w:w="30" w:type="dxa"/>
              <w:right w:w="80" w:type="dxa"/>
            </w:tcMar>
            <w:vAlign w:val="center"/>
          </w:tcPr>
          <w:p w14:paraId="03851924" w14:textId="0C95DE83" w:rsidR="00030914" w:rsidRPr="00E00DDD" w:rsidRDefault="009B36B4"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User Management</w:t>
            </w:r>
          </w:p>
        </w:tc>
        <w:tc>
          <w:tcPr>
            <w:tcW w:w="276" w:type="pct"/>
            <w:shd w:val="clear" w:color="auto" w:fill="84E290" w:themeFill="accent3" w:themeFillTint="66"/>
            <w:tcMar>
              <w:top w:w="30" w:type="dxa"/>
              <w:left w:w="80" w:type="dxa"/>
              <w:bottom w:w="30" w:type="dxa"/>
              <w:right w:w="80" w:type="dxa"/>
            </w:tcMar>
            <w:vAlign w:val="center"/>
          </w:tcPr>
          <w:p w14:paraId="24221A00" w14:textId="650CEB0B" w:rsidR="00030914" w:rsidRPr="00E00DDD" w:rsidRDefault="009B36B4"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MUST</w:t>
            </w:r>
          </w:p>
        </w:tc>
        <w:tc>
          <w:tcPr>
            <w:tcW w:w="2365" w:type="pct"/>
            <w:shd w:val="clear" w:color="auto" w:fill="84E290" w:themeFill="accent3" w:themeFillTint="66"/>
            <w:tcMar>
              <w:top w:w="30" w:type="dxa"/>
              <w:left w:w="80" w:type="dxa"/>
              <w:bottom w:w="30" w:type="dxa"/>
              <w:right w:w="80" w:type="dxa"/>
            </w:tcMar>
            <w:vAlign w:val="center"/>
          </w:tcPr>
          <w:p w14:paraId="4B4C3403" w14:textId="7FFD3900" w:rsidR="00030914" w:rsidRPr="00E00DDD" w:rsidRDefault="006D6080"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Given a manager is logged in, when they create a staff account with valid required details, then the new staff record is saved and appears in the staff list. Given an existing staff record, when the manager edits permitted details and saves the change, then the updated details are stored and shown in the staff list.</w:t>
            </w:r>
          </w:p>
        </w:tc>
      </w:tr>
      <w:tr w:rsidR="00F96F41" w:rsidRPr="00E00DDD" w14:paraId="2182C118" w14:textId="77777777" w:rsidTr="00E00DDD">
        <w:trPr>
          <w:trHeight w:val="300"/>
        </w:trPr>
        <w:tc>
          <w:tcPr>
            <w:tcW w:w="154" w:type="pct"/>
            <w:shd w:val="clear" w:color="auto" w:fill="84E290" w:themeFill="accent3" w:themeFillTint="66"/>
            <w:tcMar>
              <w:top w:w="30" w:type="dxa"/>
              <w:left w:w="80" w:type="dxa"/>
              <w:bottom w:w="30" w:type="dxa"/>
              <w:right w:w="80" w:type="dxa"/>
            </w:tcMar>
            <w:vAlign w:val="center"/>
          </w:tcPr>
          <w:p w14:paraId="1F2786C7" w14:textId="4D1D87BF" w:rsidR="00F96F41" w:rsidRPr="00E00DDD" w:rsidRDefault="00F96F41" w:rsidP="00F96F41">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FR-003</w:t>
            </w:r>
          </w:p>
        </w:tc>
        <w:tc>
          <w:tcPr>
            <w:tcW w:w="1815" w:type="pct"/>
            <w:shd w:val="clear" w:color="auto" w:fill="84E290" w:themeFill="accent3" w:themeFillTint="66"/>
            <w:tcMar>
              <w:top w:w="30" w:type="dxa"/>
              <w:left w:w="80" w:type="dxa"/>
              <w:bottom w:w="30" w:type="dxa"/>
              <w:right w:w="80" w:type="dxa"/>
            </w:tcMar>
            <w:vAlign w:val="center"/>
          </w:tcPr>
          <w:p w14:paraId="4A6A3172" w14:textId="4AB4E5AD" w:rsidR="00F96F41" w:rsidRPr="00E00DDD" w:rsidRDefault="00F96F41" w:rsidP="00F96F41">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As a user, I want to log out of the system, so that my account cannot be accessed after I finish using the application</w:t>
            </w:r>
            <w:r w:rsidR="00921369" w:rsidRPr="00E00DDD">
              <w:rPr>
                <w:rFonts w:ascii="Times New Roman" w:hAnsi="Times New Roman" w:cs="Times New Roman"/>
                <w:sz w:val="19"/>
                <w:szCs w:val="19"/>
              </w:rPr>
              <w:t>.</w:t>
            </w:r>
          </w:p>
        </w:tc>
        <w:tc>
          <w:tcPr>
            <w:tcW w:w="390" w:type="pct"/>
            <w:shd w:val="clear" w:color="auto" w:fill="84E290" w:themeFill="accent3" w:themeFillTint="66"/>
            <w:tcMar>
              <w:top w:w="30" w:type="dxa"/>
              <w:left w:w="80" w:type="dxa"/>
              <w:bottom w:w="30" w:type="dxa"/>
              <w:right w:w="80" w:type="dxa"/>
            </w:tcMar>
            <w:vAlign w:val="center"/>
          </w:tcPr>
          <w:p w14:paraId="66F7C23F" w14:textId="29D43112" w:rsidR="00F96F41" w:rsidRPr="00E00DDD" w:rsidRDefault="00F96F41" w:rsidP="00F96F41">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User Management</w:t>
            </w:r>
          </w:p>
        </w:tc>
        <w:tc>
          <w:tcPr>
            <w:tcW w:w="276" w:type="pct"/>
            <w:shd w:val="clear" w:color="auto" w:fill="84E290" w:themeFill="accent3" w:themeFillTint="66"/>
            <w:tcMar>
              <w:top w:w="30" w:type="dxa"/>
              <w:left w:w="80" w:type="dxa"/>
              <w:bottom w:w="30" w:type="dxa"/>
              <w:right w:w="80" w:type="dxa"/>
            </w:tcMar>
            <w:vAlign w:val="center"/>
          </w:tcPr>
          <w:p w14:paraId="49E3D0F0" w14:textId="418BD9E8" w:rsidR="00F96F41" w:rsidRPr="00E00DDD" w:rsidRDefault="00F96F41" w:rsidP="00F96F41">
            <w:pPr>
              <w:spacing w:line="232" w:lineRule="auto"/>
              <w:jc w:val="center"/>
              <w:rPr>
                <w:rFonts w:ascii="Times New Roman" w:hAnsi="Times New Roman" w:cs="Times New Roman"/>
                <w:vanish/>
                <w:sz w:val="19"/>
                <w:szCs w:val="19"/>
              </w:rPr>
            </w:pPr>
            <w:r w:rsidRPr="00E00DDD">
              <w:rPr>
                <w:rFonts w:ascii="Times New Roman" w:hAnsi="Times New Roman" w:cs="Times New Roman"/>
                <w:sz w:val="19"/>
                <w:szCs w:val="19"/>
              </w:rPr>
              <w:t>MUST</w:t>
            </w:r>
          </w:p>
        </w:tc>
        <w:tc>
          <w:tcPr>
            <w:tcW w:w="2365" w:type="pct"/>
            <w:shd w:val="clear" w:color="auto" w:fill="84E290" w:themeFill="accent3" w:themeFillTint="66"/>
            <w:tcMar>
              <w:top w:w="30" w:type="dxa"/>
              <w:left w:w="80" w:type="dxa"/>
              <w:bottom w:w="30" w:type="dxa"/>
              <w:right w:w="80" w:type="dxa"/>
            </w:tcMar>
            <w:vAlign w:val="center"/>
          </w:tcPr>
          <w:p w14:paraId="43D3702A" w14:textId="2E309CDA" w:rsidR="00F96F41" w:rsidRPr="00E00DDD" w:rsidRDefault="006D6080" w:rsidP="00F96F41">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Given a logged-in user, when they select logout, then the active session is destroyed and the user is returned to the login page. Given the session has ended, when the user tries to open a protected page, then access is denied until they log in again.</w:t>
            </w:r>
          </w:p>
        </w:tc>
      </w:tr>
      <w:tr w:rsidR="00030914" w:rsidRPr="00E00DDD" w14:paraId="2FA0F17F" w14:textId="77777777" w:rsidTr="00E00DDD">
        <w:trPr>
          <w:trHeight w:val="300"/>
        </w:trPr>
        <w:tc>
          <w:tcPr>
            <w:tcW w:w="154" w:type="pct"/>
            <w:shd w:val="clear" w:color="auto" w:fill="84E290" w:themeFill="accent3" w:themeFillTint="66"/>
            <w:tcMar>
              <w:top w:w="30" w:type="dxa"/>
              <w:left w:w="80" w:type="dxa"/>
              <w:bottom w:w="30" w:type="dxa"/>
              <w:right w:w="80" w:type="dxa"/>
            </w:tcMar>
            <w:vAlign w:val="center"/>
          </w:tcPr>
          <w:p>
            <w:r>
              <w:rPr>
                <w:rFonts w:ascii="Arial" w:hAnsi="Arial"/>
                <w:sz w:val="16"/>
              </w:rPr>
              <w:t>FR-004</w:t>
            </w:r>
          </w:p>
        </w:tc>
        <w:tc>
          <w:tcPr>
            <w:tcW w:w="1815" w:type="pct"/>
            <w:shd w:val="clear" w:color="auto" w:fill="84E290" w:themeFill="accent3" w:themeFillTint="66"/>
            <w:tcMar>
              <w:top w:w="30" w:type="dxa"/>
              <w:left w:w="80" w:type="dxa"/>
              <w:bottom w:w="30" w:type="dxa"/>
              <w:right w:w="80" w:type="dxa"/>
            </w:tcMar>
            <w:vAlign w:val="center"/>
          </w:tcPr>
          <w:p>
            <w:r>
              <w:rPr>
                <w:rFonts w:ascii="Arial" w:hAnsi="Arial"/>
                <w:sz w:val="16"/>
              </w:rPr>
              <w:t>Weekly availability was part of the first design, but it is not part of the final Smart Schedule workflow.</w:t>
            </w:r>
          </w:p>
        </w:tc>
        <w:tc>
          <w:tcPr>
            <w:tcW w:w="390" w:type="pct"/>
            <w:shd w:val="clear" w:color="auto" w:fill="84E290" w:themeFill="accent3" w:themeFillTint="66"/>
            <w:tcMar>
              <w:top w:w="30" w:type="dxa"/>
              <w:left w:w="80" w:type="dxa"/>
              <w:bottom w:w="30" w:type="dxa"/>
              <w:right w:w="80" w:type="dxa"/>
            </w:tcMar>
            <w:vAlign w:val="center"/>
          </w:tcPr>
          <w:p>
            <w:r>
              <w:rPr>
                <w:rFonts w:ascii="Arial" w:hAnsi="Arial"/>
                <w:sz w:val="16"/>
              </w:rPr>
              <w:t>Retired scope</w:t>
            </w:r>
          </w:p>
        </w:tc>
        <w:tc>
          <w:tcPr>
            <w:tcW w:w="276" w:type="pct"/>
            <w:shd w:val="clear" w:color="auto" w:fill="84E290" w:themeFill="accent3" w:themeFillTint="66"/>
            <w:tcMar>
              <w:top w:w="30" w:type="dxa"/>
              <w:left w:w="80" w:type="dxa"/>
              <w:bottom w:w="30" w:type="dxa"/>
              <w:right w:w="80" w:type="dxa"/>
            </w:tcMar>
            <w:vAlign w:val="center"/>
          </w:tcPr>
          <w:p>
            <w:r>
              <w:rPr>
                <w:rFonts w:ascii="Arial" w:hAnsi="Arial"/>
                <w:sz w:val="16"/>
              </w:rPr>
              <w:t>RETIRED</w:t>
            </w:r>
          </w:p>
        </w:tc>
        <w:tc>
          <w:tcPr>
            <w:tcW w:w="2365" w:type="pct"/>
            <w:shd w:val="clear" w:color="auto" w:fill="84E290" w:themeFill="accent3" w:themeFillTint="66"/>
            <w:tcMar>
              <w:top w:w="30" w:type="dxa"/>
              <w:left w:w="80" w:type="dxa"/>
              <w:bottom w:w="30" w:type="dxa"/>
              <w:right w:w="80" w:type="dxa"/>
            </w:tcMar>
            <w:vAlign w:val="center"/>
          </w:tcPr>
          <w:p>
            <w:r>
              <w:rPr>
                <w:rFonts w:ascii="Arial" w:hAnsi="Arial"/>
                <w:sz w:val="16"/>
              </w:rPr>
              <w:t>Migration 014 removes the weekly availability table. Assignment checks now use active state, required role, approved leave, existing assignments, touching or overlapping shifts, and the five-shift / forty-hour weekly limits.</w:t>
            </w:r>
          </w:p>
        </w:tc>
      </w:tr>
      <w:tr w:rsidR="00030914" w:rsidRPr="00E00DDD" w14:paraId="4FB52D80" w14:textId="77777777" w:rsidTr="00E00DDD">
        <w:trPr>
          <w:trHeight w:val="300"/>
        </w:trPr>
        <w:tc>
          <w:tcPr>
            <w:tcW w:w="154" w:type="pct"/>
            <w:shd w:val="clear" w:color="auto" w:fill="84E290" w:themeFill="accent3" w:themeFillTint="66"/>
            <w:tcMar>
              <w:top w:w="30" w:type="dxa"/>
              <w:left w:w="80" w:type="dxa"/>
              <w:bottom w:w="30" w:type="dxa"/>
              <w:right w:w="80" w:type="dxa"/>
            </w:tcMar>
            <w:vAlign w:val="center"/>
          </w:tcPr>
          <w:p w14:paraId="4C5D6AEE" w14:textId="4CB34F23"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FR-00</w:t>
            </w:r>
            <w:r w:rsidR="00D573E2" w:rsidRPr="00E00DDD">
              <w:rPr>
                <w:rFonts w:ascii="Times New Roman" w:hAnsi="Times New Roman" w:cs="Times New Roman"/>
                <w:sz w:val="19"/>
                <w:szCs w:val="19"/>
              </w:rPr>
              <w:t>5</w:t>
            </w:r>
          </w:p>
        </w:tc>
        <w:tc>
          <w:tcPr>
            <w:tcW w:w="1815" w:type="pct"/>
            <w:shd w:val="clear" w:color="auto" w:fill="84E290" w:themeFill="accent3" w:themeFillTint="66"/>
            <w:tcMar>
              <w:top w:w="30" w:type="dxa"/>
              <w:left w:w="80" w:type="dxa"/>
              <w:bottom w:w="30" w:type="dxa"/>
              <w:right w:w="80" w:type="dxa"/>
            </w:tcMar>
            <w:vAlign w:val="center"/>
          </w:tcPr>
          <w:p w14:paraId="36DC057A" w14:textId="6CC68C53" w:rsidR="00030914" w:rsidRPr="00E00DDD" w:rsidRDefault="004F334D"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As a manager, I want to create shifts for a selected week, so that rota assignments can be planned in advance.</w:t>
            </w:r>
          </w:p>
        </w:tc>
        <w:tc>
          <w:tcPr>
            <w:tcW w:w="390" w:type="pct"/>
            <w:shd w:val="clear" w:color="auto" w:fill="84E290" w:themeFill="accent3" w:themeFillTint="66"/>
            <w:tcMar>
              <w:top w:w="30" w:type="dxa"/>
              <w:left w:w="80" w:type="dxa"/>
              <w:bottom w:w="30" w:type="dxa"/>
              <w:right w:w="80" w:type="dxa"/>
            </w:tcMar>
            <w:vAlign w:val="center"/>
          </w:tcPr>
          <w:p w14:paraId="31CAEB11" w14:textId="7F394259"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Core Features</w:t>
            </w:r>
          </w:p>
        </w:tc>
        <w:tc>
          <w:tcPr>
            <w:tcW w:w="276" w:type="pct"/>
            <w:shd w:val="clear" w:color="auto" w:fill="84E290" w:themeFill="accent3" w:themeFillTint="66"/>
            <w:tcMar>
              <w:top w:w="30" w:type="dxa"/>
              <w:left w:w="80" w:type="dxa"/>
              <w:bottom w:w="30" w:type="dxa"/>
              <w:right w:w="80" w:type="dxa"/>
            </w:tcMar>
            <w:vAlign w:val="center"/>
          </w:tcPr>
          <w:p w14:paraId="50A8CB88" w14:textId="36455B1E"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MUST</w:t>
            </w:r>
          </w:p>
        </w:tc>
        <w:tc>
          <w:tcPr>
            <w:tcW w:w="2365" w:type="pct"/>
            <w:shd w:val="clear" w:color="auto" w:fill="84E290" w:themeFill="accent3" w:themeFillTint="66"/>
            <w:tcMar>
              <w:top w:w="30" w:type="dxa"/>
              <w:left w:w="80" w:type="dxa"/>
              <w:bottom w:w="30" w:type="dxa"/>
              <w:right w:w="80" w:type="dxa"/>
            </w:tcMar>
            <w:vAlign w:val="center"/>
          </w:tcPr>
          <w:p w14:paraId="769510DF" w14:textId="286E4661" w:rsidR="00030914" w:rsidRPr="00E00DDD" w:rsidRDefault="006D6080"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Given a manager is logged in, when they create a shift with a valid date, start time, end time, required role, and optional notes, then the shift is saved and displayed in the selected weekly rota view.</w:t>
            </w:r>
          </w:p>
        </w:tc>
      </w:tr>
      <w:tr w:rsidR="00030914" w:rsidRPr="00E00DDD" w14:paraId="56F8DBC0" w14:textId="77777777" w:rsidTr="00E00DDD">
        <w:trPr>
          <w:trHeight w:val="300"/>
        </w:trPr>
        <w:tc>
          <w:tcPr>
            <w:tcW w:w="154" w:type="pct"/>
            <w:shd w:val="clear" w:color="auto" w:fill="84E290" w:themeFill="accent3" w:themeFillTint="66"/>
            <w:tcMar>
              <w:top w:w="30" w:type="dxa"/>
              <w:left w:w="80" w:type="dxa"/>
              <w:bottom w:w="30" w:type="dxa"/>
              <w:right w:w="80" w:type="dxa"/>
            </w:tcMar>
            <w:vAlign w:val="center"/>
          </w:tcPr>
          <w:p>
            <w:r>
              <w:rPr>
                <w:rFonts w:ascii="Arial" w:hAnsi="Arial"/>
                <w:sz w:val="16"/>
              </w:rPr>
              <w:t>FR-006</w:t>
            </w:r>
          </w:p>
        </w:tc>
        <w:tc>
          <w:tcPr>
            <w:tcW w:w="1815" w:type="pct"/>
            <w:shd w:val="clear" w:color="auto" w:fill="84E290" w:themeFill="accent3" w:themeFillTint="66"/>
            <w:tcMar>
              <w:top w:w="30" w:type="dxa"/>
              <w:left w:w="80" w:type="dxa"/>
              <w:bottom w:w="30" w:type="dxa"/>
              <w:right w:w="80" w:type="dxa"/>
            </w:tcMar>
            <w:vAlign w:val="center"/>
          </w:tcPr>
          <w:p>
            <w:r>
              <w:rPr>
                <w:rFonts w:ascii="Arial" w:hAnsi="Arial"/>
                <w:sz w:val="16"/>
              </w:rPr>
              <w:t>As a manager, I want the system to block invalid assignments and warn when contract hours are exceeded, so that the weekly rota is checked before it is saved.</w:t>
            </w:r>
          </w:p>
        </w:tc>
        <w:tc>
          <w:tcPr>
            <w:tcW w:w="390" w:type="pct"/>
            <w:shd w:val="clear" w:color="auto" w:fill="84E290" w:themeFill="accent3" w:themeFillTint="66"/>
            <w:tcMar>
              <w:top w:w="30" w:type="dxa"/>
              <w:left w:w="80" w:type="dxa"/>
              <w:bottom w:w="30" w:type="dxa"/>
              <w:right w:w="80" w:type="dxa"/>
            </w:tcMar>
            <w:vAlign w:val="center"/>
          </w:tcPr>
          <w:p>
            <w:r>
              <w:rPr>
                <w:rFonts w:ascii="Arial" w:hAnsi="Arial"/>
                <w:sz w:val="16"/>
              </w:rPr>
              <w:t>Core Features</w:t>
            </w:r>
          </w:p>
        </w:tc>
        <w:tc>
          <w:tcPr>
            <w:tcW w:w="276" w:type="pct"/>
            <w:shd w:val="clear" w:color="auto" w:fill="84E290" w:themeFill="accent3" w:themeFillTint="66"/>
            <w:tcMar>
              <w:top w:w="30" w:type="dxa"/>
              <w:left w:w="80" w:type="dxa"/>
              <w:bottom w:w="30" w:type="dxa"/>
              <w:right w:w="80" w:type="dxa"/>
            </w:tcMar>
            <w:vAlign w:val="center"/>
          </w:tcPr>
          <w:p>
            <w:r>
              <w:rPr>
                <w:rFonts w:ascii="Arial" w:hAnsi="Arial"/>
                <w:sz w:val="16"/>
              </w:rPr>
              <w:t>MUST</w:t>
            </w:r>
          </w:p>
        </w:tc>
        <w:tc>
          <w:tcPr>
            <w:tcW w:w="2365" w:type="pct"/>
            <w:shd w:val="clear" w:color="auto" w:fill="84E290" w:themeFill="accent3" w:themeFillTint="66"/>
            <w:tcMar>
              <w:top w:w="30" w:type="dxa"/>
              <w:left w:w="80" w:type="dxa"/>
              <w:bottom w:w="30" w:type="dxa"/>
              <w:right w:w="80" w:type="dxa"/>
            </w:tcMar>
            <w:vAlign w:val="center"/>
          </w:tcPr>
          <w:p>
            <w:r>
              <w:rPr>
                <w:rFonts w:ascii="Arial" w:hAnsi="Arial"/>
                <w:sz w:val="16"/>
              </w:rPr>
              <w:t>Given a manager assigns or changes a shift, the backend blocks an inactive staff member, wrong role, approved leave, a duplicate assignment, an overlapping or touching shift, more than five shifts, or more than forty assigned hours in the Monday-to-Sunday week. Contract-hour excess is returned as a warning when the hard rules still allow the save.</w:t>
            </w:r>
          </w:p>
        </w:tc>
      </w:tr>
      <w:tr w:rsidR="00030914" w:rsidRPr="00E00DDD" w14:paraId="62173EE6" w14:textId="77777777" w:rsidTr="00E00DDD">
        <w:trPr>
          <w:trHeight w:val="300"/>
        </w:trPr>
        <w:tc>
          <w:tcPr>
            <w:tcW w:w="154" w:type="pct"/>
            <w:shd w:val="clear" w:color="auto" w:fill="84E290" w:themeFill="accent3" w:themeFillTint="66"/>
            <w:tcMar>
              <w:top w:w="30" w:type="dxa"/>
              <w:left w:w="80" w:type="dxa"/>
              <w:bottom w:w="30" w:type="dxa"/>
              <w:right w:w="80" w:type="dxa"/>
            </w:tcMar>
            <w:vAlign w:val="center"/>
          </w:tcPr>
          <w:p w14:paraId="2413300D" w14:textId="40FE78D2"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FR-00</w:t>
            </w:r>
            <w:r w:rsidR="00D573E2" w:rsidRPr="00E00DDD">
              <w:rPr>
                <w:rFonts w:ascii="Times New Roman" w:hAnsi="Times New Roman" w:cs="Times New Roman"/>
                <w:sz w:val="19"/>
                <w:szCs w:val="19"/>
              </w:rPr>
              <w:t>7</w:t>
            </w:r>
          </w:p>
        </w:tc>
        <w:tc>
          <w:tcPr>
            <w:tcW w:w="1815" w:type="pct"/>
            <w:shd w:val="clear" w:color="auto" w:fill="84E290" w:themeFill="accent3" w:themeFillTint="66"/>
            <w:tcMar>
              <w:top w:w="30" w:type="dxa"/>
              <w:left w:w="80" w:type="dxa"/>
              <w:bottom w:w="30" w:type="dxa"/>
              <w:right w:w="80" w:type="dxa"/>
            </w:tcMar>
            <w:vAlign w:val="center"/>
          </w:tcPr>
          <w:p w14:paraId="0F27360C" w14:textId="2964D9E4" w:rsidR="00030914" w:rsidRPr="00E00DDD" w:rsidRDefault="00CD332B"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As a staff member, I want to request leave, so that managers can review and decide my time-off request.</w:t>
            </w:r>
          </w:p>
        </w:tc>
        <w:tc>
          <w:tcPr>
            <w:tcW w:w="390" w:type="pct"/>
            <w:shd w:val="clear" w:color="auto" w:fill="84E290" w:themeFill="accent3" w:themeFillTint="66"/>
            <w:tcMar>
              <w:top w:w="30" w:type="dxa"/>
              <w:left w:w="80" w:type="dxa"/>
              <w:bottom w:w="30" w:type="dxa"/>
              <w:right w:w="80" w:type="dxa"/>
            </w:tcMar>
            <w:vAlign w:val="center"/>
          </w:tcPr>
          <w:p w14:paraId="6E511D3C" w14:textId="7603DE29"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Core Features</w:t>
            </w:r>
          </w:p>
        </w:tc>
        <w:tc>
          <w:tcPr>
            <w:tcW w:w="276" w:type="pct"/>
            <w:shd w:val="clear" w:color="auto" w:fill="84E290" w:themeFill="accent3" w:themeFillTint="66"/>
            <w:tcMar>
              <w:top w:w="30" w:type="dxa"/>
              <w:left w:w="80" w:type="dxa"/>
              <w:bottom w:w="30" w:type="dxa"/>
              <w:right w:w="80" w:type="dxa"/>
            </w:tcMar>
            <w:vAlign w:val="center"/>
          </w:tcPr>
          <w:p w14:paraId="38DB6D73" w14:textId="0560A992" w:rsidR="00030914"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MUST</w:t>
            </w:r>
          </w:p>
        </w:tc>
        <w:tc>
          <w:tcPr>
            <w:tcW w:w="2365" w:type="pct"/>
            <w:shd w:val="clear" w:color="auto" w:fill="84E290" w:themeFill="accent3" w:themeFillTint="66"/>
            <w:tcMar>
              <w:top w:w="30" w:type="dxa"/>
              <w:left w:w="80" w:type="dxa"/>
              <w:bottom w:w="30" w:type="dxa"/>
              <w:right w:w="80" w:type="dxa"/>
            </w:tcMar>
            <w:vAlign w:val="center"/>
          </w:tcPr>
          <w:p w14:paraId="5502A8EC" w14:textId="352AEE03" w:rsidR="00030914" w:rsidRPr="00E00DDD" w:rsidRDefault="006D6080"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Given a staff member is logged in, when they submit a leave request with a valid start date, end date, and reason, then the request is stored with a pending status and is visible to managers for review.</w:t>
            </w:r>
          </w:p>
        </w:tc>
      </w:tr>
      <w:tr w:rsidR="00030914" w:rsidRPr="00E00DDD" w14:paraId="69AA5619" w14:textId="77777777" w:rsidTr="00E00DDD">
        <w:trPr>
          <w:trHeight w:val="300"/>
        </w:trPr>
        <w:tc>
          <w:tcPr>
            <w:tcW w:w="154" w:type="pct"/>
            <w:shd w:val="clear" w:color="auto" w:fill="84E290" w:themeFill="accent3" w:themeFillTint="66"/>
            <w:tcMar>
              <w:top w:w="30" w:type="dxa"/>
              <w:left w:w="80" w:type="dxa"/>
              <w:bottom w:w="30" w:type="dxa"/>
              <w:right w:w="80" w:type="dxa"/>
            </w:tcMar>
            <w:vAlign w:val="center"/>
          </w:tcPr>
          <w:p>
            <w:r>
              <w:rPr>
                <w:rFonts w:ascii="Arial" w:hAnsi="Arial"/>
                <w:sz w:val="16"/>
              </w:rPr>
              <w:t>FR-008</w:t>
            </w:r>
          </w:p>
        </w:tc>
        <w:tc>
          <w:tcPr>
            <w:tcW w:w="1815" w:type="pct"/>
            <w:shd w:val="clear" w:color="auto" w:fill="84E290" w:themeFill="accent3" w:themeFillTint="66"/>
            <w:tcMar>
              <w:top w:w="30" w:type="dxa"/>
              <w:left w:w="80" w:type="dxa"/>
              <w:bottom w:w="30" w:type="dxa"/>
              <w:right w:w="80" w:type="dxa"/>
            </w:tcMar>
            <w:vAlign w:val="center"/>
          </w:tcPr>
          <w:p>
            <w:r>
              <w:rPr>
                <w:rFonts w:ascii="Arial" w:hAnsi="Arial"/>
                <w:sz w:val="16"/>
              </w:rPr>
              <w:t>As a staff member, I want to view the full weekly rota, so that I can see my own shifts and who else is working.</w:t>
            </w:r>
          </w:p>
        </w:tc>
        <w:tc>
          <w:tcPr>
            <w:tcW w:w="390" w:type="pct"/>
            <w:shd w:val="clear" w:color="auto" w:fill="84E290" w:themeFill="accent3" w:themeFillTint="66"/>
            <w:tcMar>
              <w:top w:w="30" w:type="dxa"/>
              <w:left w:w="80" w:type="dxa"/>
              <w:bottom w:w="30" w:type="dxa"/>
              <w:right w:w="80" w:type="dxa"/>
            </w:tcMar>
            <w:vAlign w:val="center"/>
          </w:tcPr>
          <w:p>
            <w:r>
              <w:rPr>
                <w:rFonts w:ascii="Arial" w:hAnsi="Arial"/>
                <w:sz w:val="16"/>
              </w:rPr>
              <w:t>UI/UX</w:t>
            </w:r>
          </w:p>
        </w:tc>
        <w:tc>
          <w:tcPr>
            <w:tcW w:w="276" w:type="pct"/>
            <w:shd w:val="clear" w:color="auto" w:fill="84E290" w:themeFill="accent3" w:themeFillTint="66"/>
            <w:tcMar>
              <w:top w:w="30" w:type="dxa"/>
              <w:left w:w="80" w:type="dxa"/>
              <w:bottom w:w="30" w:type="dxa"/>
              <w:right w:w="80" w:type="dxa"/>
            </w:tcMar>
            <w:vAlign w:val="center"/>
          </w:tcPr>
          <w:p>
            <w:r>
              <w:rPr>
                <w:rFonts w:ascii="Arial" w:hAnsi="Arial"/>
                <w:sz w:val="16"/>
              </w:rPr>
              <w:t>MUST</w:t>
            </w:r>
          </w:p>
        </w:tc>
        <w:tc>
          <w:tcPr>
            <w:tcW w:w="2365" w:type="pct"/>
            <w:shd w:val="clear" w:color="auto" w:fill="84E290" w:themeFill="accent3" w:themeFillTint="66"/>
            <w:tcMar>
              <w:top w:w="30" w:type="dxa"/>
              <w:left w:w="80" w:type="dxa"/>
              <w:bottom w:w="30" w:type="dxa"/>
              <w:right w:w="80" w:type="dxa"/>
            </w:tcMar>
            <w:vAlign w:val="center"/>
          </w:tcPr>
          <w:p>
            <w:r>
              <w:rPr>
                <w:rFonts w:ascii="Arial" w:hAnsi="Arial"/>
                <w:sz w:val="16"/>
              </w:rPr>
              <w:t>Given a staff user is logged in, when they open Rota, the system returns the Monday-to-Sunday roster and open shifts without manager-only notes or edit controls.</w:t>
            </w:r>
          </w:p>
        </w:tc>
      </w:tr>
      <w:tr w:rsidR="00030914" w:rsidRPr="00E00DDD" w14:paraId="72DD507E" w14:textId="77777777" w:rsidTr="00E00DDD">
        <w:trPr>
          <w:trHeight w:val="300"/>
        </w:trPr>
        <w:tc>
          <w:tcPr>
            <w:tcW w:w="154" w:type="pct"/>
            <w:shd w:val="clear" w:color="auto" w:fill="C1F0C7" w:themeFill="accent3" w:themeFillTint="33"/>
            <w:tcMar>
              <w:top w:w="30" w:type="dxa"/>
              <w:left w:w="80" w:type="dxa"/>
              <w:bottom w:w="30" w:type="dxa"/>
              <w:right w:w="80" w:type="dxa"/>
            </w:tcMar>
            <w:vAlign w:val="center"/>
          </w:tcPr>
          <w:p>
            <w:r>
              <w:rPr>
                <w:rFonts w:ascii="Arial" w:hAnsi="Arial"/>
                <w:sz w:val="16"/>
              </w:rPr>
              <w:t>FR-009</w:t>
            </w:r>
          </w:p>
        </w:tc>
        <w:tc>
          <w:tcPr>
            <w:tcW w:w="1815" w:type="pct"/>
            <w:shd w:val="clear" w:color="auto" w:fill="C1F0C7" w:themeFill="accent3" w:themeFillTint="33"/>
            <w:tcMar>
              <w:top w:w="30" w:type="dxa"/>
              <w:left w:w="80" w:type="dxa"/>
              <w:bottom w:w="30" w:type="dxa"/>
              <w:right w:w="80" w:type="dxa"/>
            </w:tcMar>
            <w:vAlign w:val="center"/>
          </w:tcPr>
          <w:p>
            <w:r>
              <w:rPr>
                <w:rFonts w:ascii="Arial" w:hAnsi="Arial"/>
                <w:sz w:val="16"/>
              </w:rPr>
              <w:t>As a manager, I want to see assigned shifts and hours for the selected week, so that I can review workload before changing the rota.</w:t>
            </w:r>
          </w:p>
        </w:tc>
        <w:tc>
          <w:tcPr>
            <w:tcW w:w="390" w:type="pct"/>
            <w:shd w:val="clear" w:color="auto" w:fill="C1F0C7" w:themeFill="accent3" w:themeFillTint="33"/>
            <w:tcMar>
              <w:top w:w="30" w:type="dxa"/>
              <w:left w:w="80" w:type="dxa"/>
              <w:bottom w:w="30" w:type="dxa"/>
              <w:right w:w="80" w:type="dxa"/>
            </w:tcMar>
            <w:vAlign w:val="center"/>
          </w:tcPr>
          <w:p>
            <w:r>
              <w:rPr>
                <w:rFonts w:ascii="Arial" w:hAnsi="Arial"/>
                <w:sz w:val="16"/>
              </w:rPr>
              <w:t>Admin</w:t>
            </w:r>
          </w:p>
        </w:tc>
        <w:tc>
          <w:tcPr>
            <w:tcW w:w="276" w:type="pct"/>
            <w:shd w:val="clear" w:color="auto" w:fill="C1F0C7" w:themeFill="accent3" w:themeFillTint="33"/>
            <w:tcMar>
              <w:top w:w="30" w:type="dxa"/>
              <w:left w:w="80" w:type="dxa"/>
              <w:bottom w:w="30" w:type="dxa"/>
              <w:right w:w="80" w:type="dxa"/>
            </w:tcMar>
            <w:vAlign w:val="center"/>
          </w:tcPr>
          <w:p>
            <w:r>
              <w:rPr>
                <w:rFonts w:ascii="Arial" w:hAnsi="Arial"/>
                <w:sz w:val="16"/>
              </w:rPr>
              <w:t>SHOULD</w:t>
            </w:r>
          </w:p>
        </w:tc>
        <w:tc>
          <w:tcPr>
            <w:tcW w:w="2365" w:type="pct"/>
            <w:shd w:val="clear" w:color="auto" w:fill="C1F0C7" w:themeFill="accent3" w:themeFillTint="33"/>
            <w:tcMar>
              <w:top w:w="30" w:type="dxa"/>
              <w:left w:w="80" w:type="dxa"/>
              <w:bottom w:w="30" w:type="dxa"/>
              <w:right w:w="80" w:type="dxa"/>
            </w:tcMar>
            <w:vAlign w:val="center"/>
          </w:tcPr>
          <w:p>
            <w:r>
              <w:rPr>
                <w:rFonts w:ascii="Arial" w:hAnsi="Arial"/>
                <w:sz w:val="16"/>
              </w:rPr>
              <w:t>Given the selected week contains assignments, the rota summary and staff rows show assigned shifts and calculated hours. The assignment service also reports contract-hour warnings and enforces the five-shift / forty-hour limits.</w:t>
            </w:r>
          </w:p>
        </w:tc>
      </w:tr>
      <w:tr w:rsidR="00915FC6" w:rsidRPr="00E00DDD" w14:paraId="37730212" w14:textId="77777777" w:rsidTr="00E00DDD">
        <w:trPr>
          <w:trHeight w:val="300"/>
        </w:trPr>
        <w:tc>
          <w:tcPr>
            <w:tcW w:w="154" w:type="pct"/>
            <w:shd w:val="clear" w:color="auto" w:fill="D9D9D9" w:themeFill="background1" w:themeFillShade="D9"/>
            <w:tcMar>
              <w:top w:w="30" w:type="dxa"/>
              <w:left w:w="80" w:type="dxa"/>
              <w:bottom w:w="30" w:type="dxa"/>
              <w:right w:w="80" w:type="dxa"/>
            </w:tcMar>
            <w:vAlign w:val="center"/>
          </w:tcPr>
          <w:p w14:paraId="3BF82939" w14:textId="1FC501B7" w:rsidR="00915FC6"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lastRenderedPageBreak/>
              <w:t>FR-01</w:t>
            </w:r>
            <w:r w:rsidR="00380889" w:rsidRPr="00E00DDD">
              <w:rPr>
                <w:rFonts w:ascii="Times New Roman" w:hAnsi="Times New Roman" w:cs="Times New Roman"/>
                <w:sz w:val="19"/>
                <w:szCs w:val="19"/>
              </w:rPr>
              <w:t>0</w:t>
            </w:r>
          </w:p>
        </w:tc>
        <w:tc>
          <w:tcPr>
            <w:tcW w:w="1815" w:type="pct"/>
            <w:shd w:val="clear" w:color="auto" w:fill="D9D9D9" w:themeFill="background1" w:themeFillShade="D9"/>
            <w:tcMar>
              <w:top w:w="30" w:type="dxa"/>
              <w:left w:w="80" w:type="dxa"/>
              <w:bottom w:w="30" w:type="dxa"/>
              <w:right w:w="80" w:type="dxa"/>
            </w:tcMar>
            <w:vAlign w:val="center"/>
          </w:tcPr>
          <w:p w14:paraId="3A524BCB" w14:textId="77412BC4" w:rsidR="00915FC6"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As a manager, I want to export or print the rota, so that it can be shared outside the system if needed</w:t>
            </w:r>
            <w:r w:rsidR="00921369" w:rsidRPr="00E00DDD">
              <w:rPr>
                <w:rFonts w:ascii="Times New Roman" w:hAnsi="Times New Roman" w:cs="Times New Roman"/>
                <w:sz w:val="19"/>
                <w:szCs w:val="19"/>
              </w:rPr>
              <w:t>.</w:t>
            </w:r>
          </w:p>
        </w:tc>
        <w:tc>
          <w:tcPr>
            <w:tcW w:w="390" w:type="pct"/>
            <w:shd w:val="clear" w:color="auto" w:fill="D9D9D9" w:themeFill="background1" w:themeFillShade="D9"/>
            <w:tcMar>
              <w:top w:w="30" w:type="dxa"/>
              <w:left w:w="80" w:type="dxa"/>
              <w:bottom w:w="30" w:type="dxa"/>
              <w:right w:w="80" w:type="dxa"/>
            </w:tcMar>
            <w:vAlign w:val="center"/>
          </w:tcPr>
          <w:p w14:paraId="02328DA8" w14:textId="641A1CC8" w:rsidR="00915FC6" w:rsidRPr="00E00DDD" w:rsidRDefault="00DB34C0"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Integration</w:t>
            </w:r>
          </w:p>
        </w:tc>
        <w:tc>
          <w:tcPr>
            <w:tcW w:w="276" w:type="pct"/>
            <w:shd w:val="clear" w:color="auto" w:fill="D9D9D9" w:themeFill="background1" w:themeFillShade="D9"/>
            <w:tcMar>
              <w:top w:w="30" w:type="dxa"/>
              <w:left w:w="80" w:type="dxa"/>
              <w:bottom w:w="30" w:type="dxa"/>
              <w:right w:w="80" w:type="dxa"/>
            </w:tcMar>
            <w:vAlign w:val="center"/>
          </w:tcPr>
          <w:p w14:paraId="68711083" w14:textId="0C04E7BA" w:rsidR="00915FC6" w:rsidRPr="00E00DDD" w:rsidRDefault="00915FC6"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COULD</w:t>
            </w:r>
          </w:p>
        </w:tc>
        <w:tc>
          <w:tcPr>
            <w:tcW w:w="2365" w:type="pct"/>
            <w:shd w:val="clear" w:color="auto" w:fill="D9D9D9" w:themeFill="background1" w:themeFillShade="D9"/>
            <w:tcMar>
              <w:top w:w="30" w:type="dxa"/>
              <w:left w:w="80" w:type="dxa"/>
              <w:bottom w:w="30" w:type="dxa"/>
              <w:right w:w="80" w:type="dxa"/>
            </w:tcMar>
            <w:vAlign w:val="center"/>
          </w:tcPr>
          <w:p w14:paraId="5493716B" w14:textId="649C8B96" w:rsidR="00915FC6" w:rsidRPr="00E00DDD" w:rsidRDefault="006D6080" w:rsidP="00DB34C0">
            <w:pPr>
              <w:spacing w:line="232" w:lineRule="auto"/>
              <w:jc w:val="center"/>
              <w:rPr>
                <w:rFonts w:ascii="Times New Roman" w:hAnsi="Times New Roman" w:cs="Times New Roman"/>
                <w:sz w:val="19"/>
                <w:szCs w:val="19"/>
              </w:rPr>
            </w:pPr>
            <w:r w:rsidRPr="00E00DDD">
              <w:rPr>
                <w:rFonts w:ascii="Times New Roman" w:hAnsi="Times New Roman" w:cs="Times New Roman"/>
                <w:sz w:val="19"/>
                <w:szCs w:val="19"/>
              </w:rPr>
              <w:t>Given a rota exists for a selected week, when the manager selects export or print, then the system generates a readable rota output suitable for printing or sharing.</w:t>
            </w:r>
          </w:p>
        </w:tc>
      </w:tr>
      <w:tr w:rsidR="00064262" w:rsidRPr="00E00DDD" w14:paraId="0933C670" w14:textId="77777777" w:rsidTr="00E00DDD">
        <w:trPr>
          <w:trHeight w:val="300"/>
        </w:trPr>
        <w:tc>
          <w:tcPr>
            <w:tcW w:w="154" w:type="pct"/>
            <w:shd w:val="clear" w:color="auto" w:fill="F6C5AC" w:themeFill="accent2" w:themeFillTint="66"/>
            <w:tcMar>
              <w:top w:w="30" w:type="dxa"/>
              <w:left w:w="80" w:type="dxa"/>
              <w:bottom w:w="30" w:type="dxa"/>
              <w:right w:w="80" w:type="dxa"/>
            </w:tcMar>
            <w:vAlign w:val="center"/>
          </w:tcPr>
          <w:p>
            <w:r>
              <w:rPr>
                <w:rFonts w:ascii="Arial" w:hAnsi="Arial"/>
                <w:sz w:val="16"/>
              </w:rPr>
              <w:t>FR-011</w:t>
            </w:r>
          </w:p>
        </w:tc>
        <w:tc>
          <w:tcPr>
            <w:tcW w:w="1815" w:type="pct"/>
            <w:shd w:val="clear" w:color="auto" w:fill="F6C5AC" w:themeFill="accent2" w:themeFillTint="66"/>
            <w:tcMar>
              <w:top w:w="30" w:type="dxa"/>
              <w:left w:w="80" w:type="dxa"/>
              <w:bottom w:w="30" w:type="dxa"/>
              <w:right w:w="80" w:type="dxa"/>
            </w:tcMar>
            <w:vAlign w:val="center"/>
          </w:tcPr>
          <w:p>
            <w:r>
              <w:rPr>
                <w:rFonts w:ascii="Arial" w:hAnsi="Arial"/>
                <w:sz w:val="16"/>
              </w:rPr>
              <w:t>As a manager, I want the system to calculate payroll, so that wages can be prepared automatically.</w:t>
            </w:r>
          </w:p>
        </w:tc>
        <w:tc>
          <w:tcPr>
            <w:tcW w:w="390" w:type="pct"/>
            <w:shd w:val="clear" w:color="auto" w:fill="F6C5AC" w:themeFill="accent2" w:themeFillTint="66"/>
            <w:tcMar>
              <w:top w:w="30" w:type="dxa"/>
              <w:left w:w="80" w:type="dxa"/>
              <w:bottom w:w="30" w:type="dxa"/>
              <w:right w:w="80" w:type="dxa"/>
            </w:tcMar>
            <w:vAlign w:val="center"/>
          </w:tcPr>
          <w:p>
            <w:r>
              <w:rPr>
                <w:rFonts w:ascii="Arial" w:hAnsi="Arial"/>
                <w:sz w:val="16"/>
              </w:rPr>
              <w:t>Admin</w:t>
            </w:r>
          </w:p>
        </w:tc>
        <w:tc>
          <w:tcPr>
            <w:tcW w:w="276" w:type="pct"/>
            <w:shd w:val="clear" w:color="auto" w:fill="F6C5AC" w:themeFill="accent2" w:themeFillTint="66"/>
            <w:tcMar>
              <w:top w:w="30" w:type="dxa"/>
              <w:left w:w="80" w:type="dxa"/>
              <w:bottom w:w="30" w:type="dxa"/>
              <w:right w:w="80" w:type="dxa"/>
            </w:tcMar>
            <w:vAlign w:val="center"/>
          </w:tcPr>
          <w:p>
            <w:r>
              <w:rPr>
                <w:rFonts w:ascii="Arial" w:hAnsi="Arial"/>
                <w:sz w:val="16"/>
              </w:rPr>
              <w:t>WON'T</w:t>
            </w:r>
          </w:p>
        </w:tc>
        <w:tc>
          <w:tcPr>
            <w:tcW w:w="2365" w:type="pct"/>
            <w:shd w:val="clear" w:color="auto" w:fill="F6C5AC" w:themeFill="accent2" w:themeFillTint="66"/>
            <w:tcMar>
              <w:top w:w="30" w:type="dxa"/>
              <w:left w:w="80" w:type="dxa"/>
              <w:bottom w:w="30" w:type="dxa"/>
              <w:right w:w="80" w:type="dxa"/>
            </w:tcMar>
            <w:vAlign w:val="center"/>
          </w:tcPr>
          <w:p>
            <w:r>
              <w:rPr>
                <w:rFonts w:ascii="Arial" w:hAnsi="Arial"/>
                <w:sz w:val="16"/>
              </w:rPr>
              <w:t>Out of scope for this project iteration. Payroll is not implemented because wage rules, tax handling, and legal accuracy are outside this hospitality rota MVP.</w:t>
            </w:r>
          </w:p>
        </w:tc>
      </w:tr>
      <w:tr w:rsidR="00064262" w:rsidRPr="00E00DDD" w14:paraId="790F3C6E" w14:textId="77777777" w:rsidTr="00E00DDD">
        <w:trPr>
          <w:trHeight w:val="300"/>
        </w:trPr>
        <w:tc>
          <w:tcPr>
            <w:tcW w:w="154" w:type="pct"/>
            <w:shd w:val="clear" w:color="auto" w:fill="F6C5AC" w:themeFill="accent2" w:themeFillTint="66"/>
            <w:tcMar>
              <w:top w:w="30" w:type="dxa"/>
              <w:left w:w="80" w:type="dxa"/>
              <w:bottom w:w="30" w:type="dxa"/>
              <w:right w:w="80" w:type="dxa"/>
            </w:tcMar>
            <w:vAlign w:val="center"/>
          </w:tcPr>
          <w:p>
            <w:r>
              <w:rPr>
                <w:rFonts w:ascii="Arial" w:hAnsi="Arial"/>
                <w:sz w:val="16"/>
              </w:rPr>
              <w:t>FR-012</w:t>
            </w:r>
          </w:p>
        </w:tc>
        <w:tc>
          <w:tcPr>
            <w:tcW w:w="1815" w:type="pct"/>
            <w:shd w:val="clear" w:color="auto" w:fill="F6C5AC" w:themeFill="accent2" w:themeFillTint="66"/>
            <w:tcMar>
              <w:top w:w="30" w:type="dxa"/>
              <w:left w:w="80" w:type="dxa"/>
              <w:bottom w:w="30" w:type="dxa"/>
              <w:right w:w="80" w:type="dxa"/>
            </w:tcMar>
            <w:vAlign w:val="center"/>
          </w:tcPr>
          <w:p>
            <w:r>
              <w:rPr>
                <w:rFonts w:ascii="Arial" w:hAnsi="Arial"/>
                <w:sz w:val="16"/>
              </w:rPr>
              <w:t>As a manager, I want staff to receive automatic SMS or push notifications, so that they are alerted when rota changes occur.</w:t>
            </w:r>
          </w:p>
        </w:tc>
        <w:tc>
          <w:tcPr>
            <w:tcW w:w="390" w:type="pct"/>
            <w:shd w:val="clear" w:color="auto" w:fill="F6C5AC" w:themeFill="accent2" w:themeFillTint="66"/>
            <w:tcMar>
              <w:top w:w="30" w:type="dxa"/>
              <w:left w:w="80" w:type="dxa"/>
              <w:bottom w:w="30" w:type="dxa"/>
              <w:right w:w="80" w:type="dxa"/>
            </w:tcMar>
            <w:vAlign w:val="center"/>
          </w:tcPr>
          <w:p>
            <w:r>
              <w:rPr>
                <w:rFonts w:ascii="Arial" w:hAnsi="Arial"/>
                <w:sz w:val="16"/>
              </w:rPr>
              <w:t>Integration</w:t>
            </w:r>
          </w:p>
        </w:tc>
        <w:tc>
          <w:tcPr>
            <w:tcW w:w="276" w:type="pct"/>
            <w:shd w:val="clear" w:color="auto" w:fill="F6C5AC" w:themeFill="accent2" w:themeFillTint="66"/>
            <w:tcMar>
              <w:top w:w="30" w:type="dxa"/>
              <w:left w:w="80" w:type="dxa"/>
              <w:bottom w:w="30" w:type="dxa"/>
              <w:right w:w="80" w:type="dxa"/>
            </w:tcMar>
            <w:vAlign w:val="center"/>
          </w:tcPr>
          <w:p>
            <w:r>
              <w:rPr>
                <w:rFonts w:ascii="Arial" w:hAnsi="Arial"/>
                <w:sz w:val="16"/>
              </w:rPr>
              <w:t>WON'T</w:t>
            </w:r>
          </w:p>
        </w:tc>
        <w:tc>
          <w:tcPr>
            <w:tcW w:w="2365" w:type="pct"/>
            <w:shd w:val="clear" w:color="auto" w:fill="F6C5AC" w:themeFill="accent2" w:themeFillTint="66"/>
            <w:tcMar>
              <w:top w:w="30" w:type="dxa"/>
              <w:left w:w="80" w:type="dxa"/>
              <w:bottom w:w="30" w:type="dxa"/>
              <w:right w:w="80" w:type="dxa"/>
            </w:tcMar>
            <w:vAlign w:val="center"/>
          </w:tcPr>
          <w:p>
            <w:r>
              <w:rPr>
                <w:rFonts w:ascii="Arial" w:hAnsi="Arial"/>
                <w:sz w:val="16"/>
              </w:rPr>
              <w:t>Out of scope for this project iteration. NodyChat is in-app messaging only; SMS and push delivery are not claimed.</w:t>
            </w:r>
          </w:p>
        </w:tc>
      </w:tr>
      <w:tr>
        <w:tc>
          <w:tcPr>
            <w:tcW w:type="dxa" w:w="456"/>
          </w:tcPr>
          <w:p>
            <w:r>
              <w:rPr>
                <w:rFonts w:ascii="Arial" w:hAnsi="Arial"/>
                <w:sz w:val="16"/>
              </w:rPr>
              <w:t>FR-013</w:t>
            </w:r>
          </w:p>
        </w:tc>
        <w:tc>
          <w:tcPr>
            <w:tcW w:type="dxa" w:w="5329"/>
          </w:tcPr>
          <w:p>
            <w:r>
              <w:rPr>
                <w:rFonts w:ascii="Arial" w:hAnsi="Arial"/>
                <w:sz w:val="16"/>
              </w:rPr>
              <w:t>As a staff member, I want to request a swap for my future assigned shift, so that another eligible staff member can take it after approval.</w:t>
            </w:r>
          </w:p>
        </w:tc>
        <w:tc>
          <w:tcPr>
            <w:tcW w:type="dxa" w:w="1152"/>
          </w:tcPr>
          <w:p>
            <w:r>
              <w:rPr>
                <w:rFonts w:ascii="Arial" w:hAnsi="Arial"/>
                <w:sz w:val="16"/>
              </w:rPr>
              <w:t>Core Features</w:t>
            </w:r>
          </w:p>
        </w:tc>
        <w:tc>
          <w:tcPr>
            <w:tcW w:type="dxa" w:w="931"/>
          </w:tcPr>
          <w:p>
            <w:r>
              <w:rPr>
                <w:rFonts w:ascii="Arial" w:hAnsi="Arial"/>
                <w:sz w:val="16"/>
              </w:rPr>
              <w:t>MUST</w:t>
            </w:r>
          </w:p>
        </w:tc>
        <w:tc>
          <w:tcPr>
            <w:tcW w:type="dxa" w:w="6920"/>
          </w:tcPr>
          <w:p>
            <w:r>
              <w:rPr>
                <w:rFonts w:ascii="Arial" w:hAnsi="Arial"/>
                <w:sz w:val="16"/>
              </w:rPr>
              <w:t>The assignment owner can create a targeted or open request. An eligible staff member accepts it, a manager approves or rejects it, and the assignment changes only after a final eligibility check.</w:t>
            </w:r>
          </w:p>
        </w:tc>
      </w:tr>
      <w:tr>
        <w:tc>
          <w:tcPr>
            <w:tcW w:type="dxa" w:w="456"/>
          </w:tcPr>
          <w:p>
            <w:r>
              <w:rPr>
                <w:rFonts w:ascii="Arial" w:hAnsi="Arial"/>
                <w:sz w:val="16"/>
              </w:rPr>
              <w:t>FR-014</w:t>
            </w:r>
          </w:p>
        </w:tc>
        <w:tc>
          <w:tcPr>
            <w:tcW w:type="dxa" w:w="5329"/>
          </w:tcPr>
          <w:p>
            <w:r>
              <w:rPr>
                <w:rFonts w:ascii="Arial" w:hAnsi="Arial"/>
                <w:sz w:val="16"/>
              </w:rPr>
              <w:t>As a manager, I want to preview the next rota from the current week, so that repeated shift patterns do not have to be entered one by one.</w:t>
            </w:r>
          </w:p>
        </w:tc>
        <w:tc>
          <w:tcPr>
            <w:tcW w:type="dxa" w:w="1152"/>
          </w:tcPr>
          <w:p>
            <w:r>
              <w:rPr>
                <w:rFonts w:ascii="Arial" w:hAnsi="Arial"/>
                <w:sz w:val="16"/>
              </w:rPr>
              <w:t>Core Features</w:t>
            </w:r>
          </w:p>
        </w:tc>
        <w:tc>
          <w:tcPr>
            <w:tcW w:type="dxa" w:w="931"/>
          </w:tcPr>
          <w:p>
            <w:r>
              <w:rPr>
                <w:rFonts w:ascii="Arial" w:hAnsi="Arial"/>
                <w:sz w:val="16"/>
              </w:rPr>
              <w:t>SHOULD</w:t>
            </w:r>
          </w:p>
        </w:tc>
        <w:tc>
          <w:tcPr>
            <w:tcW w:type="dxa" w:w="6920"/>
          </w:tcPr>
          <w:p>
            <w:r>
              <w:rPr>
                <w:rFonts w:ascii="Arial" w:hAnsi="Arial"/>
                <w:sz w:val="16"/>
              </w:rPr>
              <w:t>The preview copies the current pattern, applies the live assignment rules, leaves unfilled shifts visible, and saves nothing until the manager approves the draft.</w:t>
            </w:r>
          </w:p>
        </w:tc>
      </w:tr>
      <w:tr>
        <w:tc>
          <w:tcPr>
            <w:tcW w:type="dxa" w:w="456"/>
          </w:tcPr>
          <w:p>
            <w:r>
              <w:rPr>
                <w:rFonts w:ascii="Arial" w:hAnsi="Arial"/>
                <w:sz w:val="16"/>
              </w:rPr>
              <w:t>FR-015</w:t>
            </w:r>
          </w:p>
        </w:tc>
        <w:tc>
          <w:tcPr>
            <w:tcW w:type="dxa" w:w="5329"/>
          </w:tcPr>
          <w:p>
            <w:r>
              <w:rPr>
                <w:rFonts w:ascii="Arial" w:hAnsi="Arial"/>
                <w:sz w:val="16"/>
              </w:rPr>
              <w:t>As a signed-in user, I want to use NodyChat for workplace and direct conversations, so that rota questions stay inside the system.</w:t>
            </w:r>
          </w:p>
        </w:tc>
        <w:tc>
          <w:tcPr>
            <w:tcW w:type="dxa" w:w="1152"/>
          </w:tcPr>
          <w:p>
            <w:r>
              <w:rPr>
                <w:rFonts w:ascii="Arial" w:hAnsi="Arial"/>
                <w:sz w:val="16"/>
              </w:rPr>
              <w:t>Core Features</w:t>
            </w:r>
          </w:p>
        </w:tc>
        <w:tc>
          <w:tcPr>
            <w:tcW w:type="dxa" w:w="931"/>
          </w:tcPr>
          <w:p>
            <w:r>
              <w:rPr>
                <w:rFonts w:ascii="Arial" w:hAnsi="Arial"/>
                <w:sz w:val="16"/>
              </w:rPr>
              <w:t>MUST</w:t>
            </w:r>
          </w:p>
        </w:tc>
        <w:tc>
          <w:tcPr>
            <w:tcW w:type="dxa" w:w="6920"/>
          </w:tcPr>
          <w:p>
            <w:r>
              <w:rPr>
                <w:rFonts w:ascii="Arial" w:hAnsi="Arial"/>
                <w:sz w:val="16"/>
              </w:rPr>
              <w:t>The shared WORKPLACE conversation and two-person DIRECT conversations require an active session. Only participants can load, send, receive, or mark direct messages read. A message contains 1 to 1000 trimmed characters and unread state is kept per user and conversation.</w:t>
            </w:r>
          </w:p>
        </w:tc>
      </w:tr>
      <w:tr>
        <w:tc>
          <w:tcPr>
            <w:tcW w:type="dxa" w:w="456"/>
          </w:tcPr>
          <w:p>
            <w:r>
              <w:rPr>
                <w:rFonts w:ascii="Arial" w:hAnsi="Arial"/>
                <w:sz w:val="16"/>
              </w:rPr>
              <w:t>FR-016</w:t>
            </w:r>
          </w:p>
        </w:tc>
        <w:tc>
          <w:tcPr>
            <w:tcW w:type="dxa" w:w="5329"/>
          </w:tcPr>
          <w:p>
            <w:r>
              <w:rPr>
                <w:rFonts w:ascii="Arial" w:hAnsi="Arial"/>
                <w:sz w:val="16"/>
              </w:rPr>
              <w:t>As a user, I want to install the Smart Schedule web shell on a supported device, so that I can open it like an app.</w:t>
            </w:r>
          </w:p>
        </w:tc>
        <w:tc>
          <w:tcPr>
            <w:tcW w:type="dxa" w:w="1152"/>
          </w:tcPr>
          <w:p>
            <w:r>
              <w:rPr>
                <w:rFonts w:ascii="Arial" w:hAnsi="Arial"/>
                <w:sz w:val="16"/>
              </w:rPr>
              <w:t>UI/UX</w:t>
            </w:r>
          </w:p>
        </w:tc>
        <w:tc>
          <w:tcPr>
            <w:tcW w:type="dxa" w:w="931"/>
          </w:tcPr>
          <w:p>
            <w:r>
              <w:rPr>
                <w:rFonts w:ascii="Arial" w:hAnsi="Arial"/>
                <w:sz w:val="16"/>
              </w:rPr>
              <w:t>COULD</w:t>
            </w:r>
          </w:p>
        </w:tc>
        <w:tc>
          <w:tcPr>
            <w:tcW w:type="dxa" w:w="6920"/>
          </w:tcPr>
          <w:p>
            <w:r>
              <w:rPr>
                <w:rFonts w:ascii="Arial" w:hAnsi="Arial"/>
                <w:sz w:val="16"/>
              </w:rPr>
              <w:t>The hosted frontend exposes a web manifest and service worker. Installation does not add offline rota editing and still uses the authenticated backend.</w:t>
            </w:r>
          </w:p>
        </w:tc>
      </w:tr>
      <w:tr>
        <w:tc>
          <w:tcPr>
            <w:tcW w:type="dxa" w:w="456"/>
          </w:tcPr>
          <w:p>
            <w:r>
              <w:rPr>
                <w:rFonts w:ascii="Arial" w:hAnsi="Arial"/>
                <w:sz w:val="16"/>
              </w:rPr>
              <w:t>FR-017</w:t>
            </w:r>
          </w:p>
        </w:tc>
        <w:tc>
          <w:tcPr>
            <w:tcW w:type="dxa" w:w="5329"/>
          </w:tcPr>
          <w:p>
            <w:r>
              <w:rPr>
                <w:rFonts w:ascii="Arial" w:hAnsi="Arial"/>
                <w:sz w:val="16"/>
              </w:rPr>
              <w:t>As a user, I want to request a password reset without exposing whether my email exists, so that I can recover access safely.</w:t>
            </w:r>
          </w:p>
        </w:tc>
        <w:tc>
          <w:tcPr>
            <w:tcW w:type="dxa" w:w="1152"/>
          </w:tcPr>
          <w:p>
            <w:r>
              <w:rPr>
                <w:rFonts w:ascii="Arial" w:hAnsi="Arial"/>
                <w:sz w:val="16"/>
              </w:rPr>
              <w:t>User Management</w:t>
            </w:r>
          </w:p>
        </w:tc>
        <w:tc>
          <w:tcPr>
            <w:tcW w:type="dxa" w:w="931"/>
          </w:tcPr>
          <w:p>
            <w:r>
              <w:rPr>
                <w:rFonts w:ascii="Arial" w:hAnsi="Arial"/>
                <w:sz w:val="16"/>
              </w:rPr>
              <w:t>MUST</w:t>
            </w:r>
          </w:p>
        </w:tc>
        <w:tc>
          <w:tcPr>
            <w:tcW w:type="dxa" w:w="6920"/>
          </w:tcPr>
          <w:p>
            <w:r>
              <w:rPr>
                <w:rFonts w:ascii="Arial" w:hAnsi="Arial"/>
                <w:sz w:val="16"/>
              </w:rPr>
              <w:t>The request returns the same public response for known and unknown addresses. A real reset token is hashed, expires, can only be used once, and the manager view does not expose the token or password.</w:t>
            </w:r>
          </w:p>
        </w:tc>
      </w:tr>
    </w:tbl>
    <w:p w14:paraId="3AEE1CD9" w14:textId="3E5DEA9B" w:rsidR="00380889" w:rsidRPr="00CD332B" w:rsidRDefault="00380889" w:rsidP="00380889">
      <w:pPr>
        <w:rPr>
          <w:rFonts w:ascii="Times New Roman" w:hAnsi="Times New Roman" w:cs="Times New Roman"/>
          <w:sz w:val="19"/>
          <w:szCs w:val="19"/>
        </w:rPr>
      </w:pPr>
      <w:r>
        <w:t>Scope note: payroll, SMS/push notifications, POS integration, multi-branch support and full automatic scheduling remain outside this version. Weekly availability is retired rather than unfinished. Shift swaps, manager-reviewed rota population, NodyChat and the installable PWA shell are now part of the implemented baseline.</w:t>
      </w:r>
    </w:p>
    <w:p w14:paraId="267E44F7" w14:textId="77777777" w:rsidR="00380889" w:rsidRDefault="00380889" w:rsidP="00DD5AC8">
      <w:pPr>
        <w:pStyle w:val="ListParagraph"/>
        <w:rPr>
          <w:rFonts w:ascii="Times New Roman" w:hAnsi="Times New Roman" w:cs="Times New Roman"/>
        </w:rPr>
      </w:pPr>
    </w:p>
    <w:p w14:paraId="3DFD723A" w14:textId="77777777" w:rsidR="00E00DDD" w:rsidRPr="00CD332B" w:rsidRDefault="00E00DDD" w:rsidP="00DD5AC8">
      <w:pPr>
        <w:pStyle w:val="ListParagraph"/>
        <w:rPr>
          <w:rFonts w:ascii="Times New Roman" w:hAnsi="Times New Roman" w:cs="Times New Roman"/>
        </w:rPr>
      </w:pPr>
    </w:p>
    <w:p w14:paraId="766235AB" w14:textId="6F7FBC50" w:rsidR="00C041D0" w:rsidRPr="00CD332B" w:rsidRDefault="00000000" w:rsidP="00DD5AC8">
      <w:pPr>
        <w:pStyle w:val="Heading2"/>
        <w:numPr>
          <w:ilvl w:val="0"/>
          <w:numId w:val="2"/>
        </w:numPr>
        <w:rPr>
          <w:rFonts w:ascii="Times New Roman" w:hAnsi="Times New Roman" w:cs="Times New Roman"/>
        </w:rPr>
      </w:pPr>
      <w:r w:rsidRPr="00CD332B">
        <w:rPr>
          <w:rFonts w:ascii="Times New Roman" w:hAnsi="Times New Roman" w:cs="Times New Roman"/>
        </w:rPr>
        <w:t>Non-Functional Requirements</w:t>
      </w:r>
    </w:p>
    <w:p w14:paraId="499416C8" w14:textId="714FEA76" w:rsidR="00C041D0" w:rsidRPr="00CD332B" w:rsidRDefault="00C041D0" w:rsidP="00921369">
      <w:pPr>
        <w:pStyle w:val="Caption"/>
        <w:keepNext/>
        <w:spacing w:after="0"/>
        <w:rPr>
          <w:rFonts w:ascii="Times New Roman" w:hAnsi="Times New Roman" w:cs="Times New Roman"/>
        </w:rPr>
      </w:pPr>
      <w:r w:rsidRPr="00CD332B">
        <w:rPr>
          <w:rFonts w:ascii="Times New Roman" w:hAnsi="Times New Roman" w:cs="Times New Roman"/>
        </w:rPr>
        <w:t xml:space="preserve">Table </w:t>
      </w:r>
      <w:r w:rsidRPr="00CD332B">
        <w:rPr>
          <w:rFonts w:ascii="Times New Roman" w:hAnsi="Times New Roman" w:cs="Times New Roman"/>
        </w:rPr>
        <w:fldChar w:fldCharType="begin"/>
      </w:r>
      <w:r w:rsidRPr="00CD332B">
        <w:rPr>
          <w:rFonts w:ascii="Times New Roman" w:hAnsi="Times New Roman" w:cs="Times New Roman"/>
        </w:rPr>
        <w:instrText xml:space="preserve"> SEQ Table \* ARABIC </w:instrText>
      </w:r>
      <w:r w:rsidRPr="00CD332B">
        <w:rPr>
          <w:rFonts w:ascii="Times New Roman" w:hAnsi="Times New Roman" w:cs="Times New Roman"/>
        </w:rPr>
        <w:fldChar w:fldCharType="separate"/>
      </w:r>
      <w:r w:rsidR="00275273" w:rsidRPr="00CD332B">
        <w:rPr>
          <w:rFonts w:ascii="Times New Roman" w:hAnsi="Times New Roman" w:cs="Times New Roman"/>
          <w:noProof/>
        </w:rPr>
        <w:t>2</w:t>
      </w:r>
      <w:r w:rsidRPr="00CD332B">
        <w:rPr>
          <w:rFonts w:ascii="Times New Roman" w:hAnsi="Times New Roman" w:cs="Times New Roman"/>
        </w:rPr>
        <w:fldChar w:fldCharType="end"/>
      </w:r>
      <w:r w:rsidRPr="00CD332B">
        <w:rPr>
          <w:rFonts w:ascii="Times New Roman" w:hAnsi="Times New Roman" w:cs="Times New Roman"/>
        </w:rPr>
        <w:t>: Non-Functional Requirements and Measurable Quality Targets for the Smart Schedule MVP</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1364"/>
        <w:gridCol w:w="5675"/>
        <w:gridCol w:w="932"/>
        <w:gridCol w:w="6300"/>
      </w:tblGrid>
      <w:tr w:rsidR="00030914" w:rsidRPr="00CD332B" w14:paraId="603B4D2B" w14:textId="77777777" w:rsidTr="00921369">
        <w:trPr>
          <w:tblHeader/>
        </w:trPr>
        <w:tc>
          <w:tcPr>
            <w:tcW w:w="207" w:type="pct"/>
            <w:shd w:val="clear" w:color="auto" w:fill="95DCF7" w:themeFill="accent4" w:themeFillTint="66"/>
            <w:tcMar>
              <w:top w:w="30" w:type="dxa"/>
              <w:left w:w="80" w:type="dxa"/>
              <w:bottom w:w="30" w:type="dxa"/>
              <w:right w:w="80" w:type="dxa"/>
            </w:tcMar>
            <w:vAlign w:val="center"/>
          </w:tcPr>
          <w:p w14:paraId="6E2CD321" w14:textId="77777777" w:rsidR="00030914" w:rsidRPr="00CD332B" w:rsidRDefault="00000000" w:rsidP="00921369">
            <w:pPr>
              <w:spacing w:line="232" w:lineRule="auto"/>
              <w:jc w:val="center"/>
              <w:rPr>
                <w:rFonts w:ascii="Times New Roman" w:hAnsi="Times New Roman" w:cs="Times New Roman"/>
                <w:sz w:val="19"/>
                <w:szCs w:val="19"/>
              </w:rPr>
            </w:pPr>
            <w:r w:rsidRPr="00CD332B">
              <w:rPr>
                <w:rFonts w:ascii="Times New Roman" w:hAnsi="Times New Roman" w:cs="Times New Roman"/>
                <w:b/>
                <w:bCs/>
                <w:color w:val="000000"/>
                <w:sz w:val="19"/>
                <w:szCs w:val="19"/>
              </w:rPr>
              <w:t>ID</w:t>
            </w:r>
          </w:p>
        </w:tc>
        <w:tc>
          <w:tcPr>
            <w:tcW w:w="458" w:type="pct"/>
            <w:shd w:val="clear" w:color="auto" w:fill="95DCF7" w:themeFill="accent4" w:themeFillTint="66"/>
            <w:tcMar>
              <w:top w:w="30" w:type="dxa"/>
              <w:left w:w="80" w:type="dxa"/>
              <w:bottom w:w="30" w:type="dxa"/>
              <w:right w:w="80" w:type="dxa"/>
            </w:tcMar>
            <w:vAlign w:val="center"/>
          </w:tcPr>
          <w:p w14:paraId="48AC93B8" w14:textId="77777777" w:rsidR="00030914" w:rsidRPr="00CD332B" w:rsidRDefault="00000000" w:rsidP="00921369">
            <w:pPr>
              <w:spacing w:line="232" w:lineRule="auto"/>
              <w:jc w:val="center"/>
              <w:rPr>
                <w:rFonts w:ascii="Times New Roman" w:hAnsi="Times New Roman" w:cs="Times New Roman"/>
                <w:sz w:val="19"/>
                <w:szCs w:val="19"/>
              </w:rPr>
            </w:pPr>
            <w:r w:rsidRPr="00CD332B">
              <w:rPr>
                <w:rFonts w:ascii="Times New Roman" w:hAnsi="Times New Roman" w:cs="Times New Roman"/>
                <w:b/>
                <w:bCs/>
                <w:color w:val="000000"/>
                <w:sz w:val="19"/>
                <w:szCs w:val="19"/>
              </w:rPr>
              <w:t>Category</w:t>
            </w:r>
          </w:p>
        </w:tc>
        <w:tc>
          <w:tcPr>
            <w:tcW w:w="1906" w:type="pct"/>
            <w:shd w:val="clear" w:color="auto" w:fill="95DCF7" w:themeFill="accent4" w:themeFillTint="66"/>
            <w:tcMar>
              <w:top w:w="30" w:type="dxa"/>
              <w:left w:w="80" w:type="dxa"/>
              <w:bottom w:w="30" w:type="dxa"/>
              <w:right w:w="80" w:type="dxa"/>
            </w:tcMar>
            <w:vAlign w:val="center"/>
          </w:tcPr>
          <w:p w14:paraId="1FABE811" w14:textId="77777777" w:rsidR="00030914" w:rsidRPr="00CD332B" w:rsidRDefault="00000000" w:rsidP="00921369">
            <w:pPr>
              <w:spacing w:line="232" w:lineRule="auto"/>
              <w:jc w:val="center"/>
              <w:rPr>
                <w:rFonts w:ascii="Times New Roman" w:hAnsi="Times New Roman" w:cs="Times New Roman"/>
                <w:sz w:val="19"/>
                <w:szCs w:val="19"/>
              </w:rPr>
            </w:pPr>
            <w:r w:rsidRPr="00CD332B">
              <w:rPr>
                <w:rFonts w:ascii="Times New Roman" w:hAnsi="Times New Roman" w:cs="Times New Roman"/>
                <w:b/>
                <w:bCs/>
                <w:color w:val="000000"/>
                <w:sz w:val="19"/>
                <w:szCs w:val="19"/>
              </w:rPr>
              <w:t>Requirement</w:t>
            </w:r>
          </w:p>
        </w:tc>
        <w:tc>
          <w:tcPr>
            <w:tcW w:w="313" w:type="pct"/>
            <w:shd w:val="clear" w:color="auto" w:fill="95DCF7" w:themeFill="accent4" w:themeFillTint="66"/>
            <w:tcMar>
              <w:top w:w="30" w:type="dxa"/>
              <w:left w:w="80" w:type="dxa"/>
              <w:bottom w:w="30" w:type="dxa"/>
              <w:right w:w="80" w:type="dxa"/>
            </w:tcMar>
            <w:vAlign w:val="center"/>
          </w:tcPr>
          <w:p w14:paraId="20F28F12" w14:textId="77777777" w:rsidR="00030914" w:rsidRPr="00CD332B" w:rsidRDefault="00000000" w:rsidP="00921369">
            <w:pPr>
              <w:spacing w:line="232" w:lineRule="auto"/>
              <w:jc w:val="center"/>
              <w:rPr>
                <w:rFonts w:ascii="Times New Roman" w:hAnsi="Times New Roman" w:cs="Times New Roman"/>
                <w:sz w:val="19"/>
                <w:szCs w:val="19"/>
              </w:rPr>
            </w:pPr>
            <w:r w:rsidRPr="00CD332B">
              <w:rPr>
                <w:rFonts w:ascii="Times New Roman" w:hAnsi="Times New Roman" w:cs="Times New Roman"/>
                <w:b/>
                <w:bCs/>
                <w:color w:val="000000"/>
                <w:sz w:val="19"/>
                <w:szCs w:val="19"/>
              </w:rPr>
              <w:t>Priority</w:t>
            </w:r>
          </w:p>
        </w:tc>
        <w:tc>
          <w:tcPr>
            <w:tcW w:w="2116" w:type="pct"/>
            <w:shd w:val="clear" w:color="auto" w:fill="95DCF7" w:themeFill="accent4" w:themeFillTint="66"/>
            <w:tcMar>
              <w:top w:w="30" w:type="dxa"/>
              <w:left w:w="80" w:type="dxa"/>
              <w:bottom w:w="30" w:type="dxa"/>
              <w:right w:w="80" w:type="dxa"/>
            </w:tcMar>
            <w:vAlign w:val="center"/>
          </w:tcPr>
          <w:p w14:paraId="1467768A" w14:textId="77777777" w:rsidR="00030914" w:rsidRPr="00CD332B" w:rsidRDefault="00000000" w:rsidP="00921369">
            <w:pPr>
              <w:spacing w:line="232" w:lineRule="auto"/>
              <w:jc w:val="center"/>
              <w:rPr>
                <w:rFonts w:ascii="Times New Roman" w:hAnsi="Times New Roman" w:cs="Times New Roman"/>
                <w:sz w:val="19"/>
                <w:szCs w:val="19"/>
              </w:rPr>
            </w:pPr>
            <w:r w:rsidRPr="00CD332B">
              <w:rPr>
                <w:rFonts w:ascii="Times New Roman" w:hAnsi="Times New Roman" w:cs="Times New Roman"/>
                <w:b/>
                <w:bCs/>
                <w:color w:val="000000"/>
                <w:sz w:val="19"/>
                <w:szCs w:val="19"/>
              </w:rPr>
              <w:t>Measurable Target</w:t>
            </w:r>
          </w:p>
        </w:tc>
      </w:tr>
      <w:tr w:rsidR="00030914" w:rsidRPr="00CD332B" w14:paraId="1702DA71" w14:textId="77777777" w:rsidTr="00921369">
        <w:trPr>
          <w:trHeight w:val="300"/>
        </w:trPr>
        <w:tc>
          <w:tcPr>
            <w:tcW w:w="207" w:type="pct"/>
            <w:shd w:val="clear" w:color="auto" w:fill="C1F0C7" w:themeFill="accent3" w:themeFillTint="33"/>
            <w:tcMar>
              <w:top w:w="30" w:type="dxa"/>
              <w:left w:w="80" w:type="dxa"/>
              <w:bottom w:w="30" w:type="dxa"/>
              <w:right w:w="80" w:type="dxa"/>
            </w:tcMar>
            <w:vAlign w:val="center"/>
          </w:tcPr>
          <w:p w14:paraId="5E0C5DEF" w14:textId="32E70E34" w:rsidR="00030914" w:rsidRPr="00CD332B" w:rsidRDefault="00915FC6" w:rsidP="00921369">
            <w:pPr>
              <w:pStyle w:val="ListParagraph"/>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NFR-001</w:t>
            </w:r>
          </w:p>
        </w:tc>
        <w:tc>
          <w:tcPr>
            <w:tcW w:w="458" w:type="pct"/>
            <w:shd w:val="clear" w:color="auto" w:fill="C1F0C7" w:themeFill="accent3" w:themeFillTint="33"/>
            <w:tcMar>
              <w:top w:w="30" w:type="dxa"/>
              <w:left w:w="80" w:type="dxa"/>
              <w:bottom w:w="30" w:type="dxa"/>
              <w:right w:w="80" w:type="dxa"/>
            </w:tcMar>
            <w:vAlign w:val="center"/>
          </w:tcPr>
          <w:p w14:paraId="1B7C8892" w14:textId="232126BA"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Performance</w:t>
            </w:r>
          </w:p>
        </w:tc>
        <w:tc>
          <w:tcPr>
            <w:tcW w:w="1906" w:type="pct"/>
            <w:shd w:val="clear" w:color="auto" w:fill="C1F0C7" w:themeFill="accent3" w:themeFillTint="33"/>
            <w:tcMar>
              <w:top w:w="30" w:type="dxa"/>
              <w:left w:w="80" w:type="dxa"/>
              <w:bottom w:w="30" w:type="dxa"/>
              <w:right w:w="80" w:type="dxa"/>
            </w:tcMar>
            <w:vAlign w:val="center"/>
          </w:tcPr>
          <w:p w14:paraId="13900E5A" w14:textId="15FADF53"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The application should load quickly on standard desktop and mobile devices</w:t>
            </w:r>
            <w:r w:rsidR="00921369" w:rsidRPr="00CD332B">
              <w:rPr>
                <w:rFonts w:ascii="Times New Roman" w:hAnsi="Times New Roman" w:cs="Times New Roman"/>
                <w:sz w:val="19"/>
                <w:szCs w:val="19"/>
              </w:rPr>
              <w:t>.</w:t>
            </w:r>
          </w:p>
        </w:tc>
        <w:tc>
          <w:tcPr>
            <w:tcW w:w="313" w:type="pct"/>
            <w:shd w:val="clear" w:color="auto" w:fill="C1F0C7" w:themeFill="accent3" w:themeFillTint="33"/>
            <w:tcMar>
              <w:top w:w="30" w:type="dxa"/>
              <w:left w:w="80" w:type="dxa"/>
              <w:bottom w:w="30" w:type="dxa"/>
              <w:right w:w="80" w:type="dxa"/>
            </w:tcMar>
            <w:vAlign w:val="center"/>
          </w:tcPr>
          <w:p w14:paraId="188346D9" w14:textId="4307A408"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SHOULD</w:t>
            </w:r>
          </w:p>
        </w:tc>
        <w:tc>
          <w:tcPr>
            <w:tcW w:w="2116" w:type="pct"/>
            <w:shd w:val="clear" w:color="auto" w:fill="C1F0C7" w:themeFill="accent3" w:themeFillTint="33"/>
            <w:tcMar>
              <w:top w:w="30" w:type="dxa"/>
              <w:left w:w="80" w:type="dxa"/>
              <w:bottom w:w="30" w:type="dxa"/>
              <w:right w:w="80" w:type="dxa"/>
            </w:tcMar>
            <w:vAlign w:val="center"/>
          </w:tcPr>
          <w:p w14:paraId="7F41B67D" w14:textId="11D84669" w:rsidR="00030914" w:rsidRPr="00CD332B" w:rsidRDefault="006D6080" w:rsidP="00921369">
            <w:pPr>
              <w:spacing w:line="232" w:lineRule="auto"/>
              <w:jc w:val="center"/>
              <w:rPr>
                <w:rFonts w:ascii="Times New Roman" w:hAnsi="Times New Roman" w:cs="Times New Roman"/>
                <w:sz w:val="19"/>
                <w:szCs w:val="19"/>
              </w:rPr>
            </w:pPr>
            <w:r w:rsidRPr="006D6080">
              <w:rPr>
                <w:rFonts w:ascii="Times New Roman" w:hAnsi="Times New Roman" w:cs="Times New Roman"/>
                <w:sz w:val="19"/>
                <w:szCs w:val="19"/>
              </w:rPr>
              <w:t>Main pages should load in under 3 seconds on a normal broadband or 4G connection during manual testing.</w:t>
            </w:r>
          </w:p>
        </w:tc>
      </w:tr>
      <w:tr w:rsidR="00030914" w:rsidRPr="00CD332B" w14:paraId="412BA017" w14:textId="77777777" w:rsidTr="00921369">
        <w:trPr>
          <w:trHeight w:val="300"/>
        </w:trPr>
        <w:tc>
          <w:tcPr>
            <w:tcW w:w="207" w:type="pct"/>
            <w:shd w:val="clear" w:color="auto" w:fill="47D459" w:themeFill="accent3" w:themeFillTint="99"/>
            <w:tcMar>
              <w:top w:w="30" w:type="dxa"/>
              <w:left w:w="80" w:type="dxa"/>
              <w:bottom w:w="30" w:type="dxa"/>
              <w:right w:w="80" w:type="dxa"/>
            </w:tcMar>
            <w:vAlign w:val="center"/>
          </w:tcPr>
          <w:p w14:paraId="6382CC6F" w14:textId="1FF40DFF"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NFR-002</w:t>
            </w:r>
          </w:p>
        </w:tc>
        <w:tc>
          <w:tcPr>
            <w:tcW w:w="458" w:type="pct"/>
            <w:shd w:val="clear" w:color="auto" w:fill="47D459" w:themeFill="accent3" w:themeFillTint="99"/>
            <w:tcMar>
              <w:top w:w="30" w:type="dxa"/>
              <w:left w:w="80" w:type="dxa"/>
              <w:bottom w:w="30" w:type="dxa"/>
              <w:right w:w="80" w:type="dxa"/>
            </w:tcMar>
            <w:vAlign w:val="center"/>
          </w:tcPr>
          <w:p w14:paraId="2BE99EAF" w14:textId="3DCC6A4B"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Security</w:t>
            </w:r>
          </w:p>
        </w:tc>
        <w:tc>
          <w:tcPr>
            <w:tcW w:w="1906" w:type="pct"/>
            <w:shd w:val="clear" w:color="auto" w:fill="47D459" w:themeFill="accent3" w:themeFillTint="99"/>
            <w:tcMar>
              <w:top w:w="30" w:type="dxa"/>
              <w:left w:w="80" w:type="dxa"/>
              <w:bottom w:w="30" w:type="dxa"/>
              <w:right w:w="80" w:type="dxa"/>
            </w:tcMar>
            <w:vAlign w:val="center"/>
          </w:tcPr>
          <w:p w14:paraId="3C7969AE" w14:textId="54562940" w:rsidR="00030914" w:rsidRPr="00CD332B" w:rsidRDefault="00275273"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P</w:t>
            </w:r>
            <w:r w:rsidR="00915FC6" w:rsidRPr="00CD332B">
              <w:rPr>
                <w:rFonts w:ascii="Times New Roman" w:hAnsi="Times New Roman" w:cs="Times New Roman"/>
                <w:sz w:val="19"/>
                <w:szCs w:val="19"/>
              </w:rPr>
              <w:t>asswords must be stored securely and must not be saved as plain text</w:t>
            </w:r>
            <w:r w:rsidR="00921369" w:rsidRPr="00CD332B">
              <w:rPr>
                <w:rFonts w:ascii="Times New Roman" w:hAnsi="Times New Roman" w:cs="Times New Roman"/>
                <w:sz w:val="19"/>
                <w:szCs w:val="19"/>
              </w:rPr>
              <w:t>.</w:t>
            </w:r>
          </w:p>
        </w:tc>
        <w:tc>
          <w:tcPr>
            <w:tcW w:w="313" w:type="pct"/>
            <w:shd w:val="clear" w:color="auto" w:fill="47D459" w:themeFill="accent3" w:themeFillTint="99"/>
            <w:tcMar>
              <w:top w:w="30" w:type="dxa"/>
              <w:left w:w="80" w:type="dxa"/>
              <w:bottom w:w="30" w:type="dxa"/>
              <w:right w:w="80" w:type="dxa"/>
            </w:tcMar>
            <w:vAlign w:val="center"/>
          </w:tcPr>
          <w:p w14:paraId="18D80457" w14:textId="3EBB5222"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MUST</w:t>
            </w:r>
          </w:p>
        </w:tc>
        <w:tc>
          <w:tcPr>
            <w:tcW w:w="2116" w:type="pct"/>
            <w:shd w:val="clear" w:color="auto" w:fill="47D459" w:themeFill="accent3" w:themeFillTint="99"/>
            <w:tcMar>
              <w:top w:w="30" w:type="dxa"/>
              <w:left w:w="80" w:type="dxa"/>
              <w:bottom w:w="30" w:type="dxa"/>
              <w:right w:w="80" w:type="dxa"/>
            </w:tcMar>
            <w:vAlign w:val="center"/>
          </w:tcPr>
          <w:p w14:paraId="322B4610" w14:textId="395C95A1" w:rsidR="00030914" w:rsidRPr="00CD332B" w:rsidRDefault="006D6080" w:rsidP="00921369">
            <w:pPr>
              <w:spacing w:line="232" w:lineRule="auto"/>
              <w:jc w:val="center"/>
              <w:rPr>
                <w:rFonts w:ascii="Times New Roman" w:hAnsi="Times New Roman" w:cs="Times New Roman"/>
                <w:sz w:val="19"/>
                <w:szCs w:val="19"/>
              </w:rPr>
            </w:pPr>
            <w:r w:rsidRPr="006D6080">
              <w:rPr>
                <w:rFonts w:ascii="Times New Roman" w:hAnsi="Times New Roman" w:cs="Times New Roman"/>
                <w:sz w:val="19"/>
                <w:szCs w:val="19"/>
              </w:rPr>
              <w:t>All stored user passwords are hashed with bcrypt before being written to the database, and no plaintext password is stored in any user record</w:t>
            </w:r>
            <w:r w:rsidR="006D595D">
              <w:rPr>
                <w:rFonts w:ascii="Times New Roman" w:hAnsi="Times New Roman" w:cs="Times New Roman"/>
                <w:sz w:val="19"/>
                <w:szCs w:val="19"/>
              </w:rPr>
              <w:t>.</w:t>
            </w:r>
          </w:p>
        </w:tc>
      </w:tr>
      <w:tr w:rsidR="00030914" w:rsidRPr="00CD332B" w14:paraId="4C45D199" w14:textId="77777777" w:rsidTr="00921369">
        <w:trPr>
          <w:trHeight w:val="300"/>
        </w:trPr>
        <w:tc>
          <w:tcPr>
            <w:tcW w:w="207" w:type="pct"/>
            <w:shd w:val="clear" w:color="auto" w:fill="47D459" w:themeFill="accent3" w:themeFillTint="99"/>
            <w:tcMar>
              <w:top w:w="30" w:type="dxa"/>
              <w:left w:w="80" w:type="dxa"/>
              <w:bottom w:w="30" w:type="dxa"/>
              <w:right w:w="80" w:type="dxa"/>
            </w:tcMar>
            <w:vAlign w:val="center"/>
          </w:tcPr>
          <w:p w14:paraId="41A968BF" w14:textId="2CDD8B22"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NFR-003</w:t>
            </w:r>
          </w:p>
        </w:tc>
        <w:tc>
          <w:tcPr>
            <w:tcW w:w="458" w:type="pct"/>
            <w:shd w:val="clear" w:color="auto" w:fill="47D459" w:themeFill="accent3" w:themeFillTint="99"/>
            <w:tcMar>
              <w:top w:w="30" w:type="dxa"/>
              <w:left w:w="80" w:type="dxa"/>
              <w:bottom w:w="30" w:type="dxa"/>
              <w:right w:w="80" w:type="dxa"/>
            </w:tcMar>
            <w:vAlign w:val="center"/>
          </w:tcPr>
          <w:p w14:paraId="1B2451CA" w14:textId="6D25ED1C"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Security</w:t>
            </w:r>
          </w:p>
        </w:tc>
        <w:tc>
          <w:tcPr>
            <w:tcW w:w="1906" w:type="pct"/>
            <w:shd w:val="clear" w:color="auto" w:fill="47D459" w:themeFill="accent3" w:themeFillTint="99"/>
            <w:tcMar>
              <w:top w:w="30" w:type="dxa"/>
              <w:left w:w="80" w:type="dxa"/>
              <w:bottom w:w="30" w:type="dxa"/>
              <w:right w:w="80" w:type="dxa"/>
            </w:tcMar>
            <w:vAlign w:val="center"/>
          </w:tcPr>
          <w:p w14:paraId="5B626329" w14:textId="08795BA3"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Access to system features must depend on user role</w:t>
            </w:r>
            <w:r w:rsidR="00921369" w:rsidRPr="00CD332B">
              <w:rPr>
                <w:rFonts w:ascii="Times New Roman" w:hAnsi="Times New Roman" w:cs="Times New Roman"/>
                <w:sz w:val="19"/>
                <w:szCs w:val="19"/>
              </w:rPr>
              <w:t>.</w:t>
            </w:r>
          </w:p>
        </w:tc>
        <w:tc>
          <w:tcPr>
            <w:tcW w:w="313" w:type="pct"/>
            <w:shd w:val="clear" w:color="auto" w:fill="47D459" w:themeFill="accent3" w:themeFillTint="99"/>
            <w:tcMar>
              <w:top w:w="30" w:type="dxa"/>
              <w:left w:w="80" w:type="dxa"/>
              <w:bottom w:w="30" w:type="dxa"/>
              <w:right w:w="80" w:type="dxa"/>
            </w:tcMar>
            <w:vAlign w:val="center"/>
          </w:tcPr>
          <w:p w14:paraId="6882FF3F" w14:textId="1B288BDF" w:rsidR="00030914" w:rsidRPr="00CD332B" w:rsidRDefault="00915FC6"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MUST</w:t>
            </w:r>
          </w:p>
        </w:tc>
        <w:tc>
          <w:tcPr>
            <w:tcW w:w="2116" w:type="pct"/>
            <w:shd w:val="clear" w:color="auto" w:fill="47D459" w:themeFill="accent3" w:themeFillTint="99"/>
            <w:tcMar>
              <w:top w:w="30" w:type="dxa"/>
              <w:left w:w="80" w:type="dxa"/>
              <w:bottom w:w="30" w:type="dxa"/>
              <w:right w:w="80" w:type="dxa"/>
            </w:tcMar>
            <w:vAlign w:val="center"/>
          </w:tcPr>
          <w:p w14:paraId="04870E8C" w14:textId="4ADAE502" w:rsidR="00030914" w:rsidRPr="00CD332B" w:rsidRDefault="006D6080" w:rsidP="00921369">
            <w:pPr>
              <w:spacing w:line="232" w:lineRule="auto"/>
              <w:jc w:val="center"/>
              <w:rPr>
                <w:rFonts w:ascii="Times New Roman" w:hAnsi="Times New Roman" w:cs="Times New Roman"/>
                <w:sz w:val="19"/>
                <w:szCs w:val="19"/>
              </w:rPr>
            </w:pPr>
            <w:r w:rsidRPr="006D6080">
              <w:rPr>
                <w:rFonts w:ascii="Times New Roman" w:hAnsi="Times New Roman" w:cs="Times New Roman"/>
                <w:sz w:val="19"/>
                <w:szCs w:val="19"/>
              </w:rPr>
              <w:t>Staff users cannot access manager-only pages, routes, or actions, and unauthorised requests are rejected by the server.</w:t>
            </w:r>
          </w:p>
        </w:tc>
      </w:tr>
      <w:tr w:rsidR="00A3074B" w:rsidRPr="00CD332B" w14:paraId="35A6942E" w14:textId="77777777" w:rsidTr="00921369">
        <w:trPr>
          <w:trHeight w:val="300"/>
        </w:trPr>
        <w:tc>
          <w:tcPr>
            <w:tcW w:w="207" w:type="pct"/>
            <w:shd w:val="clear" w:color="auto" w:fill="47D459" w:themeFill="accent3" w:themeFillTint="99"/>
            <w:tcMar>
              <w:top w:w="30" w:type="dxa"/>
              <w:left w:w="80" w:type="dxa"/>
              <w:bottom w:w="30" w:type="dxa"/>
              <w:right w:w="80" w:type="dxa"/>
            </w:tcMar>
            <w:vAlign w:val="center"/>
          </w:tcPr>
          <w:p w14:paraId="05AC4F84" w14:textId="756B8FBE" w:rsidR="00A3074B" w:rsidRPr="00CD332B" w:rsidRDefault="00A3074B"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NFR-004</w:t>
            </w:r>
          </w:p>
        </w:tc>
        <w:tc>
          <w:tcPr>
            <w:tcW w:w="458" w:type="pct"/>
            <w:shd w:val="clear" w:color="auto" w:fill="47D459" w:themeFill="accent3" w:themeFillTint="99"/>
            <w:tcMar>
              <w:top w:w="30" w:type="dxa"/>
              <w:left w:w="80" w:type="dxa"/>
              <w:bottom w:w="30" w:type="dxa"/>
              <w:right w:w="80" w:type="dxa"/>
            </w:tcMar>
            <w:vAlign w:val="center"/>
          </w:tcPr>
          <w:p w14:paraId="3E731FBE" w14:textId="372949C6" w:rsidR="00A3074B" w:rsidRPr="00CD332B" w:rsidRDefault="00A3074B"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Security / Data Integrity</w:t>
            </w:r>
          </w:p>
        </w:tc>
        <w:tc>
          <w:tcPr>
            <w:tcW w:w="1906" w:type="pct"/>
            <w:shd w:val="clear" w:color="auto" w:fill="47D459" w:themeFill="accent3" w:themeFillTint="99"/>
            <w:tcMar>
              <w:top w:w="30" w:type="dxa"/>
              <w:left w:w="80" w:type="dxa"/>
              <w:bottom w:w="30" w:type="dxa"/>
              <w:right w:w="80" w:type="dxa"/>
            </w:tcMar>
            <w:vAlign w:val="center"/>
          </w:tcPr>
          <w:p w14:paraId="61959CFB" w14:textId="32BD3875" w:rsidR="00A3074B" w:rsidRPr="00CD332B" w:rsidRDefault="00A3074B"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The system must validate submitted data before saving it</w:t>
            </w:r>
            <w:r w:rsidR="00921369" w:rsidRPr="00CD332B">
              <w:rPr>
                <w:rFonts w:ascii="Times New Roman" w:hAnsi="Times New Roman" w:cs="Times New Roman"/>
                <w:sz w:val="19"/>
                <w:szCs w:val="19"/>
              </w:rPr>
              <w:t>.</w:t>
            </w:r>
          </w:p>
        </w:tc>
        <w:tc>
          <w:tcPr>
            <w:tcW w:w="313" w:type="pct"/>
            <w:shd w:val="clear" w:color="auto" w:fill="47D459" w:themeFill="accent3" w:themeFillTint="99"/>
            <w:tcMar>
              <w:top w:w="30" w:type="dxa"/>
              <w:left w:w="80" w:type="dxa"/>
              <w:bottom w:w="30" w:type="dxa"/>
              <w:right w:w="80" w:type="dxa"/>
            </w:tcMar>
            <w:vAlign w:val="center"/>
          </w:tcPr>
          <w:p w14:paraId="43B424AC" w14:textId="2653BD1F" w:rsidR="00A3074B" w:rsidRPr="00CD332B" w:rsidRDefault="00A3074B" w:rsidP="00921369">
            <w:pPr>
              <w:spacing w:line="232" w:lineRule="auto"/>
              <w:jc w:val="center"/>
              <w:rPr>
                <w:rFonts w:ascii="Times New Roman" w:hAnsi="Times New Roman" w:cs="Times New Roman"/>
                <w:sz w:val="19"/>
                <w:szCs w:val="19"/>
              </w:rPr>
            </w:pPr>
            <w:r w:rsidRPr="00CD332B">
              <w:rPr>
                <w:rFonts w:ascii="Times New Roman" w:hAnsi="Times New Roman" w:cs="Times New Roman"/>
                <w:sz w:val="19"/>
                <w:szCs w:val="19"/>
              </w:rPr>
              <w:t>MUST</w:t>
            </w:r>
          </w:p>
        </w:tc>
        <w:tc>
          <w:tcPr>
            <w:tcW w:w="2116" w:type="pct"/>
            <w:shd w:val="clear" w:color="auto" w:fill="47D459" w:themeFill="accent3" w:themeFillTint="99"/>
            <w:tcMar>
              <w:top w:w="30" w:type="dxa"/>
              <w:left w:w="80" w:type="dxa"/>
              <w:bottom w:w="30" w:type="dxa"/>
              <w:right w:w="80" w:type="dxa"/>
            </w:tcMar>
            <w:vAlign w:val="center"/>
          </w:tcPr>
          <w:p w14:paraId="70EFAC01" w14:textId="05EF4C5D" w:rsidR="00A3074B" w:rsidRPr="00CD332B" w:rsidRDefault="006D6080" w:rsidP="00921369">
            <w:pPr>
              <w:spacing w:line="232" w:lineRule="auto"/>
              <w:jc w:val="center"/>
              <w:rPr>
                <w:rFonts w:ascii="Times New Roman" w:hAnsi="Times New Roman" w:cs="Times New Roman"/>
                <w:sz w:val="19"/>
                <w:szCs w:val="19"/>
              </w:rPr>
            </w:pPr>
            <w:r w:rsidRPr="006D6080">
              <w:rPr>
                <w:rFonts w:ascii="Times New Roman" w:hAnsi="Times New Roman" w:cs="Times New Roman"/>
                <w:sz w:val="19"/>
                <w:szCs w:val="19"/>
              </w:rPr>
              <w:t>Required fields, date ranges, user identifiers, roles, and ownership checks are validated server-side before any insert or update is accepted.</w:t>
            </w:r>
          </w:p>
        </w:tc>
      </w:tr>
      <w:tr w:rsidR="00A3074B" w:rsidRPr="00CD332B" w14:paraId="11921024" w14:textId="77777777" w:rsidTr="00921369">
        <w:trPr>
          <w:trHeight w:val="300"/>
        </w:trPr>
        <w:tc>
          <w:tcPr>
            <w:tcW w:w="207" w:type="pct"/>
            <w:shd w:val="clear" w:color="auto" w:fill="47D459" w:themeFill="accent3" w:themeFillTint="99"/>
            <w:tcMar>
              <w:top w:w="30" w:type="dxa"/>
              <w:left w:w="80" w:type="dxa"/>
              <w:bottom w:w="30" w:type="dxa"/>
              <w:right w:w="80" w:type="dxa"/>
            </w:tcMar>
            <w:vAlign w:val="center"/>
          </w:tcPr>
          <w:p>
            <w:r>
              <w:rPr>
                <w:rFonts w:ascii="Arial" w:hAnsi="Arial"/>
                <w:sz w:val="16"/>
              </w:rPr>
              <w:t>NFR-005</w:t>
            </w:r>
          </w:p>
        </w:tc>
        <w:tc>
          <w:tcPr>
            <w:tcW w:w="458" w:type="pct"/>
            <w:shd w:val="clear" w:color="auto" w:fill="47D459" w:themeFill="accent3" w:themeFillTint="99"/>
            <w:tcMar>
              <w:top w:w="30" w:type="dxa"/>
              <w:left w:w="80" w:type="dxa"/>
              <w:bottom w:w="30" w:type="dxa"/>
              <w:right w:w="80" w:type="dxa"/>
            </w:tcMar>
            <w:vAlign w:val="center"/>
          </w:tcPr>
          <w:p>
            <w:r>
              <w:rPr>
                <w:rFonts w:ascii="Arial" w:hAnsi="Arial"/>
                <w:sz w:val="16"/>
              </w:rPr>
              <w:t>Data Integrity</w:t>
            </w:r>
          </w:p>
        </w:tc>
        <w:tc>
          <w:tcPr>
            <w:tcW w:w="1906" w:type="pct"/>
            <w:shd w:val="clear" w:color="auto" w:fill="47D459" w:themeFill="accent3" w:themeFillTint="99"/>
            <w:tcMar>
              <w:top w:w="30" w:type="dxa"/>
              <w:left w:w="80" w:type="dxa"/>
              <w:bottom w:w="30" w:type="dxa"/>
              <w:right w:w="80" w:type="dxa"/>
            </w:tcMar>
            <w:vAlign w:val="center"/>
          </w:tcPr>
          <w:p>
            <w:r>
              <w:rPr>
                <w:rFonts w:ascii="Arial" w:hAnsi="Arial"/>
                <w:sz w:val="16"/>
              </w:rPr>
              <w:t>The system must store staff, leave, shifts, assignments, swaps, chat conversations, messages, and read states consistently.</w:t>
            </w:r>
          </w:p>
        </w:tc>
        <w:tc>
          <w:tcPr>
            <w:tcW w:w="313" w:type="pct"/>
            <w:shd w:val="clear" w:color="auto" w:fill="47D459" w:themeFill="accent3" w:themeFillTint="99"/>
            <w:tcMar>
              <w:top w:w="30" w:type="dxa"/>
              <w:left w:w="80" w:type="dxa"/>
              <w:bottom w:w="30" w:type="dxa"/>
              <w:right w:w="80" w:type="dxa"/>
            </w:tcMar>
            <w:vAlign w:val="center"/>
          </w:tcPr>
          <w:p>
            <w:r>
              <w:rPr>
                <w:rFonts w:ascii="Arial" w:hAnsi="Arial"/>
                <w:sz w:val="16"/>
              </w:rPr>
              <w:t>MUST</w:t>
            </w:r>
          </w:p>
        </w:tc>
        <w:tc>
          <w:tcPr>
            <w:tcW w:w="2116" w:type="pct"/>
            <w:shd w:val="clear" w:color="auto" w:fill="47D459" w:themeFill="accent3" w:themeFillTint="99"/>
            <w:tcMar>
              <w:top w:w="30" w:type="dxa"/>
              <w:left w:w="80" w:type="dxa"/>
              <w:bottom w:w="30" w:type="dxa"/>
              <w:right w:w="80" w:type="dxa"/>
            </w:tcMar>
            <w:vAlign w:val="center"/>
          </w:tcPr>
          <w:p>
            <w:r>
              <w:rPr>
                <w:rFonts w:ascii="Arial" w:hAnsi="Arial"/>
                <w:sz w:val="16"/>
              </w:rPr>
              <w:t>Migrations 001 to 022 use foreign keys, unique rules, controlled statuses, and transaction-backed workflow updates to reject orphaned or invalid relationships.</w:t>
            </w:r>
          </w:p>
        </w:tc>
      </w:tr>
      <w:tr w:rsidR="00030914" w:rsidRPr="00CD332B" w14:paraId="702FEFFB" w14:textId="77777777" w:rsidTr="00921369">
        <w:trPr>
          <w:trHeight w:val="300"/>
        </w:trPr>
        <w:tc>
          <w:tcPr>
            <w:tcW w:w="207" w:type="pct"/>
            <w:shd w:val="clear" w:color="auto" w:fill="47D459" w:themeFill="accent3" w:themeFillTint="99"/>
            <w:tcMar>
              <w:top w:w="30" w:type="dxa"/>
              <w:left w:w="80" w:type="dxa"/>
              <w:bottom w:w="30" w:type="dxa"/>
              <w:right w:w="80" w:type="dxa"/>
            </w:tcMar>
            <w:vAlign w:val="center"/>
          </w:tcPr>
          <w:p>
            <w:r>
              <w:rPr>
                <w:rFonts w:ascii="Arial" w:hAnsi="Arial"/>
                <w:sz w:val="16"/>
              </w:rPr>
              <w:t>NFR-006</w:t>
            </w:r>
          </w:p>
        </w:tc>
        <w:tc>
          <w:tcPr>
            <w:tcW w:w="458" w:type="pct"/>
            <w:shd w:val="clear" w:color="auto" w:fill="47D459" w:themeFill="accent3" w:themeFillTint="99"/>
            <w:tcMar>
              <w:top w:w="30" w:type="dxa"/>
              <w:left w:w="80" w:type="dxa"/>
              <w:bottom w:w="30" w:type="dxa"/>
              <w:right w:w="80" w:type="dxa"/>
            </w:tcMar>
            <w:vAlign w:val="center"/>
          </w:tcPr>
          <w:p>
            <w:r>
              <w:rPr>
                <w:rFonts w:ascii="Arial" w:hAnsi="Arial"/>
                <w:sz w:val="16"/>
              </w:rPr>
              <w:t>Usability</w:t>
            </w:r>
          </w:p>
        </w:tc>
        <w:tc>
          <w:tcPr>
            <w:tcW w:w="1906" w:type="pct"/>
            <w:shd w:val="clear" w:color="auto" w:fill="47D459" w:themeFill="accent3" w:themeFillTint="99"/>
            <w:tcMar>
              <w:top w:w="30" w:type="dxa"/>
              <w:left w:w="80" w:type="dxa"/>
              <w:bottom w:w="30" w:type="dxa"/>
              <w:right w:w="80" w:type="dxa"/>
            </w:tcMar>
            <w:vAlign w:val="center"/>
          </w:tcPr>
          <w:p>
            <w:r>
              <w:rPr>
                <w:rFonts w:ascii="Arial" w:hAnsi="Arial"/>
                <w:sz w:val="16"/>
              </w:rPr>
              <w:t>The main rota and staff actions should stay usable for non-technical hospitality staff.</w:t>
            </w:r>
          </w:p>
        </w:tc>
        <w:tc>
          <w:tcPr>
            <w:tcW w:w="313" w:type="pct"/>
            <w:shd w:val="clear" w:color="auto" w:fill="47D459" w:themeFill="accent3" w:themeFillTint="99"/>
            <w:tcMar>
              <w:top w:w="30" w:type="dxa"/>
              <w:left w:w="80" w:type="dxa"/>
              <w:bottom w:w="30" w:type="dxa"/>
              <w:right w:w="80" w:type="dxa"/>
            </w:tcMar>
            <w:vAlign w:val="center"/>
          </w:tcPr>
          <w:p>
            <w:r>
              <w:rPr>
                <w:rFonts w:ascii="Arial" w:hAnsi="Arial"/>
                <w:sz w:val="16"/>
              </w:rPr>
              <w:t>MUST</w:t>
            </w:r>
          </w:p>
        </w:tc>
        <w:tc>
          <w:tcPr>
            <w:tcW w:w="2116" w:type="pct"/>
            <w:shd w:val="clear" w:color="auto" w:fill="47D459" w:themeFill="accent3" w:themeFillTint="99"/>
            <w:tcMar>
              <w:top w:w="30" w:type="dxa"/>
              <w:left w:w="80" w:type="dxa"/>
              <w:bottom w:w="30" w:type="dxa"/>
              <w:right w:w="80" w:type="dxa"/>
            </w:tcMar>
            <w:vAlign w:val="center"/>
          </w:tcPr>
          <w:p>
            <w:r>
              <w:rPr>
                <w:rFonts w:ascii="Arial" w:hAnsi="Arial"/>
                <w:sz w:val="16"/>
              </w:rPr>
              <w:t>Rota, time off, swaps and NodyChat use the same signed-in shell and must remain keyboard reachable, readable at supported browser sizes, and usable at 200% zoom during manual checks.</w:t>
            </w:r>
          </w:p>
        </w:tc>
      </w:tr>
      <w:tr w:rsidR="00030914" w:rsidRPr="00CD332B" w14:paraId="11632875" w14:textId="77777777" w:rsidTr="00921369">
        <w:trPr>
          <w:trHeight w:val="300"/>
        </w:trPr>
        <w:tc>
          <w:tcPr>
            <w:tcW w:w="207" w:type="pct"/>
            <w:shd w:val="clear" w:color="auto" w:fill="C1F0C7" w:themeFill="accent3" w:themeFillTint="33"/>
            <w:tcMar>
              <w:top w:w="30" w:type="dxa"/>
              <w:left w:w="80" w:type="dxa"/>
              <w:bottom w:w="30" w:type="dxa"/>
              <w:right w:w="80" w:type="dxa"/>
            </w:tcMar>
            <w:vAlign w:val="center"/>
          </w:tcPr>
          <w:p>
            <w:r>
              <w:rPr>
                <w:rFonts w:ascii="Arial" w:hAnsi="Arial"/>
                <w:sz w:val="16"/>
              </w:rPr>
              <w:t>NFR-007</w:t>
            </w:r>
          </w:p>
        </w:tc>
        <w:tc>
          <w:tcPr>
            <w:tcW w:w="458" w:type="pct"/>
            <w:shd w:val="clear" w:color="auto" w:fill="C1F0C7" w:themeFill="accent3" w:themeFillTint="33"/>
            <w:tcMar>
              <w:top w:w="30" w:type="dxa"/>
              <w:left w:w="80" w:type="dxa"/>
              <w:bottom w:w="30" w:type="dxa"/>
              <w:right w:w="80" w:type="dxa"/>
            </w:tcMar>
            <w:vAlign w:val="center"/>
          </w:tcPr>
          <w:p>
            <w:r>
              <w:rPr>
                <w:rFonts w:ascii="Arial" w:hAnsi="Arial"/>
                <w:sz w:val="16"/>
              </w:rPr>
              <w:t>Compatibility</w:t>
            </w:r>
          </w:p>
        </w:tc>
        <w:tc>
          <w:tcPr>
            <w:tcW w:w="1906" w:type="pct"/>
            <w:shd w:val="clear" w:color="auto" w:fill="C1F0C7" w:themeFill="accent3" w:themeFillTint="33"/>
            <w:tcMar>
              <w:top w:w="30" w:type="dxa"/>
              <w:left w:w="80" w:type="dxa"/>
              <w:bottom w:w="30" w:type="dxa"/>
              <w:right w:w="80" w:type="dxa"/>
            </w:tcMar>
            <w:vAlign w:val="center"/>
          </w:tcPr>
          <w:p>
            <w:r>
              <w:rPr>
                <w:rFonts w:ascii="Arial" w:hAnsi="Arial"/>
                <w:sz w:val="16"/>
              </w:rPr>
              <w:t>The system should work on current desktop and mobile browsers.</w:t>
            </w:r>
          </w:p>
        </w:tc>
        <w:tc>
          <w:tcPr>
            <w:tcW w:w="313" w:type="pct"/>
            <w:shd w:val="clear" w:color="auto" w:fill="C1F0C7" w:themeFill="accent3" w:themeFillTint="33"/>
            <w:tcMar>
              <w:top w:w="30" w:type="dxa"/>
              <w:left w:w="80" w:type="dxa"/>
              <w:bottom w:w="30" w:type="dxa"/>
              <w:right w:w="80" w:type="dxa"/>
            </w:tcMar>
            <w:vAlign w:val="center"/>
          </w:tcPr>
          <w:p>
            <w:r>
              <w:rPr>
                <w:rFonts w:ascii="Arial" w:hAnsi="Arial"/>
                <w:sz w:val="16"/>
              </w:rPr>
              <w:t>SHOULD</w:t>
            </w:r>
          </w:p>
        </w:tc>
        <w:tc>
          <w:tcPr>
            <w:tcW w:w="2116" w:type="pct"/>
            <w:shd w:val="clear" w:color="auto" w:fill="C1F0C7" w:themeFill="accent3" w:themeFillTint="33"/>
            <w:tcMar>
              <w:top w:w="30" w:type="dxa"/>
              <w:left w:w="80" w:type="dxa"/>
              <w:bottom w:w="30" w:type="dxa"/>
              <w:right w:w="80" w:type="dxa"/>
            </w:tcMar>
            <w:vAlign w:val="center"/>
          </w:tcPr>
          <w:p>
            <w:r>
              <w:rPr>
                <w:rFonts w:ascii="Arial" w:hAnsi="Arial"/>
                <w:sz w:val="16"/>
              </w:rPr>
              <w:t>The responsive layout must remain readable at the recorded desktop, tablet and phone widths without horizontal loss of forms, navigation, dialogs, or the weekly rota controls.</w:t>
            </w:r>
          </w:p>
        </w:tc>
      </w:tr>
      <w:tr>
        <w:tc>
          <w:tcPr>
            <w:tcW w:type="dxa" w:w="615"/>
          </w:tcPr>
          <w:p>
            <w:r>
              <w:rPr>
                <w:rFonts w:ascii="Arial" w:hAnsi="Arial"/>
                <w:sz w:val="16"/>
              </w:rPr>
              <w:t>NFR-008</w:t>
            </w:r>
          </w:p>
        </w:tc>
        <w:tc>
          <w:tcPr>
            <w:tcW w:type="dxa" w:w="1364"/>
          </w:tcPr>
          <w:p>
            <w:r>
              <w:rPr>
                <w:rFonts w:ascii="Arial" w:hAnsi="Arial"/>
                <w:sz w:val="16"/>
              </w:rPr>
              <w:t>Security</w:t>
            </w:r>
          </w:p>
        </w:tc>
        <w:tc>
          <w:tcPr>
            <w:tcW w:type="dxa" w:w="5675"/>
          </w:tcPr>
          <w:p>
            <w:r>
              <w:rPr>
                <w:rFonts w:ascii="Arial" w:hAnsi="Arial"/>
                <w:sz w:val="16"/>
              </w:rPr>
              <w:t>Conversation access must be checked on the server for HTTP and WebSocket actions.</w:t>
            </w:r>
          </w:p>
        </w:tc>
        <w:tc>
          <w:tcPr>
            <w:tcW w:type="dxa" w:w="932"/>
          </w:tcPr>
          <w:p>
            <w:r>
              <w:rPr>
                <w:rFonts w:ascii="Arial" w:hAnsi="Arial"/>
                <w:sz w:val="16"/>
              </w:rPr>
              <w:t>MUST</w:t>
            </w:r>
          </w:p>
        </w:tc>
        <w:tc>
          <w:tcPr>
            <w:tcW w:type="dxa" w:w="6300"/>
          </w:tcPr>
          <w:p>
            <w:r>
              <w:rPr>
                <w:rFonts w:ascii="Arial" w:hAnsi="Arial"/>
                <w:sz w:val="16"/>
              </w:rPr>
              <w:t>Direct messages are returned and broadcast only to participant user IDs. Cross-origin WebSocket upgrades, inactive sessions and read updates for non-participant messages are rejected.</w:t>
            </w:r>
          </w:p>
        </w:tc>
      </w:tr>
    </w:tbl>
    <w:p w14:paraId="1AC3C225" w14:textId="77777777" w:rsidR="00363764" w:rsidRDefault="00363764" w:rsidP="00363764">
      <w:pPr>
        <w:rPr>
          <w:rFonts w:ascii="Times New Roman" w:hAnsi="Times New Roman" w:cs="Times New Roman"/>
        </w:rPr>
      </w:pPr>
    </w:p>
    <w:p w14:paraId="6FE6CC20" w14:textId="77777777" w:rsidR="00E00DDD" w:rsidRDefault="00E00DDD" w:rsidP="00363764">
      <w:pPr>
        <w:rPr>
          <w:rFonts w:ascii="Times New Roman" w:hAnsi="Times New Roman" w:cs="Times New Roman"/>
        </w:rPr>
      </w:pPr>
    </w:p>
    <w:p w14:paraId="06FC9FC5" w14:textId="77777777" w:rsidR="00E00DDD" w:rsidRDefault="00E00DDD" w:rsidP="00363764">
      <w:pPr>
        <w:rPr>
          <w:rFonts w:ascii="Times New Roman" w:hAnsi="Times New Roman" w:cs="Times New Roman"/>
        </w:rPr>
      </w:pPr>
    </w:p>
    <w:p w14:paraId="5D1E1D97" w14:textId="77777777" w:rsidR="00E00DDD" w:rsidRDefault="00E00DDD" w:rsidP="00363764">
      <w:pPr>
        <w:rPr>
          <w:rFonts w:ascii="Times New Roman" w:hAnsi="Times New Roman" w:cs="Times New Roman"/>
        </w:rPr>
      </w:pPr>
    </w:p>
    <w:p w14:paraId="35DB7959" w14:textId="77777777" w:rsidR="00E00DDD" w:rsidRDefault="00E00DDD" w:rsidP="00363764">
      <w:pPr>
        <w:rPr>
          <w:rFonts w:ascii="Times New Roman" w:hAnsi="Times New Roman" w:cs="Times New Roman"/>
        </w:rPr>
      </w:pPr>
    </w:p>
    <w:p w14:paraId="6B72A7CA" w14:textId="77777777" w:rsidR="00E00DDD" w:rsidRDefault="00E00DDD" w:rsidP="00363764">
      <w:pPr>
        <w:rPr>
          <w:rFonts w:ascii="Times New Roman" w:hAnsi="Times New Roman" w:cs="Times New Roman"/>
        </w:rPr>
      </w:pPr>
    </w:p>
    <w:p w14:paraId="7E69FEB1" w14:textId="77777777" w:rsidR="00E00DDD" w:rsidRDefault="00E00DDD" w:rsidP="00363764">
      <w:pPr>
        <w:rPr>
          <w:rFonts w:ascii="Times New Roman" w:hAnsi="Times New Roman" w:cs="Times New Roman"/>
        </w:rPr>
      </w:pPr>
    </w:p>
    <w:p w14:paraId="5838788A" w14:textId="77777777" w:rsidR="00E00DDD" w:rsidRDefault="00E00DDD" w:rsidP="00363764">
      <w:pPr>
        <w:rPr>
          <w:rFonts w:ascii="Times New Roman" w:hAnsi="Times New Roman" w:cs="Times New Roman"/>
        </w:rPr>
      </w:pPr>
    </w:p>
    <w:p w14:paraId="7040E3A1" w14:textId="77777777" w:rsidR="00E00DDD" w:rsidRDefault="00E00DDD" w:rsidP="00363764">
      <w:pPr>
        <w:rPr>
          <w:rFonts w:ascii="Times New Roman" w:hAnsi="Times New Roman" w:cs="Times New Roman"/>
        </w:rPr>
      </w:pPr>
    </w:p>
    <w:p w14:paraId="62E187FA" w14:textId="77777777" w:rsidR="00E00DDD" w:rsidRDefault="00E00DDD" w:rsidP="00363764">
      <w:pPr>
        <w:rPr>
          <w:rFonts w:ascii="Times New Roman" w:hAnsi="Times New Roman" w:cs="Times New Roman"/>
        </w:rPr>
      </w:pPr>
    </w:p>
    <w:p w14:paraId="55F91B4B" w14:textId="77777777" w:rsidR="00E00DDD" w:rsidRPr="00CD332B" w:rsidRDefault="00E00DDD" w:rsidP="00363764">
      <w:pPr>
        <w:rPr>
          <w:rFonts w:ascii="Times New Roman" w:hAnsi="Times New Roman" w:cs="Times New Roman"/>
        </w:rPr>
      </w:pPr>
    </w:p>
    <w:p w14:paraId="2413CE19" w14:textId="4A33CB05" w:rsidR="00030914" w:rsidRPr="00CD332B" w:rsidRDefault="00000000" w:rsidP="00363764">
      <w:pPr>
        <w:pStyle w:val="Heading2"/>
        <w:numPr>
          <w:ilvl w:val="0"/>
          <w:numId w:val="2"/>
        </w:numPr>
        <w:rPr>
          <w:rFonts w:ascii="Times New Roman" w:hAnsi="Times New Roman" w:cs="Times New Roman"/>
        </w:rPr>
      </w:pPr>
      <w:r w:rsidRPr="00CD332B">
        <w:rPr>
          <w:rFonts w:ascii="Times New Roman" w:hAnsi="Times New Roman" w:cs="Times New Roman"/>
        </w:rPr>
        <w:lastRenderedPageBreak/>
        <w:t>Reference</w:t>
      </w:r>
    </w:p>
    <w:p w14:paraId="4FB0E808" w14:textId="0C853ABA" w:rsidR="00275273" w:rsidRPr="00CD332B" w:rsidRDefault="00275273" w:rsidP="00921369">
      <w:pPr>
        <w:pStyle w:val="Caption"/>
        <w:keepNext/>
        <w:spacing w:after="0"/>
        <w:rPr>
          <w:rFonts w:ascii="Times New Roman" w:hAnsi="Times New Roman" w:cs="Times New Roman"/>
        </w:rPr>
      </w:pPr>
      <w:r w:rsidRPr="00CD332B">
        <w:rPr>
          <w:rFonts w:ascii="Times New Roman" w:hAnsi="Times New Roman" w:cs="Times New Roman"/>
        </w:rPr>
        <w:t xml:space="preserve">Table </w:t>
      </w:r>
      <w:r w:rsidRPr="00CD332B">
        <w:rPr>
          <w:rFonts w:ascii="Times New Roman" w:hAnsi="Times New Roman" w:cs="Times New Roman"/>
        </w:rPr>
        <w:fldChar w:fldCharType="begin"/>
      </w:r>
      <w:r w:rsidRPr="00CD332B">
        <w:rPr>
          <w:rFonts w:ascii="Times New Roman" w:hAnsi="Times New Roman" w:cs="Times New Roman"/>
        </w:rPr>
        <w:instrText xml:space="preserve"> SEQ Table \* ARABIC </w:instrText>
      </w:r>
      <w:r w:rsidRPr="00CD332B">
        <w:rPr>
          <w:rFonts w:ascii="Times New Roman" w:hAnsi="Times New Roman" w:cs="Times New Roman"/>
        </w:rPr>
        <w:fldChar w:fldCharType="separate"/>
      </w:r>
      <w:r w:rsidRPr="00CD332B">
        <w:rPr>
          <w:rFonts w:ascii="Times New Roman" w:hAnsi="Times New Roman" w:cs="Times New Roman"/>
          <w:noProof/>
        </w:rPr>
        <w:t>3</w:t>
      </w:r>
      <w:r w:rsidRPr="00CD332B">
        <w:rPr>
          <w:rFonts w:ascii="Times New Roman" w:hAnsi="Times New Roman" w:cs="Times New Roman"/>
          <w:noProof/>
        </w:rPr>
        <w:fldChar w:fldCharType="end"/>
      </w:r>
      <w:r w:rsidRPr="00CD332B">
        <w:rPr>
          <w:rFonts w:ascii="Times New Roman" w:hAnsi="Times New Roman" w:cs="Times New Roman"/>
        </w:rPr>
        <w:t>: Requirements Reference Guide</w:t>
      </w:r>
    </w:p>
    <w:tbl>
      <w:tblPr>
        <w:tblStyle w:val="TableGrid"/>
        <w:tblW w:w="0" w:type="auto"/>
        <w:tblLook w:val="04A0" w:firstRow="1" w:lastRow="0" w:firstColumn="1" w:lastColumn="0" w:noHBand="0" w:noVBand="1"/>
      </w:tblPr>
      <w:tblGrid>
        <w:gridCol w:w="2689"/>
        <w:gridCol w:w="2409"/>
        <w:gridCol w:w="9690"/>
      </w:tblGrid>
      <w:tr w:rsidR="00363764" w:rsidRPr="00CD332B" w14:paraId="7251340F" w14:textId="77777777" w:rsidTr="00E00DDD">
        <w:tc>
          <w:tcPr>
            <w:tcW w:w="2689" w:type="dxa"/>
            <w:shd w:val="clear" w:color="auto" w:fill="95DCF7" w:themeFill="accent4" w:themeFillTint="66"/>
            <w:vAlign w:val="center"/>
          </w:tcPr>
          <w:p w14:paraId="33C3CAA2" w14:textId="7537F190" w:rsidR="00363764" w:rsidRPr="00CD332B" w:rsidRDefault="00363764" w:rsidP="00363764">
            <w:pPr>
              <w:jc w:val="center"/>
              <w:rPr>
                <w:rFonts w:ascii="Times New Roman" w:hAnsi="Times New Roman" w:cs="Times New Roman"/>
              </w:rPr>
            </w:pPr>
            <w:r w:rsidRPr="00CD332B">
              <w:rPr>
                <w:rFonts w:ascii="Times New Roman" w:hAnsi="Times New Roman" w:cs="Times New Roman"/>
                <w:b/>
                <w:bCs/>
                <w:sz w:val="19"/>
                <w:szCs w:val="19"/>
              </w:rPr>
              <w:t>Area</w:t>
            </w:r>
          </w:p>
        </w:tc>
        <w:tc>
          <w:tcPr>
            <w:tcW w:w="2409" w:type="dxa"/>
            <w:shd w:val="clear" w:color="auto" w:fill="95DCF7" w:themeFill="accent4" w:themeFillTint="66"/>
            <w:vAlign w:val="center"/>
          </w:tcPr>
          <w:p w14:paraId="79418A2E" w14:textId="7E3B14D9" w:rsidR="00363764" w:rsidRPr="00CD332B" w:rsidRDefault="00363764" w:rsidP="00363764">
            <w:pPr>
              <w:jc w:val="center"/>
              <w:rPr>
                <w:rFonts w:ascii="Times New Roman" w:hAnsi="Times New Roman" w:cs="Times New Roman"/>
              </w:rPr>
            </w:pPr>
            <w:r w:rsidRPr="00CD332B">
              <w:rPr>
                <w:rFonts w:ascii="Times New Roman" w:hAnsi="Times New Roman" w:cs="Times New Roman"/>
                <w:b/>
                <w:bCs/>
                <w:sz w:val="19"/>
                <w:szCs w:val="19"/>
              </w:rPr>
              <w:t>Term / Category</w:t>
            </w:r>
          </w:p>
        </w:tc>
        <w:tc>
          <w:tcPr>
            <w:tcW w:w="9690" w:type="dxa"/>
            <w:shd w:val="clear" w:color="auto" w:fill="95DCF7" w:themeFill="accent4" w:themeFillTint="66"/>
            <w:vAlign w:val="center"/>
          </w:tcPr>
          <w:p w14:paraId="625F050A" w14:textId="3B9BCCA2" w:rsidR="00363764" w:rsidRPr="00CD332B" w:rsidRDefault="00363764" w:rsidP="00363764">
            <w:pPr>
              <w:jc w:val="center"/>
              <w:rPr>
                <w:rFonts w:ascii="Times New Roman" w:hAnsi="Times New Roman" w:cs="Times New Roman"/>
              </w:rPr>
            </w:pPr>
            <w:r w:rsidRPr="00CD332B">
              <w:rPr>
                <w:rFonts w:ascii="Times New Roman" w:hAnsi="Times New Roman" w:cs="Times New Roman"/>
                <w:b/>
                <w:bCs/>
                <w:sz w:val="19"/>
                <w:szCs w:val="19"/>
              </w:rPr>
              <w:t>Meaning / Use</w:t>
            </w:r>
          </w:p>
        </w:tc>
      </w:tr>
      <w:tr w:rsidR="00363764" w:rsidRPr="00CD332B" w14:paraId="2D472D7F" w14:textId="77777777" w:rsidTr="00E00DDD">
        <w:tc>
          <w:tcPr>
            <w:tcW w:w="2689" w:type="dxa"/>
            <w:shd w:val="clear" w:color="auto" w:fill="F6C5AC" w:themeFill="accent2" w:themeFillTint="66"/>
            <w:vAlign w:val="center"/>
          </w:tcPr>
          <w:p w14:paraId="30472514" w14:textId="630629CF"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Priority</w:t>
            </w:r>
          </w:p>
        </w:tc>
        <w:tc>
          <w:tcPr>
            <w:tcW w:w="2409" w:type="dxa"/>
            <w:shd w:val="clear" w:color="auto" w:fill="F6C5AC" w:themeFill="accent2" w:themeFillTint="66"/>
            <w:vAlign w:val="center"/>
          </w:tcPr>
          <w:p w14:paraId="34662D09" w14:textId="7E7EC48F"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MUST</w:t>
            </w:r>
          </w:p>
        </w:tc>
        <w:tc>
          <w:tcPr>
            <w:tcW w:w="9690" w:type="dxa"/>
            <w:shd w:val="clear" w:color="auto" w:fill="F6C5AC" w:themeFill="accent2" w:themeFillTint="66"/>
            <w:vAlign w:val="center"/>
          </w:tcPr>
          <w:p w14:paraId="4EDA71A9" w14:textId="764BFE0E"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 xml:space="preserve">Essential for the MVP. These requirements must be implemented for the system to meet its </w:t>
            </w:r>
            <w:r w:rsidR="006D6080">
              <w:rPr>
                <w:rFonts w:ascii="Times New Roman" w:hAnsi="Times New Roman" w:cs="Times New Roman"/>
                <w:sz w:val="19"/>
                <w:szCs w:val="19"/>
              </w:rPr>
              <w:t>core</w:t>
            </w:r>
            <w:r w:rsidRPr="00CD332B">
              <w:rPr>
                <w:rFonts w:ascii="Times New Roman" w:hAnsi="Times New Roman" w:cs="Times New Roman"/>
                <w:sz w:val="19"/>
                <w:szCs w:val="19"/>
              </w:rPr>
              <w:t xml:space="preserve"> purpose.</w:t>
            </w:r>
          </w:p>
        </w:tc>
      </w:tr>
      <w:tr w:rsidR="00363764" w:rsidRPr="00CD332B" w14:paraId="5E99F8F4" w14:textId="77777777" w:rsidTr="00E00DDD">
        <w:tc>
          <w:tcPr>
            <w:tcW w:w="2689" w:type="dxa"/>
            <w:shd w:val="clear" w:color="auto" w:fill="F6C5AC" w:themeFill="accent2" w:themeFillTint="66"/>
            <w:vAlign w:val="center"/>
          </w:tcPr>
          <w:p w14:paraId="1EA93775" w14:textId="377AC009"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Priority</w:t>
            </w:r>
          </w:p>
        </w:tc>
        <w:tc>
          <w:tcPr>
            <w:tcW w:w="2409" w:type="dxa"/>
            <w:shd w:val="clear" w:color="auto" w:fill="F6C5AC" w:themeFill="accent2" w:themeFillTint="66"/>
            <w:vAlign w:val="center"/>
          </w:tcPr>
          <w:p w14:paraId="5CC14092" w14:textId="7B25F115"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SHOULD</w:t>
            </w:r>
          </w:p>
        </w:tc>
        <w:tc>
          <w:tcPr>
            <w:tcW w:w="9690" w:type="dxa"/>
            <w:shd w:val="clear" w:color="auto" w:fill="F6C5AC" w:themeFill="accent2" w:themeFillTint="66"/>
            <w:vAlign w:val="center"/>
          </w:tcPr>
          <w:p w14:paraId="7CD6FC4C" w14:textId="799EAE55"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Important but not vital. These requirements add value but can be delayed if time becomes limited.</w:t>
            </w:r>
          </w:p>
        </w:tc>
      </w:tr>
      <w:tr w:rsidR="00363764" w:rsidRPr="00CD332B" w14:paraId="5970BABB" w14:textId="77777777" w:rsidTr="00E00DDD">
        <w:tc>
          <w:tcPr>
            <w:tcW w:w="2689" w:type="dxa"/>
            <w:shd w:val="clear" w:color="auto" w:fill="F6C5AC" w:themeFill="accent2" w:themeFillTint="66"/>
            <w:vAlign w:val="center"/>
          </w:tcPr>
          <w:p w14:paraId="53F08088" w14:textId="5792EEE2"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Priority</w:t>
            </w:r>
          </w:p>
        </w:tc>
        <w:tc>
          <w:tcPr>
            <w:tcW w:w="2409" w:type="dxa"/>
            <w:shd w:val="clear" w:color="auto" w:fill="F6C5AC" w:themeFill="accent2" w:themeFillTint="66"/>
            <w:vAlign w:val="center"/>
          </w:tcPr>
          <w:p w14:paraId="4C7FBDB8" w14:textId="3AE3459E"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COULD</w:t>
            </w:r>
          </w:p>
        </w:tc>
        <w:tc>
          <w:tcPr>
            <w:tcW w:w="9690" w:type="dxa"/>
            <w:shd w:val="clear" w:color="auto" w:fill="F6C5AC" w:themeFill="accent2" w:themeFillTint="66"/>
            <w:vAlign w:val="center"/>
          </w:tcPr>
          <w:p w14:paraId="5B9E0D4A" w14:textId="35B67D20" w:rsidR="00363764" w:rsidRPr="00CD332B" w:rsidRDefault="006D6080" w:rsidP="00363764">
            <w:pPr>
              <w:jc w:val="center"/>
              <w:rPr>
                <w:rFonts w:ascii="Times New Roman" w:hAnsi="Times New Roman" w:cs="Times New Roman"/>
              </w:rPr>
            </w:pPr>
            <w:r w:rsidRPr="006D6080">
              <w:rPr>
                <w:rFonts w:ascii="Times New Roman" w:hAnsi="Times New Roman" w:cs="Times New Roman"/>
                <w:sz w:val="19"/>
                <w:szCs w:val="19"/>
              </w:rPr>
              <w:t>Useful extra features that are not required for the MVP.</w:t>
            </w:r>
          </w:p>
        </w:tc>
      </w:tr>
      <w:tr w:rsidR="00363764" w:rsidRPr="00CD332B" w14:paraId="45D7467F" w14:textId="77777777" w:rsidTr="00E00DDD">
        <w:tc>
          <w:tcPr>
            <w:tcW w:w="2689" w:type="dxa"/>
            <w:shd w:val="clear" w:color="auto" w:fill="F6C5AC" w:themeFill="accent2" w:themeFillTint="66"/>
            <w:vAlign w:val="center"/>
          </w:tcPr>
          <w:p w14:paraId="54B87285" w14:textId="65D8418B"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Priority</w:t>
            </w:r>
          </w:p>
        </w:tc>
        <w:tc>
          <w:tcPr>
            <w:tcW w:w="2409" w:type="dxa"/>
            <w:shd w:val="clear" w:color="auto" w:fill="F6C5AC" w:themeFill="accent2" w:themeFillTint="66"/>
            <w:vAlign w:val="center"/>
          </w:tcPr>
          <w:p w14:paraId="430E494F" w14:textId="34576962"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WON’T</w:t>
            </w:r>
          </w:p>
        </w:tc>
        <w:tc>
          <w:tcPr>
            <w:tcW w:w="9690" w:type="dxa"/>
            <w:shd w:val="clear" w:color="auto" w:fill="F6C5AC" w:themeFill="accent2" w:themeFillTint="66"/>
            <w:vAlign w:val="center"/>
          </w:tcPr>
          <w:p w14:paraId="161F323F" w14:textId="076B6550" w:rsidR="00363764" w:rsidRPr="00CD332B" w:rsidRDefault="006D6080" w:rsidP="00363764">
            <w:pPr>
              <w:jc w:val="center"/>
              <w:rPr>
                <w:rFonts w:ascii="Times New Roman" w:hAnsi="Times New Roman" w:cs="Times New Roman"/>
              </w:rPr>
            </w:pPr>
            <w:r w:rsidRPr="006D6080">
              <w:rPr>
                <w:rFonts w:ascii="Times New Roman" w:hAnsi="Times New Roman" w:cs="Times New Roman"/>
                <w:sz w:val="19"/>
                <w:szCs w:val="19"/>
              </w:rPr>
              <w:t>Out of scope for this iteration and not planned for implementation in the current MVP.</w:t>
            </w:r>
          </w:p>
        </w:tc>
      </w:tr>
      <w:tr w:rsidR="00363764" w:rsidRPr="00CD332B" w14:paraId="3FCA5DE1" w14:textId="77777777" w:rsidTr="00E00DDD">
        <w:tc>
          <w:tcPr>
            <w:tcW w:w="2689" w:type="dxa"/>
            <w:shd w:val="clear" w:color="auto" w:fill="D9D9D9" w:themeFill="background1" w:themeFillShade="D9"/>
            <w:vAlign w:val="center"/>
          </w:tcPr>
          <w:p w14:paraId="6EB84509" w14:textId="00730F8F"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Functional Category</w:t>
            </w:r>
          </w:p>
        </w:tc>
        <w:tc>
          <w:tcPr>
            <w:tcW w:w="2409" w:type="dxa"/>
            <w:shd w:val="clear" w:color="auto" w:fill="D9D9D9" w:themeFill="background1" w:themeFillShade="D9"/>
            <w:vAlign w:val="center"/>
          </w:tcPr>
          <w:p w14:paraId="2E3D4E60" w14:textId="59288597"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User Management</w:t>
            </w:r>
          </w:p>
        </w:tc>
        <w:tc>
          <w:tcPr>
            <w:tcW w:w="9690" w:type="dxa"/>
            <w:shd w:val="clear" w:color="auto" w:fill="D9D9D9" w:themeFill="background1" w:themeFillShade="D9"/>
            <w:vAlign w:val="center"/>
          </w:tcPr>
          <w:p w14:paraId="00F48621" w14:textId="27A44123"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Requirements related to login, logout, user roles, permissions, and staff account management.</w:t>
            </w:r>
          </w:p>
        </w:tc>
      </w:tr>
      <w:tr w:rsidR="00363764" w:rsidRPr="00CD332B" w14:paraId="49812744" w14:textId="77777777" w:rsidTr="00E00DDD">
        <w:tc>
          <w:tcPr>
            <w:tcW w:w="2689" w:type="dxa"/>
            <w:shd w:val="clear" w:color="auto" w:fill="D9D9D9" w:themeFill="background1" w:themeFillShade="D9"/>
            <w:vAlign w:val="center"/>
          </w:tcPr>
          <w:p w14:paraId="7C802C92" w14:textId="6022B491"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Functional Category</w:t>
            </w:r>
          </w:p>
        </w:tc>
        <w:tc>
          <w:tcPr>
            <w:tcW w:w="2409" w:type="dxa"/>
            <w:shd w:val="clear" w:color="auto" w:fill="D9D9D9" w:themeFill="background1" w:themeFillShade="D9"/>
            <w:vAlign w:val="center"/>
          </w:tcPr>
          <w:p w14:paraId="5C3ADB4B" w14:textId="2E760DCC"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Core Features</w:t>
            </w:r>
          </w:p>
        </w:tc>
        <w:tc>
          <w:tcPr>
            <w:tcW w:w="9690" w:type="dxa"/>
            <w:shd w:val="clear" w:color="auto" w:fill="D9D9D9" w:themeFill="background1" w:themeFillShade="D9"/>
            <w:vAlign w:val="center"/>
          </w:tcPr>
          <w:p w14:paraId="58FBA8A2" w14:textId="25A5439A"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Main application features such as rota creation, availability, leave requests, conflict checks, and shift assignment logic.</w:t>
            </w:r>
          </w:p>
        </w:tc>
      </w:tr>
      <w:tr w:rsidR="00363764" w:rsidRPr="00CD332B" w14:paraId="6309DF96" w14:textId="77777777" w:rsidTr="00E00DDD">
        <w:tc>
          <w:tcPr>
            <w:tcW w:w="2689" w:type="dxa"/>
            <w:shd w:val="clear" w:color="auto" w:fill="D9D9D9" w:themeFill="background1" w:themeFillShade="D9"/>
            <w:vAlign w:val="center"/>
          </w:tcPr>
          <w:p w14:paraId="52158B3A" w14:textId="40FA11C3"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Functional Category</w:t>
            </w:r>
          </w:p>
        </w:tc>
        <w:tc>
          <w:tcPr>
            <w:tcW w:w="2409" w:type="dxa"/>
            <w:shd w:val="clear" w:color="auto" w:fill="D9D9D9" w:themeFill="background1" w:themeFillShade="D9"/>
            <w:vAlign w:val="center"/>
          </w:tcPr>
          <w:p w14:paraId="1F8B17C6" w14:textId="54882C33"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Data</w:t>
            </w:r>
          </w:p>
        </w:tc>
        <w:tc>
          <w:tcPr>
            <w:tcW w:w="9690" w:type="dxa"/>
            <w:shd w:val="clear" w:color="auto" w:fill="D9D9D9" w:themeFill="background1" w:themeFillShade="D9"/>
            <w:vAlign w:val="center"/>
          </w:tcPr>
          <w:p w14:paraId="361BC964" w14:textId="07148084"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Requirements related to storing, retrieving, updating, and protecting application data.</w:t>
            </w:r>
          </w:p>
        </w:tc>
      </w:tr>
      <w:tr w:rsidR="00363764" w:rsidRPr="00CD332B" w14:paraId="721FD0A5" w14:textId="77777777" w:rsidTr="00E00DDD">
        <w:tc>
          <w:tcPr>
            <w:tcW w:w="2689" w:type="dxa"/>
            <w:shd w:val="clear" w:color="auto" w:fill="D9D9D9" w:themeFill="background1" w:themeFillShade="D9"/>
            <w:vAlign w:val="center"/>
          </w:tcPr>
          <w:p w14:paraId="32AB9DED" w14:textId="3892EF37"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Functional Category</w:t>
            </w:r>
          </w:p>
        </w:tc>
        <w:tc>
          <w:tcPr>
            <w:tcW w:w="2409" w:type="dxa"/>
            <w:shd w:val="clear" w:color="auto" w:fill="D9D9D9" w:themeFill="background1" w:themeFillShade="D9"/>
            <w:vAlign w:val="center"/>
          </w:tcPr>
          <w:p w14:paraId="7CD660A4" w14:textId="77EFF1B6"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Integration</w:t>
            </w:r>
          </w:p>
        </w:tc>
        <w:tc>
          <w:tcPr>
            <w:tcW w:w="9690" w:type="dxa"/>
            <w:shd w:val="clear" w:color="auto" w:fill="D9D9D9" w:themeFill="background1" w:themeFillShade="D9"/>
            <w:vAlign w:val="center"/>
          </w:tcPr>
          <w:p w14:paraId="474661B9" w14:textId="300A5332"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ab/>
              <w:t>Requirements involving external outputs or services such as export, print, notifications, or APIs.</w:t>
            </w:r>
          </w:p>
        </w:tc>
      </w:tr>
      <w:tr w:rsidR="00363764" w:rsidRPr="00CD332B" w14:paraId="1928AB9F" w14:textId="77777777" w:rsidTr="00E00DDD">
        <w:tc>
          <w:tcPr>
            <w:tcW w:w="2689" w:type="dxa"/>
            <w:shd w:val="clear" w:color="auto" w:fill="D9D9D9" w:themeFill="background1" w:themeFillShade="D9"/>
            <w:vAlign w:val="center"/>
          </w:tcPr>
          <w:p w14:paraId="32ACD43E" w14:textId="0F8D03DA"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Functional Category</w:t>
            </w:r>
          </w:p>
        </w:tc>
        <w:tc>
          <w:tcPr>
            <w:tcW w:w="2409" w:type="dxa"/>
            <w:shd w:val="clear" w:color="auto" w:fill="D9D9D9" w:themeFill="background1" w:themeFillShade="D9"/>
            <w:vAlign w:val="center"/>
          </w:tcPr>
          <w:p w14:paraId="2B57134F" w14:textId="2FD97419"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UI/UX</w:t>
            </w:r>
          </w:p>
        </w:tc>
        <w:tc>
          <w:tcPr>
            <w:tcW w:w="9690" w:type="dxa"/>
            <w:shd w:val="clear" w:color="auto" w:fill="D9D9D9" w:themeFill="background1" w:themeFillShade="D9"/>
            <w:vAlign w:val="center"/>
          </w:tcPr>
          <w:p w14:paraId="468C8DCC" w14:textId="26B54292"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Requirements related to visibility, navigation, layout, and user interaction.</w:t>
            </w:r>
          </w:p>
        </w:tc>
      </w:tr>
      <w:tr w:rsidR="00363764" w:rsidRPr="00CD332B" w14:paraId="5A513D09" w14:textId="77777777" w:rsidTr="00E00DDD">
        <w:tc>
          <w:tcPr>
            <w:tcW w:w="2689" w:type="dxa"/>
            <w:shd w:val="clear" w:color="auto" w:fill="D9D9D9" w:themeFill="background1" w:themeFillShade="D9"/>
            <w:vAlign w:val="center"/>
          </w:tcPr>
          <w:p w14:paraId="4550D758" w14:textId="0EFF3D38"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Functional Category</w:t>
            </w:r>
          </w:p>
        </w:tc>
        <w:tc>
          <w:tcPr>
            <w:tcW w:w="2409" w:type="dxa"/>
            <w:shd w:val="clear" w:color="auto" w:fill="D9D9D9" w:themeFill="background1" w:themeFillShade="D9"/>
            <w:vAlign w:val="center"/>
          </w:tcPr>
          <w:p w14:paraId="49623631" w14:textId="70DC53B3"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Admin</w:t>
            </w:r>
          </w:p>
        </w:tc>
        <w:tc>
          <w:tcPr>
            <w:tcW w:w="9690" w:type="dxa"/>
            <w:shd w:val="clear" w:color="auto" w:fill="D9D9D9" w:themeFill="background1" w:themeFillShade="D9"/>
            <w:vAlign w:val="center"/>
          </w:tcPr>
          <w:p w14:paraId="57C5CCDE" w14:textId="0D6E72D4"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Requirements related to manager reporting, summaries, and control functions.</w:t>
            </w:r>
          </w:p>
        </w:tc>
      </w:tr>
      <w:tr w:rsidR="00363764" w:rsidRPr="00CD332B" w14:paraId="0B540E8E" w14:textId="77777777" w:rsidTr="00E00DDD">
        <w:tc>
          <w:tcPr>
            <w:tcW w:w="2689" w:type="dxa"/>
            <w:shd w:val="clear" w:color="auto" w:fill="F6C5AC" w:themeFill="accent2" w:themeFillTint="66"/>
            <w:vAlign w:val="center"/>
          </w:tcPr>
          <w:p w14:paraId="507BC98E" w14:textId="129CB85B"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Non-Functional Category</w:t>
            </w:r>
          </w:p>
        </w:tc>
        <w:tc>
          <w:tcPr>
            <w:tcW w:w="2409" w:type="dxa"/>
            <w:shd w:val="clear" w:color="auto" w:fill="F6C5AC" w:themeFill="accent2" w:themeFillTint="66"/>
            <w:vAlign w:val="center"/>
          </w:tcPr>
          <w:p w14:paraId="37F025AD" w14:textId="2159428B"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Performance</w:t>
            </w:r>
          </w:p>
        </w:tc>
        <w:tc>
          <w:tcPr>
            <w:tcW w:w="9690" w:type="dxa"/>
            <w:shd w:val="clear" w:color="auto" w:fill="F6C5AC" w:themeFill="accent2" w:themeFillTint="66"/>
            <w:vAlign w:val="center"/>
          </w:tcPr>
          <w:p w14:paraId="12E23691" w14:textId="7914E36A"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Requirements related to speed, loading time, and responsiveness.</w:t>
            </w:r>
          </w:p>
        </w:tc>
      </w:tr>
      <w:tr w:rsidR="00363764" w:rsidRPr="00CD332B" w14:paraId="2CD7712B" w14:textId="77777777" w:rsidTr="00E00DDD">
        <w:tc>
          <w:tcPr>
            <w:tcW w:w="2689" w:type="dxa"/>
            <w:shd w:val="clear" w:color="auto" w:fill="F6C5AC" w:themeFill="accent2" w:themeFillTint="66"/>
            <w:vAlign w:val="center"/>
          </w:tcPr>
          <w:p w14:paraId="3E2DEFCA" w14:textId="44DCAC3F"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Non-Functional Category</w:t>
            </w:r>
          </w:p>
        </w:tc>
        <w:tc>
          <w:tcPr>
            <w:tcW w:w="2409" w:type="dxa"/>
            <w:shd w:val="clear" w:color="auto" w:fill="F6C5AC" w:themeFill="accent2" w:themeFillTint="66"/>
            <w:vAlign w:val="center"/>
          </w:tcPr>
          <w:p w14:paraId="0354FF90" w14:textId="60C8D26A"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Security</w:t>
            </w:r>
          </w:p>
        </w:tc>
        <w:tc>
          <w:tcPr>
            <w:tcW w:w="9690" w:type="dxa"/>
            <w:shd w:val="clear" w:color="auto" w:fill="F6C5AC" w:themeFill="accent2" w:themeFillTint="66"/>
            <w:vAlign w:val="center"/>
          </w:tcPr>
          <w:p w14:paraId="6EDCEF5B" w14:textId="53A4CC51"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Requirements related to authentication, password protection, access control, and secure handling of user actions.</w:t>
            </w:r>
          </w:p>
        </w:tc>
      </w:tr>
      <w:tr w:rsidR="00363764" w:rsidRPr="00CD332B" w14:paraId="671CF677" w14:textId="77777777" w:rsidTr="00E00DDD">
        <w:tc>
          <w:tcPr>
            <w:tcW w:w="2689" w:type="dxa"/>
            <w:shd w:val="clear" w:color="auto" w:fill="F6C5AC" w:themeFill="accent2" w:themeFillTint="66"/>
            <w:vAlign w:val="center"/>
          </w:tcPr>
          <w:p w14:paraId="591EA8BB" w14:textId="27DE6DDC"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Non-Functional Category</w:t>
            </w:r>
          </w:p>
        </w:tc>
        <w:tc>
          <w:tcPr>
            <w:tcW w:w="2409" w:type="dxa"/>
            <w:shd w:val="clear" w:color="auto" w:fill="F6C5AC" w:themeFill="accent2" w:themeFillTint="66"/>
            <w:vAlign w:val="center"/>
          </w:tcPr>
          <w:p w14:paraId="083BF1F7" w14:textId="1B294CDE"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Data Integrity</w:t>
            </w:r>
          </w:p>
        </w:tc>
        <w:tc>
          <w:tcPr>
            <w:tcW w:w="9690" w:type="dxa"/>
            <w:shd w:val="clear" w:color="auto" w:fill="F6C5AC" w:themeFill="accent2" w:themeFillTint="66"/>
            <w:vAlign w:val="center"/>
          </w:tcPr>
          <w:p w14:paraId="7EBE5702" w14:textId="3EA80377"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Requirements related to keeping stored system data valid, consistent, and protected from invalid relationships.</w:t>
            </w:r>
          </w:p>
        </w:tc>
      </w:tr>
      <w:tr w:rsidR="00363764" w:rsidRPr="00CD332B" w14:paraId="087257F0" w14:textId="77777777" w:rsidTr="00E00DDD">
        <w:tc>
          <w:tcPr>
            <w:tcW w:w="2689" w:type="dxa"/>
            <w:shd w:val="clear" w:color="auto" w:fill="F6C5AC" w:themeFill="accent2" w:themeFillTint="66"/>
            <w:vAlign w:val="center"/>
          </w:tcPr>
          <w:p w14:paraId="11C23D4E" w14:textId="53E94C9B"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Non-Functional Category</w:t>
            </w:r>
          </w:p>
        </w:tc>
        <w:tc>
          <w:tcPr>
            <w:tcW w:w="2409" w:type="dxa"/>
            <w:shd w:val="clear" w:color="auto" w:fill="F6C5AC" w:themeFill="accent2" w:themeFillTint="66"/>
            <w:vAlign w:val="center"/>
          </w:tcPr>
          <w:p w14:paraId="63B6A2FD" w14:textId="382CA881"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Usability</w:t>
            </w:r>
          </w:p>
        </w:tc>
        <w:tc>
          <w:tcPr>
            <w:tcW w:w="9690" w:type="dxa"/>
            <w:shd w:val="clear" w:color="auto" w:fill="F6C5AC" w:themeFill="accent2" w:themeFillTint="66"/>
            <w:vAlign w:val="center"/>
          </w:tcPr>
          <w:p w14:paraId="7097BE74" w14:textId="561CF2F0"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Requirements related to clarity, ease of use, and user efficiency.</w:t>
            </w:r>
          </w:p>
        </w:tc>
      </w:tr>
      <w:tr w:rsidR="00363764" w:rsidRPr="00CD332B" w14:paraId="02685E77" w14:textId="77777777" w:rsidTr="00E00DDD">
        <w:tc>
          <w:tcPr>
            <w:tcW w:w="2689" w:type="dxa"/>
            <w:shd w:val="clear" w:color="auto" w:fill="F6C5AC" w:themeFill="accent2" w:themeFillTint="66"/>
            <w:vAlign w:val="center"/>
          </w:tcPr>
          <w:p w14:paraId="0D163732" w14:textId="2942B7DD"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Non-Functional Category</w:t>
            </w:r>
          </w:p>
        </w:tc>
        <w:tc>
          <w:tcPr>
            <w:tcW w:w="2409" w:type="dxa"/>
            <w:shd w:val="clear" w:color="auto" w:fill="F6C5AC" w:themeFill="accent2" w:themeFillTint="66"/>
            <w:vAlign w:val="center"/>
          </w:tcPr>
          <w:p w14:paraId="28503C87" w14:textId="7F9467A8" w:rsidR="00363764" w:rsidRPr="00CD332B" w:rsidRDefault="00363764" w:rsidP="00363764">
            <w:pPr>
              <w:jc w:val="center"/>
              <w:rPr>
                <w:rFonts w:ascii="Times New Roman" w:hAnsi="Times New Roman" w:cs="Times New Roman"/>
              </w:rPr>
            </w:pPr>
            <w:r w:rsidRPr="00CD332B">
              <w:rPr>
                <w:rFonts w:ascii="Times New Roman" w:hAnsi="Times New Roman" w:cs="Times New Roman"/>
                <w:sz w:val="19"/>
                <w:szCs w:val="19"/>
              </w:rPr>
              <w:t>Compatibility</w:t>
            </w:r>
          </w:p>
        </w:tc>
        <w:tc>
          <w:tcPr>
            <w:tcW w:w="9690" w:type="dxa"/>
            <w:shd w:val="clear" w:color="auto" w:fill="F6C5AC" w:themeFill="accent2" w:themeFillTint="66"/>
            <w:vAlign w:val="center"/>
          </w:tcPr>
          <w:p w14:paraId="292EC5D6" w14:textId="15330AFC" w:rsidR="00363764" w:rsidRPr="00CD332B" w:rsidRDefault="00E00DDD" w:rsidP="00363764">
            <w:pPr>
              <w:jc w:val="center"/>
              <w:rPr>
                <w:rFonts w:ascii="Times New Roman" w:hAnsi="Times New Roman" w:cs="Times New Roman"/>
              </w:rPr>
            </w:pPr>
            <w:r w:rsidRPr="00E00DDD">
              <w:rPr>
                <w:rFonts w:ascii="Times New Roman" w:hAnsi="Times New Roman" w:cs="Times New Roman"/>
                <w:sz w:val="19"/>
                <w:szCs w:val="19"/>
              </w:rPr>
              <w:t>Requirements related to working correctly across supported devices and browsers.</w:t>
            </w:r>
          </w:p>
        </w:tc>
      </w:tr>
      <w:tr w:rsidR="00363764" w:rsidRPr="00CD332B" w14:paraId="0523D393" w14:textId="77777777" w:rsidTr="00E00DDD">
        <w:tc>
          <w:tcPr>
            <w:tcW w:w="2689" w:type="dxa"/>
            <w:shd w:val="clear" w:color="auto" w:fill="D9D9D9" w:themeFill="background1" w:themeFillShade="D9"/>
            <w:vAlign w:val="center"/>
          </w:tcPr>
          <w:p w14:paraId="0C3E7D2A" w14:textId="59692199" w:rsidR="00363764" w:rsidRPr="00CD332B" w:rsidRDefault="00363764" w:rsidP="00363764">
            <w:pPr>
              <w:jc w:val="center"/>
              <w:rPr>
                <w:rFonts w:ascii="Times New Roman" w:hAnsi="Times New Roman" w:cs="Times New Roman"/>
                <w:sz w:val="19"/>
                <w:szCs w:val="19"/>
              </w:rPr>
            </w:pPr>
            <w:r w:rsidRPr="00CD332B">
              <w:rPr>
                <w:rFonts w:ascii="Times New Roman" w:hAnsi="Times New Roman" w:cs="Times New Roman"/>
                <w:sz w:val="19"/>
                <w:szCs w:val="19"/>
              </w:rPr>
              <w:t>Acceptance Criteria</w:t>
            </w:r>
          </w:p>
        </w:tc>
        <w:tc>
          <w:tcPr>
            <w:tcW w:w="2409" w:type="dxa"/>
            <w:shd w:val="clear" w:color="auto" w:fill="D9D9D9" w:themeFill="background1" w:themeFillShade="D9"/>
            <w:vAlign w:val="center"/>
          </w:tcPr>
          <w:p w14:paraId="5454797E" w14:textId="313ADD00" w:rsidR="00363764" w:rsidRPr="00CD332B" w:rsidRDefault="00363764" w:rsidP="00363764">
            <w:pPr>
              <w:jc w:val="center"/>
              <w:rPr>
                <w:rFonts w:ascii="Times New Roman" w:hAnsi="Times New Roman" w:cs="Times New Roman"/>
                <w:sz w:val="19"/>
                <w:szCs w:val="19"/>
              </w:rPr>
            </w:pPr>
            <w:r w:rsidRPr="00CD332B">
              <w:rPr>
                <w:rFonts w:ascii="Times New Roman" w:hAnsi="Times New Roman" w:cs="Times New Roman"/>
                <w:sz w:val="19"/>
                <w:szCs w:val="19"/>
              </w:rPr>
              <w:t>Given / When / Then</w:t>
            </w:r>
          </w:p>
        </w:tc>
        <w:tc>
          <w:tcPr>
            <w:tcW w:w="9690" w:type="dxa"/>
            <w:shd w:val="clear" w:color="auto" w:fill="D9D9D9" w:themeFill="background1" w:themeFillShade="D9"/>
            <w:vAlign w:val="center"/>
          </w:tcPr>
          <w:p w14:paraId="47C5AA51" w14:textId="42984529" w:rsidR="00363764" w:rsidRPr="00CD332B" w:rsidRDefault="00E00DDD" w:rsidP="00363764">
            <w:pPr>
              <w:jc w:val="center"/>
              <w:rPr>
                <w:rFonts w:ascii="Times New Roman" w:hAnsi="Times New Roman" w:cs="Times New Roman"/>
                <w:sz w:val="19"/>
                <w:szCs w:val="19"/>
              </w:rPr>
            </w:pPr>
            <w:r w:rsidRPr="00E00DDD">
              <w:rPr>
                <w:rFonts w:ascii="Times New Roman" w:hAnsi="Times New Roman" w:cs="Times New Roman"/>
                <w:sz w:val="19"/>
                <w:szCs w:val="19"/>
              </w:rPr>
              <w:t>A testable structure where a context is defined, an action occurs, and an observable result must happen.</w:t>
            </w:r>
          </w:p>
        </w:tc>
      </w:tr>
      <w:tr>
        <w:tc>
          <w:tcPr>
            <w:tcW w:type="dxa" w:w="2689"/>
          </w:tcPr>
          <w:p>
            <w:r>
              <w:rPr>
                <w:rFonts w:ascii="Arial" w:hAnsi="Arial"/>
                <w:sz w:val="16"/>
              </w:rPr>
              <w:t>Priority</w:t>
            </w:r>
          </w:p>
        </w:tc>
        <w:tc>
          <w:tcPr>
            <w:tcW w:type="dxa" w:w="2409"/>
          </w:tcPr>
          <w:p>
            <w:r>
              <w:rPr>
                <w:rFonts w:ascii="Arial" w:hAnsi="Arial"/>
                <w:sz w:val="16"/>
              </w:rPr>
              <w:t>RETIRED</w:t>
            </w:r>
          </w:p>
        </w:tc>
        <w:tc>
          <w:tcPr>
            <w:tcW w:type="dxa" w:w="9690"/>
          </w:tcPr>
          <w:p>
            <w:r>
              <w:rPr>
                <w:rFonts w:ascii="Arial" w:hAnsi="Arial"/>
                <w:sz w:val="16"/>
              </w:rPr>
              <w:t>A requirement from an earlier design that was deliberately removed from the final baseline. It is not counted as an unfinished MUST.</w:t>
            </w:r>
          </w:p>
        </w:tc>
      </w:tr>
    </w:tbl>
    <w:p w14:paraId="0C02DE6F" w14:textId="3B170215" w:rsidR="00030914" w:rsidRPr="00CD332B" w:rsidRDefault="00030914" w:rsidP="00275273">
      <w:pPr>
        <w:pStyle w:val="ListParagraph"/>
        <w:spacing w:after="26" w:line="248" w:lineRule="auto"/>
        <w:rPr>
          <w:rFonts w:ascii="Times New Roman" w:hAnsi="Times New Roman" w:cs="Times New Roman"/>
        </w:rPr>
      </w:pPr>
    </w:p>
    <w:sectPr w:rsidR="00030914" w:rsidRPr="00CD332B" w:rsidSect="00C26016">
      <w:headerReference w:type="default" r:id="rId7"/>
      <w:footerReference w:type="default" r:id="rId8"/>
      <w:pgSz w:w="16838" w:h="11906" w:orient="landscape"/>
      <w:pgMar w:top="1040" w:right="1020" w:bottom="1040"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C77C6" w14:textId="77777777" w:rsidR="001B33EC" w:rsidRDefault="001B33EC">
      <w:r>
        <w:separator/>
      </w:r>
    </w:p>
  </w:endnote>
  <w:endnote w:type="continuationSeparator" w:id="0">
    <w:p w14:paraId="0B0508A5" w14:textId="77777777" w:rsidR="001B33EC" w:rsidRDefault="001B3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774E" w14:textId="77777777" w:rsidR="00030914" w:rsidRDefault="00000000">
    <w:pPr>
      <w:spacing w:before="50"/>
      <w:jc w:val="center"/>
    </w:pPr>
    <w:r>
      <w:rPr>
        <w:color w:val="6E6E6E"/>
        <w:sz w:val="16"/>
        <w:szCs w:val="16"/>
      </w:rPr>
      <w:t xml:space="preserve">Requirements Specification      Page </w:t>
    </w:r>
    <w:r>
      <w:rPr>
        <w:color w:val="6E6E6E"/>
        <w:sz w:val="16"/>
        <w:szCs w:val="16"/>
      </w:rPr>
      <w:fldChar w:fldCharType="begin"/>
    </w:r>
    <w:r>
      <w:rPr>
        <w:color w:val="6E6E6E"/>
        <w:sz w:val="16"/>
        <w:szCs w:val="16"/>
      </w:rPr>
      <w:instrText>PAGE</w:instrText>
    </w:r>
    <w:r>
      <w:rPr>
        <w:color w:val="6E6E6E"/>
        <w:sz w:val="16"/>
        <w:szCs w:val="16"/>
      </w:rPr>
      <w:fldChar w:fldCharType="separate"/>
    </w:r>
    <w:r w:rsidR="009111D1">
      <w:rPr>
        <w:noProof/>
        <w:color w:val="6E6E6E"/>
        <w:sz w:val="16"/>
        <w:szCs w:val="16"/>
      </w:rPr>
      <w:t>1</w:t>
    </w:r>
    <w:r>
      <w:rPr>
        <w:color w:val="6E6E6E"/>
        <w:sz w:val="16"/>
        <w:szCs w:val="16"/>
      </w:rPr>
      <w:fldChar w:fldCharType="end"/>
    </w:r>
    <w:r>
      <w:rPr>
        <w:color w:val="6E6E6E"/>
        <w:sz w:val="16"/>
        <w:szCs w:val="16"/>
      </w:rPr>
      <w:t xml:space="preserve"> of </w:t>
    </w:r>
    <w:r>
      <w:rPr>
        <w:color w:val="6E6E6E"/>
        <w:sz w:val="16"/>
        <w:szCs w:val="16"/>
      </w:rPr>
      <w:fldChar w:fldCharType="begin"/>
    </w:r>
    <w:r>
      <w:rPr>
        <w:color w:val="6E6E6E"/>
        <w:sz w:val="16"/>
        <w:szCs w:val="16"/>
      </w:rPr>
      <w:instrText>NUMPAGES</w:instrText>
    </w:r>
    <w:r>
      <w:rPr>
        <w:color w:val="6E6E6E"/>
        <w:sz w:val="16"/>
        <w:szCs w:val="16"/>
      </w:rPr>
      <w:fldChar w:fldCharType="separate"/>
    </w:r>
    <w:r w:rsidR="009111D1">
      <w:rPr>
        <w:noProof/>
        <w:color w:val="6E6E6E"/>
        <w:sz w:val="16"/>
        <w:szCs w:val="16"/>
      </w:rPr>
      <w:t>1</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3973D" w14:textId="77777777" w:rsidR="001B33EC" w:rsidRDefault="001B33EC">
      <w:r>
        <w:separator/>
      </w:r>
    </w:p>
  </w:footnote>
  <w:footnote w:type="continuationSeparator" w:id="0">
    <w:p w14:paraId="5BFC1168" w14:textId="77777777" w:rsidR="001B33EC" w:rsidRDefault="001B3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FE7D" w14:textId="64E700BE" w:rsidR="00275273" w:rsidRDefault="00275273">
    <w:pPr>
      <w:pStyle w:val="Header"/>
    </w:pPr>
    <w:r>
      <w:rPr>
        <w:caps/>
        <w:noProof/>
        <w:color w:val="808080" w:themeColor="background1" w:themeShade="80"/>
      </w:rPr>
      <mc:AlternateContent>
        <mc:Choice Requires="wpg">
          <w:drawing>
            <wp:anchor distT="0" distB="0" distL="114300" distR="114300" simplePos="0" relativeHeight="251659264" behindDoc="0" locked="0" layoutInCell="1" allowOverlap="1" wp14:anchorId="0D147316" wp14:editId="648FC258">
              <wp:simplePos x="0" y="0"/>
              <wp:positionH relativeFrom="page">
                <wp:align>left</wp:align>
              </wp:positionH>
              <mc:AlternateContent>
                <mc:Choice Requires="wp14">
                  <wp:positionV relativeFrom="page">
                    <wp14:pctPosVOffset>2300</wp14:pctPosVOffset>
                  </wp:positionV>
                </mc:Choice>
                <mc:Fallback>
                  <wp:positionV relativeFrom="page">
                    <wp:posOffset>173355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3021A8" w14:textId="77777777" w:rsidR="00275273" w:rsidRDefault="00275273">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147316" id="Group 171"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" path="m,l1462822,,910372,376306,,1014481,,xe" fillcolor="#156082 [3204]" stroked="f" strokeweight="1.5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1C3021A8" w14:textId="77777777" w:rsidR="00275273" w:rsidRDefault="00275273">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3E30"/>
    <w:multiLevelType w:val="hybridMultilevel"/>
    <w:tmpl w:val="81701AC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48F70F8"/>
    <w:multiLevelType w:val="hybridMultilevel"/>
    <w:tmpl w:val="7338B548"/>
    <w:lvl w:ilvl="0" w:tplc="1D56BFEE">
      <w:start w:val="1"/>
      <w:numFmt w:val="bullet"/>
      <w:lvlText w:val="●"/>
      <w:lvlJc w:val="left"/>
      <w:pPr>
        <w:ind w:left="720" w:hanging="360"/>
      </w:pPr>
    </w:lvl>
    <w:lvl w:ilvl="1" w:tplc="B5FAB664">
      <w:start w:val="1"/>
      <w:numFmt w:val="bullet"/>
      <w:lvlText w:val="○"/>
      <w:lvlJc w:val="left"/>
      <w:pPr>
        <w:ind w:left="1440" w:hanging="360"/>
      </w:pPr>
    </w:lvl>
    <w:lvl w:ilvl="2" w:tplc="CF7A1E88">
      <w:start w:val="1"/>
      <w:numFmt w:val="bullet"/>
      <w:lvlText w:val="■"/>
      <w:lvlJc w:val="left"/>
      <w:pPr>
        <w:ind w:left="2160" w:hanging="360"/>
      </w:pPr>
    </w:lvl>
    <w:lvl w:ilvl="3" w:tplc="AF2EFA20">
      <w:start w:val="1"/>
      <w:numFmt w:val="bullet"/>
      <w:lvlText w:val="●"/>
      <w:lvlJc w:val="left"/>
      <w:pPr>
        <w:ind w:left="2880" w:hanging="360"/>
      </w:pPr>
    </w:lvl>
    <w:lvl w:ilvl="4" w:tplc="3E9444EA">
      <w:start w:val="1"/>
      <w:numFmt w:val="bullet"/>
      <w:lvlText w:val="○"/>
      <w:lvlJc w:val="left"/>
      <w:pPr>
        <w:ind w:left="3600" w:hanging="360"/>
      </w:pPr>
    </w:lvl>
    <w:lvl w:ilvl="5" w:tplc="5B2E5FB0">
      <w:start w:val="1"/>
      <w:numFmt w:val="bullet"/>
      <w:lvlText w:val="■"/>
      <w:lvlJc w:val="left"/>
      <w:pPr>
        <w:ind w:left="4320" w:hanging="360"/>
      </w:pPr>
    </w:lvl>
    <w:lvl w:ilvl="6" w:tplc="3C701F64">
      <w:start w:val="1"/>
      <w:numFmt w:val="bullet"/>
      <w:lvlText w:val="●"/>
      <w:lvlJc w:val="left"/>
      <w:pPr>
        <w:ind w:left="5040" w:hanging="360"/>
      </w:pPr>
    </w:lvl>
    <w:lvl w:ilvl="7" w:tplc="A372E446">
      <w:start w:val="1"/>
      <w:numFmt w:val="bullet"/>
      <w:lvlText w:val="●"/>
      <w:lvlJc w:val="left"/>
      <w:pPr>
        <w:ind w:left="5760" w:hanging="360"/>
      </w:pPr>
    </w:lvl>
    <w:lvl w:ilvl="8" w:tplc="F4F26C6C">
      <w:start w:val="1"/>
      <w:numFmt w:val="bullet"/>
      <w:lvlText w:val="●"/>
      <w:lvlJc w:val="left"/>
      <w:pPr>
        <w:ind w:left="6480" w:hanging="360"/>
      </w:pPr>
    </w:lvl>
  </w:abstractNum>
  <w:abstractNum w:abstractNumId="2" w15:restartNumberingAfterBreak="0">
    <w:nsid w:val="557C2B28"/>
    <w:multiLevelType w:val="hybridMultilevel"/>
    <w:tmpl w:val="DB3C1A18"/>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num w:numId="1" w16cid:durableId="1017198282">
    <w:abstractNumId w:val="1"/>
    <w:lvlOverride w:ilvl="0">
      <w:startOverride w:val="1"/>
    </w:lvlOverride>
  </w:num>
  <w:num w:numId="2" w16cid:durableId="2077893906">
    <w:abstractNumId w:val="2"/>
  </w:num>
  <w:num w:numId="3" w16cid:durableId="140984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14"/>
    <w:rsid w:val="00030914"/>
    <w:rsid w:val="00064262"/>
    <w:rsid w:val="00070137"/>
    <w:rsid w:val="00124E8C"/>
    <w:rsid w:val="001B33EC"/>
    <w:rsid w:val="00265645"/>
    <w:rsid w:val="00275273"/>
    <w:rsid w:val="002E514F"/>
    <w:rsid w:val="00320309"/>
    <w:rsid w:val="00354649"/>
    <w:rsid w:val="00363764"/>
    <w:rsid w:val="00366CF7"/>
    <w:rsid w:val="00380889"/>
    <w:rsid w:val="00432770"/>
    <w:rsid w:val="004734C8"/>
    <w:rsid w:val="004F334D"/>
    <w:rsid w:val="0057050D"/>
    <w:rsid w:val="0061789A"/>
    <w:rsid w:val="00634B46"/>
    <w:rsid w:val="00650C8D"/>
    <w:rsid w:val="006871B3"/>
    <w:rsid w:val="006C66F8"/>
    <w:rsid w:val="006D595D"/>
    <w:rsid w:val="006D6080"/>
    <w:rsid w:val="007E7F6B"/>
    <w:rsid w:val="00821662"/>
    <w:rsid w:val="00835E7C"/>
    <w:rsid w:val="00852917"/>
    <w:rsid w:val="008A08D2"/>
    <w:rsid w:val="008C77A5"/>
    <w:rsid w:val="009111D1"/>
    <w:rsid w:val="00915FC6"/>
    <w:rsid w:val="00921369"/>
    <w:rsid w:val="00974513"/>
    <w:rsid w:val="009B36B4"/>
    <w:rsid w:val="009B6AA9"/>
    <w:rsid w:val="00A17474"/>
    <w:rsid w:val="00A3074B"/>
    <w:rsid w:val="00A604D9"/>
    <w:rsid w:val="00AC5933"/>
    <w:rsid w:val="00B36691"/>
    <w:rsid w:val="00C041D0"/>
    <w:rsid w:val="00C26016"/>
    <w:rsid w:val="00C62E61"/>
    <w:rsid w:val="00CB00A8"/>
    <w:rsid w:val="00CD332B"/>
    <w:rsid w:val="00D573E2"/>
    <w:rsid w:val="00DB34C0"/>
    <w:rsid w:val="00DC3CBE"/>
    <w:rsid w:val="00DD5AC8"/>
    <w:rsid w:val="00E00DDD"/>
    <w:rsid w:val="00E10407"/>
    <w:rsid w:val="00E70408"/>
    <w:rsid w:val="00EA21D9"/>
    <w:rsid w:val="00F96F41"/>
    <w:rsid w:val="00FA6B02"/>
    <w:rsid w:val="00FB3AC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515CB"/>
  <w15:docId w15:val="{4B7C6D7B-1087-4BF1-BA36-B0E233D75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150" w:after="30"/>
      <w:outlineLvl w:val="1"/>
    </w:pPr>
    <w:rPr>
      <w:b/>
      <w:bCs/>
      <w:color w:val="2E5A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6D595D"/>
    <w:pPr>
      <w:keepNext/>
      <w:spacing w:after="28" w:line="248" w:lineRule="auto"/>
      <w:outlineLvl w:val="6"/>
    </w:pPr>
    <w:rPr>
      <w:rFonts w:ascii="Times New Roman" w:hAnsi="Times New Roman" w:cs="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C041D0"/>
    <w:pPr>
      <w:spacing w:after="200"/>
    </w:pPr>
    <w:rPr>
      <w:i/>
      <w:iCs/>
      <w:color w:val="0E2841" w:themeColor="text2"/>
      <w:sz w:val="18"/>
      <w:szCs w:val="18"/>
    </w:rPr>
  </w:style>
  <w:style w:type="paragraph" w:styleId="Header">
    <w:name w:val="header"/>
    <w:basedOn w:val="Normal"/>
    <w:link w:val="HeaderChar"/>
    <w:uiPriority w:val="99"/>
    <w:unhideWhenUsed/>
    <w:rsid w:val="00275273"/>
    <w:pPr>
      <w:tabs>
        <w:tab w:val="center" w:pos="4513"/>
        <w:tab w:val="right" w:pos="9026"/>
      </w:tabs>
    </w:pPr>
  </w:style>
  <w:style w:type="character" w:customStyle="1" w:styleId="HeaderChar">
    <w:name w:val="Header Char"/>
    <w:basedOn w:val="DefaultParagraphFont"/>
    <w:link w:val="Header"/>
    <w:uiPriority w:val="99"/>
    <w:rsid w:val="00275273"/>
  </w:style>
  <w:style w:type="paragraph" w:styleId="Footer">
    <w:name w:val="footer"/>
    <w:basedOn w:val="Normal"/>
    <w:link w:val="FooterChar"/>
    <w:uiPriority w:val="99"/>
    <w:unhideWhenUsed/>
    <w:rsid w:val="00275273"/>
    <w:pPr>
      <w:tabs>
        <w:tab w:val="center" w:pos="4513"/>
        <w:tab w:val="right" w:pos="9026"/>
      </w:tabs>
    </w:pPr>
  </w:style>
  <w:style w:type="character" w:customStyle="1" w:styleId="FooterChar">
    <w:name w:val="Footer Char"/>
    <w:basedOn w:val="DefaultParagraphFont"/>
    <w:link w:val="Footer"/>
    <w:uiPriority w:val="99"/>
    <w:rsid w:val="00275273"/>
  </w:style>
  <w:style w:type="table" w:styleId="TableGrid">
    <w:name w:val="Table Grid"/>
    <w:basedOn w:val="TableNormal"/>
    <w:uiPriority w:val="39"/>
    <w:rsid w:val="00363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6D595D"/>
    <w:rPr>
      <w:rFonts w:ascii="Times New Roman" w:hAnsi="Times New Roman" w:cs="Times New Roman"/>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brunkonjaa</cp:lastModifiedBy>
  <cp:revision>38</cp:revision>
  <cp:lastPrinted>2026-06-10T18:54:00Z</cp:lastPrinted>
  <dcterms:created xsi:type="dcterms:W3CDTF">2026-06-03T09:43:00Z</dcterms:created>
  <dcterms:modified xsi:type="dcterms:W3CDTF">2026-06-10T20:08:00Z</dcterms:modified>
</cp:coreProperties>
</file>