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3859"/>
      </w:tblGrid>
      <w:tr w:rsidR="008037AD" w:rsidRPr="00576D49" w:rsidTr="008037AD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8037AD" w:rsidRPr="005B4FA8" w:rsidRDefault="00923D79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Suricata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3"/>
            <w:vAlign w:val="center"/>
          </w:tcPr>
          <w:p w:rsidR="00FF5776" w:rsidRPr="00E01800" w:rsidRDefault="00923D79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85CA3" w:rsidTr="001008E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-h</w:t>
            </w:r>
          </w:p>
        </w:tc>
        <w:tc>
          <w:tcPr>
            <w:tcW w:w="6694" w:type="dxa"/>
            <w:gridSpan w:val="3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brief usage</w:t>
            </w:r>
          </w:p>
        </w:tc>
      </w:tr>
      <w:tr w:rsidR="00085CA3" w:rsidTr="000E7E2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3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version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3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Test configuration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3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verbosity</w:t>
            </w:r>
          </w:p>
        </w:tc>
      </w:tr>
      <w:tr w:rsidR="00F61E2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3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configuration</w:t>
            </w:r>
          </w:p>
        </w:tc>
      </w:tr>
      <w:tr w:rsidR="00784F52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--set &lt;key&gt;=&lt;value&gt;</w:t>
            </w:r>
          </w:p>
        </w:tc>
        <w:tc>
          <w:tcPr>
            <w:tcW w:w="6694" w:type="dxa"/>
            <w:gridSpan w:val="3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Overiding d’un paramètre du fichier de conf</w:t>
            </w:r>
          </w:p>
        </w:tc>
      </w:tr>
      <w:tr w:rsidR="0010584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--engine-analysis</w:t>
            </w:r>
          </w:p>
        </w:tc>
        <w:tc>
          <w:tcPr>
            <w:tcW w:w="6694" w:type="dxa"/>
            <w:gridSpan w:val="3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Analyse du moteur </w:t>
            </w:r>
          </w:p>
        </w:tc>
      </w:tr>
      <w:tr w:rsidR="002537FC" w:rsidTr="002537F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537FC" w:rsidRPr="002537FC" w:rsidRDefault="002537FC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</w:t>
            </w:r>
          </w:p>
        </w:tc>
      </w:tr>
      <w:tr w:rsidR="009237D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--dump-config</w:t>
            </w:r>
          </w:p>
        </w:tc>
        <w:tc>
          <w:tcPr>
            <w:tcW w:w="6694" w:type="dxa"/>
            <w:gridSpan w:val="3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configuration sur le terminal</w:t>
            </w:r>
          </w:p>
        </w:tc>
      </w:tr>
      <w:tr w:rsidR="00621AD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--build-info</w:t>
            </w:r>
          </w:p>
        </w:tc>
        <w:tc>
          <w:tcPr>
            <w:tcW w:w="6694" w:type="dxa"/>
            <w:gridSpan w:val="3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Suricata a été installé</w:t>
            </w:r>
          </w:p>
        </w:tc>
      </w:tr>
      <w:tr w:rsidR="0018639D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--list-app-layer-protos</w:t>
            </w:r>
          </w:p>
        </w:tc>
        <w:tc>
          <w:tcPr>
            <w:tcW w:w="6694" w:type="dxa"/>
            <w:gridSpan w:val="3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protocoles applicatifs supportés</w:t>
            </w:r>
          </w:p>
        </w:tc>
      </w:tr>
      <w:tr w:rsidR="00085CA3" w:rsidTr="00F85A9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85CA3" w:rsidRPr="00085CA3" w:rsidRDefault="00085CA3" w:rsidP="00631B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</w:t>
            </w:r>
            <w:r w:rsidR="00631B2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31B2A" w:rsidTr="00631B2A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631B2A" w:rsidRPr="00631B2A" w:rsidRDefault="00631B2A" w:rsidP="00CC1BD9">
            <w:pPr>
              <w:jc w:val="center"/>
              <w:rPr>
                <w:b/>
                <w:sz w:val="20"/>
                <w:szCs w:val="20"/>
              </w:rPr>
            </w:pPr>
            <w:r w:rsidRPr="00631B2A">
              <w:rPr>
                <w:b/>
                <w:sz w:val="20"/>
                <w:szCs w:val="20"/>
              </w:rPr>
              <w:t>OBLIGATOIRE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-r &lt;path&gt;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Read PCAP file. Offline mode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--pcap-file-delete</w:t>
            </w:r>
          </w:p>
        </w:tc>
        <w:tc>
          <w:tcPr>
            <w:tcW w:w="4993" w:type="dxa"/>
            <w:gridSpan w:val="2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des pcap une fois traités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gridSpan w:val="3"/>
            <w:vAlign w:val="center"/>
          </w:tcPr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temps réel</w:t>
            </w:r>
          </w:p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Choisis la meilleure méthode de capture</w:t>
            </w: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631B2A" w:rsidTr="00AD7B9E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631B2A" w:rsidRPr="00631B2A" w:rsidRDefault="00631B2A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CONFIGURATION LANCEMENT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-c &lt;path&gt;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Path to conf file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lastRenderedPageBreak/>
              <w:t>-s &lt;file.rules&gt;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Ce fichier + les règles dans fichier yaml seront utilisés.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-S</w:t>
            </w:r>
            <w:r w:rsidR="00CF3312">
              <w:rPr>
                <w:sz w:val="20"/>
                <w:szCs w:val="20"/>
              </w:rPr>
              <w:t xml:space="preserve"> </w:t>
            </w:r>
            <w:r w:rsidRPr="00085CA3">
              <w:rPr>
                <w:sz w:val="20"/>
                <w:szCs w:val="20"/>
              </w:rPr>
              <w:t>&lt;file.rules&gt;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Utiliser uniquement ce fichier comme set de règles.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441AFB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631B2A" w:rsidRPr="00085CA3">
              <w:rPr>
                <w:sz w:val="20"/>
                <w:szCs w:val="20"/>
              </w:rPr>
              <w:t xml:space="preserve"> &lt;directory&gt;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Répertoire de logs. Sinon défaut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gridSpan w:val="3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Lance le processus en arrière-plan</w:t>
            </w:r>
          </w:p>
        </w:tc>
      </w:tr>
      <w:tr w:rsidR="000F519E" w:rsidTr="00D051E9">
        <w:trPr>
          <w:trHeight w:val="567"/>
        </w:trPr>
        <w:tc>
          <w:tcPr>
            <w:tcW w:w="2518" w:type="dxa"/>
            <w:vMerge w:val="restart"/>
            <w:shd w:val="clear" w:color="auto" w:fill="D6E3BC" w:themeFill="accent3" w:themeFillTint="66"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Filtres</w:t>
            </w:r>
          </w:p>
        </w:tc>
        <w:tc>
          <w:tcPr>
            <w:tcW w:w="2835" w:type="dxa"/>
            <w:gridSpan w:val="2"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host 1.1.1.1</w:t>
            </w:r>
          </w:p>
        </w:tc>
        <w:tc>
          <w:tcPr>
            <w:tcW w:w="3859" w:type="dxa"/>
            <w:vMerge w:val="restart"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paquets en dehors ne seront pas traités par Suricata</w:t>
            </w:r>
            <w:bookmarkStart w:id="0" w:name="_GoBack"/>
            <w:bookmarkEnd w:id="0"/>
          </w:p>
        </w:tc>
      </w:tr>
      <w:tr w:rsidR="000F519E" w:rsidTr="00D051E9">
        <w:trPr>
          <w:trHeight w:val="567"/>
        </w:trPr>
        <w:tc>
          <w:tcPr>
            <w:tcW w:w="2518" w:type="dxa"/>
            <w:vMerge/>
            <w:shd w:val="clear" w:color="auto" w:fill="D6E3BC" w:themeFill="accent3" w:themeFillTint="66"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0F519E" w:rsidRDefault="000F519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or udp</w:t>
            </w:r>
          </w:p>
        </w:tc>
        <w:tc>
          <w:tcPr>
            <w:tcW w:w="3859" w:type="dxa"/>
            <w:vMerge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F519E" w:rsidTr="00D051E9">
        <w:trPr>
          <w:trHeight w:val="567"/>
        </w:trPr>
        <w:tc>
          <w:tcPr>
            <w:tcW w:w="2518" w:type="dxa"/>
            <w:vMerge/>
            <w:shd w:val="clear" w:color="auto" w:fill="D6E3BC" w:themeFill="accent3" w:themeFillTint="66"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0F519E" w:rsidRDefault="000F519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(host X or IP2 or NET/24)</w:t>
            </w:r>
          </w:p>
        </w:tc>
        <w:tc>
          <w:tcPr>
            <w:tcW w:w="3859" w:type="dxa"/>
            <w:vMerge/>
            <w:vAlign w:val="center"/>
          </w:tcPr>
          <w:p w:rsidR="000F519E" w:rsidRPr="00085CA3" w:rsidRDefault="000F519E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922F96" w:rsidTr="00922F96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922F96" w:rsidRPr="00922F96" w:rsidRDefault="00922F96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--pcap[=&lt;device&gt;]</w:t>
            </w:r>
          </w:p>
        </w:tc>
        <w:tc>
          <w:tcPr>
            <w:tcW w:w="6694" w:type="dxa"/>
            <w:gridSpan w:val="3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--af-packet[=&lt;device&gt;]</w:t>
            </w:r>
          </w:p>
        </w:tc>
        <w:tc>
          <w:tcPr>
            <w:tcW w:w="6694" w:type="dxa"/>
            <w:gridSpan w:val="3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--netmap[=&lt;device&gt;]</w:t>
            </w:r>
          </w:p>
        </w:tc>
        <w:tc>
          <w:tcPr>
            <w:tcW w:w="6694" w:type="dxa"/>
            <w:gridSpan w:val="3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--pfring[=&lt;device&gt;]</w:t>
            </w:r>
          </w:p>
        </w:tc>
        <w:tc>
          <w:tcPr>
            <w:tcW w:w="6694" w:type="dxa"/>
            <w:gridSpan w:val="3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--pfring-cluster-id &lt;id&gt;</w:t>
            </w:r>
          </w:p>
        </w:tc>
        <w:tc>
          <w:tcPr>
            <w:tcW w:w="6694" w:type="dxa"/>
            <w:gridSpan w:val="3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--pfring-cluster-type &lt;type&gt;</w:t>
            </w:r>
          </w:p>
        </w:tc>
        <w:tc>
          <w:tcPr>
            <w:tcW w:w="6694" w:type="dxa"/>
            <w:gridSpan w:val="3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 &lt;queue id&gt;</w:t>
            </w:r>
          </w:p>
        </w:tc>
        <w:tc>
          <w:tcPr>
            <w:tcW w:w="6694" w:type="dxa"/>
            <w:gridSpan w:val="3"/>
            <w:vAlign w:val="center"/>
          </w:tcPr>
          <w:p w:rsidR="00922F96" w:rsidRPr="00085CA3" w:rsidRDefault="0073698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</w:t>
            </w:r>
            <w:r w:rsidR="00922F96">
              <w:rPr>
                <w:sz w:val="20"/>
                <w:szCs w:val="20"/>
              </w:rPr>
              <w:t>QUEUE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--runmode &lt;runmode&gt;</w:t>
            </w:r>
          </w:p>
        </w:tc>
        <w:tc>
          <w:tcPr>
            <w:tcW w:w="6694" w:type="dxa"/>
            <w:gridSpan w:val="3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Workers|autofp|single</w:t>
            </w:r>
          </w:p>
        </w:tc>
      </w:tr>
      <w:tr w:rsidR="00C8121E" w:rsidTr="00C8121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8121E" w:rsidRPr="00C8121E" w:rsidRDefault="00C8121E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8121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--pcap-buffer-size=&lt;size&gt;</w:t>
            </w:r>
          </w:p>
        </w:tc>
        <w:tc>
          <w:tcPr>
            <w:tcW w:w="6694" w:type="dxa"/>
            <w:gridSpan w:val="3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2147483647</w:t>
            </w:r>
          </w:p>
        </w:tc>
      </w:tr>
      <w:tr w:rsidR="00631B2A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93E13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41EE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85CA3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0F519E"/>
    <w:rsid w:val="001051E2"/>
    <w:rsid w:val="00105848"/>
    <w:rsid w:val="00115D11"/>
    <w:rsid w:val="00122B73"/>
    <w:rsid w:val="00124874"/>
    <w:rsid w:val="001268CA"/>
    <w:rsid w:val="00152B76"/>
    <w:rsid w:val="00156D29"/>
    <w:rsid w:val="001657B1"/>
    <w:rsid w:val="0018251B"/>
    <w:rsid w:val="0018639D"/>
    <w:rsid w:val="00190401"/>
    <w:rsid w:val="001978CB"/>
    <w:rsid w:val="001A234E"/>
    <w:rsid w:val="001C5A09"/>
    <w:rsid w:val="001D2C00"/>
    <w:rsid w:val="001D30B7"/>
    <w:rsid w:val="001E1FCC"/>
    <w:rsid w:val="001F4739"/>
    <w:rsid w:val="001F4D9C"/>
    <w:rsid w:val="001F6565"/>
    <w:rsid w:val="001F67FD"/>
    <w:rsid w:val="0020026E"/>
    <w:rsid w:val="002366C2"/>
    <w:rsid w:val="002414B6"/>
    <w:rsid w:val="0024609C"/>
    <w:rsid w:val="002537F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41AFB"/>
    <w:rsid w:val="0045288D"/>
    <w:rsid w:val="00457D0D"/>
    <w:rsid w:val="00481E27"/>
    <w:rsid w:val="004838DE"/>
    <w:rsid w:val="0048688B"/>
    <w:rsid w:val="0049391E"/>
    <w:rsid w:val="00493E13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55D77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21ADE"/>
    <w:rsid w:val="006304C7"/>
    <w:rsid w:val="00631B2A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2933"/>
    <w:rsid w:val="006E581D"/>
    <w:rsid w:val="006F1645"/>
    <w:rsid w:val="00703897"/>
    <w:rsid w:val="00706EC3"/>
    <w:rsid w:val="0071689E"/>
    <w:rsid w:val="00720D0F"/>
    <w:rsid w:val="00725A6D"/>
    <w:rsid w:val="00736987"/>
    <w:rsid w:val="00751482"/>
    <w:rsid w:val="00751D84"/>
    <w:rsid w:val="00764F27"/>
    <w:rsid w:val="00773525"/>
    <w:rsid w:val="0077440B"/>
    <w:rsid w:val="00784DEB"/>
    <w:rsid w:val="00784F52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22F96"/>
    <w:rsid w:val="009237DA"/>
    <w:rsid w:val="00923D79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C21AA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121E"/>
    <w:rsid w:val="00C84649"/>
    <w:rsid w:val="00CA70F6"/>
    <w:rsid w:val="00CB2340"/>
    <w:rsid w:val="00CB5B7E"/>
    <w:rsid w:val="00CC7358"/>
    <w:rsid w:val="00CD6162"/>
    <w:rsid w:val="00CE735A"/>
    <w:rsid w:val="00CF3312"/>
    <w:rsid w:val="00D051E9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85647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1E28"/>
    <w:rsid w:val="00F62C2F"/>
    <w:rsid w:val="00F82EC5"/>
    <w:rsid w:val="00F90B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352</cp:revision>
  <dcterms:created xsi:type="dcterms:W3CDTF">2018-04-25T08:34:00Z</dcterms:created>
  <dcterms:modified xsi:type="dcterms:W3CDTF">2018-09-14T15:45:00Z</dcterms:modified>
</cp:coreProperties>
</file>