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B8" w:rsidRDefault="00FC3EB8" w:rsidP="00FC3E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Systemd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843"/>
        <w:gridCol w:w="5352"/>
      </w:tblGrid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FC3EB8" w:rsidRPr="008A20AE" w:rsidRDefault="009E75F3" w:rsidP="002B3A52">
            <w:pPr>
              <w:jc w:val="center"/>
            </w:pPr>
            <w:r>
              <w:rPr>
                <w:sz w:val="20"/>
                <w:szCs w:val="20"/>
              </w:rPr>
              <w:t>Gestionnaire</w:t>
            </w:r>
            <w:r w:rsidR="005E7E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général (</w:t>
            </w:r>
            <w:r w:rsidR="002B3A52">
              <w:rPr>
                <w:sz w:val="20"/>
                <w:szCs w:val="20"/>
              </w:rPr>
              <w:t>gestion d’unités : services…, journalisation…)</w:t>
            </w:r>
          </w:p>
        </w:tc>
      </w:tr>
      <w:tr w:rsidR="00FC3EB8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FC3EB8" w:rsidRPr="00035512" w:rsidRDefault="00FC3EB8" w:rsidP="005348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5D3F89" w:rsidTr="00F67410">
        <w:trPr>
          <w:trHeight w:val="567"/>
        </w:trPr>
        <w:tc>
          <w:tcPr>
            <w:tcW w:w="959" w:type="dxa"/>
            <w:vAlign w:val="center"/>
          </w:tcPr>
          <w:p w:rsidR="005D3F89" w:rsidRPr="008A20AE" w:rsidRDefault="005D3F89" w:rsidP="005348FC">
            <w:pPr>
              <w:jc w:val="center"/>
            </w:pP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</w:p>
        </w:tc>
        <w:tc>
          <w:tcPr>
            <w:tcW w:w="2977" w:type="dxa"/>
            <w:gridSpan w:val="2"/>
            <w:vAlign w:val="center"/>
          </w:tcPr>
          <w:p w:rsidR="005D3F89" w:rsidRPr="008A20AE" w:rsidRDefault="005D3F89" w:rsidP="005348FC">
            <w:pPr>
              <w:jc w:val="center"/>
            </w:pPr>
            <w:proofErr w:type="spellStart"/>
            <w:r>
              <w:t>inittab</w:t>
            </w:r>
            <w:proofErr w:type="spellEnd"/>
          </w:p>
        </w:tc>
        <w:tc>
          <w:tcPr>
            <w:tcW w:w="5352" w:type="dxa"/>
            <w:vAlign w:val="center"/>
          </w:tcPr>
          <w:p w:rsidR="005D3F89" w:rsidRPr="008A20AE" w:rsidRDefault="00FC3E05" w:rsidP="005348FC">
            <w:pPr>
              <w:jc w:val="center"/>
            </w:pPr>
            <w:r>
              <w:t>Obsolète</w:t>
            </w:r>
            <w:r w:rsidR="005D3F89">
              <w:t xml:space="preserve"> avec systemd</w:t>
            </w:r>
          </w:p>
        </w:tc>
      </w:tr>
      <w:tr w:rsidR="005D3F89" w:rsidTr="0052485F">
        <w:trPr>
          <w:trHeight w:val="567"/>
        </w:trPr>
        <w:tc>
          <w:tcPr>
            <w:tcW w:w="959" w:type="dxa"/>
            <w:vAlign w:val="center"/>
          </w:tcPr>
          <w:p w:rsidR="005D3F89" w:rsidRDefault="005D3F89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5D3F89" w:rsidRPr="008A20AE" w:rsidRDefault="005D3F89" w:rsidP="00CB5F40">
            <w:pPr>
              <w:jc w:val="center"/>
            </w:pPr>
            <w:r>
              <w:t>Systemd/</w:t>
            </w:r>
          </w:p>
        </w:tc>
        <w:tc>
          <w:tcPr>
            <w:tcW w:w="1843" w:type="dxa"/>
            <w:vAlign w:val="center"/>
          </w:tcPr>
          <w:p w:rsidR="005D3F89" w:rsidRPr="008A20AE" w:rsidRDefault="00EA4E9E" w:rsidP="00CB5F40">
            <w:pPr>
              <w:jc w:val="center"/>
            </w:pPr>
            <w:proofErr w:type="spellStart"/>
            <w:r>
              <w:t>Journald.conf</w:t>
            </w:r>
            <w:proofErr w:type="spellEnd"/>
          </w:p>
        </w:tc>
        <w:tc>
          <w:tcPr>
            <w:tcW w:w="5352" w:type="dxa"/>
            <w:vAlign w:val="center"/>
          </w:tcPr>
          <w:p w:rsidR="005D3F89" w:rsidRPr="008A20AE" w:rsidRDefault="00EA4E9E" w:rsidP="00A556AE">
            <w:pPr>
              <w:jc w:val="center"/>
            </w:pPr>
            <w:r>
              <w:t xml:space="preserve">Configuration des logs de </w:t>
            </w:r>
            <w:proofErr w:type="spellStart"/>
            <w:r w:rsidR="00A556AE">
              <w:t>journald</w:t>
            </w:r>
            <w:proofErr w:type="spellEnd"/>
          </w:p>
        </w:tc>
      </w:tr>
      <w:tr w:rsidR="00EA4E9E" w:rsidTr="0052485F">
        <w:trPr>
          <w:trHeight w:val="567"/>
        </w:trPr>
        <w:tc>
          <w:tcPr>
            <w:tcW w:w="959" w:type="dxa"/>
            <w:vAlign w:val="center"/>
          </w:tcPr>
          <w:p w:rsidR="00EA4E9E" w:rsidRDefault="00EA4E9E" w:rsidP="005348FC">
            <w:pPr>
              <w:jc w:val="center"/>
            </w:pPr>
          </w:p>
        </w:tc>
        <w:tc>
          <w:tcPr>
            <w:tcW w:w="1134" w:type="dxa"/>
            <w:vAlign w:val="center"/>
          </w:tcPr>
          <w:p w:rsidR="00EA4E9E" w:rsidRDefault="00EA4E9E" w:rsidP="00CB5F40">
            <w:pPr>
              <w:jc w:val="center"/>
            </w:pPr>
          </w:p>
        </w:tc>
        <w:tc>
          <w:tcPr>
            <w:tcW w:w="1843" w:type="dxa"/>
            <w:vAlign w:val="center"/>
          </w:tcPr>
          <w:p w:rsidR="00EA4E9E" w:rsidRPr="008A20AE" w:rsidRDefault="00EA4E9E" w:rsidP="00CB5F40">
            <w:pPr>
              <w:jc w:val="center"/>
            </w:pPr>
            <w:r>
              <w:t>System/</w:t>
            </w:r>
          </w:p>
        </w:tc>
        <w:tc>
          <w:tcPr>
            <w:tcW w:w="5352" w:type="dxa"/>
            <w:vAlign w:val="center"/>
          </w:tcPr>
          <w:p w:rsidR="00EA4E9E" w:rsidRDefault="00EA4E9E" w:rsidP="00CB5F40">
            <w:pPr>
              <w:jc w:val="center"/>
            </w:pPr>
            <w:r>
              <w:t>Lien symbolique vers la case en dessous</w:t>
            </w:r>
          </w:p>
          <w:p w:rsidR="00A55A93" w:rsidRPr="008A20AE" w:rsidRDefault="00A55A93" w:rsidP="00CB5F40">
            <w:pPr>
              <w:jc w:val="center"/>
            </w:pPr>
            <w:r>
              <w:t>Modifier ici, ça prendra la priorité sur ci-dessous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0F1D6D">
            <w:pPr>
              <w:jc w:val="center"/>
            </w:pPr>
            <w:r>
              <w:t>/lib/Systemd/system/</w:t>
            </w:r>
          </w:p>
        </w:tc>
        <w:tc>
          <w:tcPr>
            <w:tcW w:w="5352" w:type="dxa"/>
            <w:vMerge w:val="restart"/>
            <w:vAlign w:val="center"/>
          </w:tcPr>
          <w:p w:rsidR="00C03014" w:rsidRDefault="00C03014" w:rsidP="005348FC">
            <w:pPr>
              <w:jc w:val="center"/>
            </w:pPr>
            <w:r>
              <w:t>Unit files</w:t>
            </w:r>
            <w:r w:rsidR="0061768B">
              <w:t xml:space="preserve"> : </w:t>
            </w:r>
            <w:proofErr w:type="spellStart"/>
            <w:r w:rsidR="0061768B">
              <w:t>init</w:t>
            </w:r>
            <w:proofErr w:type="spellEnd"/>
            <w:r w:rsidR="0061768B">
              <w:t>, stop…script</w:t>
            </w:r>
          </w:p>
          <w:p w:rsidR="00A55A93" w:rsidRPr="008A20AE" w:rsidRDefault="00A55A93" w:rsidP="005348FC">
            <w:pPr>
              <w:jc w:val="center"/>
            </w:pPr>
            <w:r>
              <w:t>Ne pas modifier ces fichiers</w:t>
            </w:r>
          </w:p>
        </w:tc>
      </w:tr>
      <w:tr w:rsidR="00C0301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C03014" w:rsidRDefault="00C03014" w:rsidP="001D4FC3">
            <w:pPr>
              <w:jc w:val="center"/>
            </w:pPr>
            <w:r>
              <w:t>/</w:t>
            </w:r>
            <w:proofErr w:type="spellStart"/>
            <w:r>
              <w:t>usr</w:t>
            </w:r>
            <w:proofErr w:type="spellEnd"/>
            <w:r>
              <w:t>/lib/systemd/system/</w:t>
            </w:r>
          </w:p>
        </w:tc>
        <w:tc>
          <w:tcPr>
            <w:tcW w:w="5352" w:type="dxa"/>
            <w:vMerge/>
            <w:vAlign w:val="center"/>
          </w:tcPr>
          <w:p w:rsidR="00C03014" w:rsidRPr="008A20AE" w:rsidRDefault="00C03014" w:rsidP="005348FC">
            <w:pPr>
              <w:jc w:val="center"/>
            </w:pPr>
          </w:p>
        </w:tc>
      </w:tr>
      <w:tr w:rsidR="002F4454" w:rsidTr="00D1407C">
        <w:trPr>
          <w:trHeight w:val="567"/>
        </w:trPr>
        <w:tc>
          <w:tcPr>
            <w:tcW w:w="3936" w:type="dxa"/>
            <w:gridSpan w:val="3"/>
            <w:vAlign w:val="center"/>
          </w:tcPr>
          <w:p w:rsidR="002F4454" w:rsidRDefault="002F4454" w:rsidP="001D4FC3">
            <w:pPr>
              <w:jc w:val="center"/>
            </w:pPr>
            <w:r>
              <w:t>/</w:t>
            </w:r>
            <w:proofErr w:type="spellStart"/>
            <w:r>
              <w:t>run</w:t>
            </w:r>
            <w:proofErr w:type="spellEnd"/>
            <w:r>
              <w:t>/systemd/system/</w:t>
            </w:r>
          </w:p>
        </w:tc>
        <w:tc>
          <w:tcPr>
            <w:tcW w:w="5352" w:type="dxa"/>
            <w:vAlign w:val="center"/>
          </w:tcPr>
          <w:p w:rsidR="002F4454" w:rsidRDefault="00A40AFC" w:rsidP="005348FC">
            <w:pPr>
              <w:jc w:val="center"/>
            </w:pPr>
            <w:r>
              <w:t>Fichiers Unit crées dynamiquement.</w:t>
            </w:r>
          </w:p>
          <w:p w:rsidR="00A40AFC" w:rsidRPr="008A20AE" w:rsidRDefault="00A40AFC" w:rsidP="005348FC">
            <w:pPr>
              <w:jc w:val="center"/>
            </w:pPr>
            <w:r>
              <w:t>Perdu lors du reboot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EA4E9E" w:rsidRPr="00035512" w:rsidRDefault="00EA4E9E" w:rsidP="005348FC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EA4E9E" w:rsidTr="0052485F">
        <w:trPr>
          <w:trHeight w:val="567"/>
        </w:trPr>
        <w:tc>
          <w:tcPr>
            <w:tcW w:w="9288" w:type="dxa"/>
            <w:gridSpan w:val="4"/>
            <w:vAlign w:val="center"/>
          </w:tcPr>
          <w:p w:rsidR="00876644" w:rsidRPr="008A20AE" w:rsidRDefault="00876644" w:rsidP="00876644">
            <w:pPr>
              <w:pStyle w:val="Paragraphedeliste"/>
              <w:ind w:left="1440"/>
              <w:jc w:val="both"/>
            </w:pPr>
          </w:p>
        </w:tc>
      </w:tr>
    </w:tbl>
    <w:p w:rsidR="00FC3EB8" w:rsidRDefault="00FC3EB8" w:rsidP="00FC3EB8"/>
    <w:p w:rsidR="009E6691" w:rsidRDefault="00527B6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137B6E" w:rsidRDefault="009633A5" w:rsidP="00527B66">
      <w:pPr>
        <w:pStyle w:val="Paragraphedeliste"/>
        <w:numPr>
          <w:ilvl w:val="0"/>
          <w:numId w:val="1"/>
        </w:numPr>
      </w:pPr>
      <w:r>
        <w:t>Successeur</w:t>
      </w:r>
      <w:r w:rsidR="00137B6E">
        <w:t xml:space="preserve"> d’</w:t>
      </w:r>
      <w:proofErr w:type="spellStart"/>
      <w:r w:rsidR="00137B6E">
        <w:t>Init</w:t>
      </w:r>
      <w:proofErr w:type="spellEnd"/>
      <w:r w:rsidR="00137B6E">
        <w:t xml:space="preserve"> et </w:t>
      </w:r>
      <w:proofErr w:type="spellStart"/>
      <w:r w:rsidR="00137B6E">
        <w:t>upstart</w:t>
      </w:r>
      <w:proofErr w:type="spellEnd"/>
      <w:r w:rsidR="00137B6E">
        <w:t>.</w:t>
      </w:r>
    </w:p>
    <w:p w:rsidR="00527B66" w:rsidRDefault="00E31510" w:rsidP="00527B66">
      <w:pPr>
        <w:pStyle w:val="Paragraphedeliste"/>
        <w:numPr>
          <w:ilvl w:val="0"/>
          <w:numId w:val="1"/>
        </w:numPr>
      </w:pPr>
      <w:r>
        <w:t xml:space="preserve">Gestionnaire de </w:t>
      </w:r>
      <w:proofErr w:type="gramStart"/>
      <w:r>
        <w:t>service(</w:t>
      </w:r>
      <w:proofErr w:type="gramEnd"/>
      <w:r>
        <w:t>boot…), de montage, d’états du système…</w:t>
      </w:r>
    </w:p>
    <w:p w:rsidR="00093794" w:rsidRDefault="00093794" w:rsidP="00527B66">
      <w:pPr>
        <w:pStyle w:val="Paragraphedeliste"/>
        <w:numPr>
          <w:ilvl w:val="0"/>
          <w:numId w:val="1"/>
        </w:numPr>
      </w:pPr>
      <w:r>
        <w:t xml:space="preserve">Composants de systemd : </w:t>
      </w:r>
    </w:p>
    <w:p w:rsidR="00093794" w:rsidRDefault="00F57B7C" w:rsidP="00093794">
      <w:pPr>
        <w:pStyle w:val="Paragraphedeliste"/>
        <w:numPr>
          <w:ilvl w:val="1"/>
          <w:numId w:val="1"/>
        </w:numPr>
      </w:pPr>
      <w:proofErr w:type="spellStart"/>
      <w:r>
        <w:t>J</w:t>
      </w:r>
      <w:r w:rsidR="00093794">
        <w:t>ournald</w:t>
      </w:r>
      <w:proofErr w:type="spellEnd"/>
      <w:r>
        <w:t> : coll</w:t>
      </w:r>
      <w:r w:rsidR="00187E15">
        <w:t>ecte et gère les logs du kernel + applications</w:t>
      </w:r>
    </w:p>
    <w:p w:rsidR="006D7FB4" w:rsidRDefault="006D7FB4" w:rsidP="006D7FB4">
      <w:pPr>
        <w:pStyle w:val="Paragraphedeliste"/>
        <w:numPr>
          <w:ilvl w:val="0"/>
          <w:numId w:val="1"/>
        </w:numPr>
      </w:pPr>
      <w:proofErr w:type="spellStart"/>
      <w:r>
        <w:t>Targets</w:t>
      </w:r>
      <w:proofErr w:type="spellEnd"/>
      <w:r>
        <w:t xml:space="preserve"> : anciennement </w:t>
      </w:r>
      <w:proofErr w:type="spellStart"/>
      <w:r>
        <w:t>run-level</w:t>
      </w:r>
      <w:proofErr w:type="spellEnd"/>
      <w:r>
        <w:t>, Etat qu’un service essaye d’atteindre.</w:t>
      </w:r>
    </w:p>
    <w:p w:rsidR="006E5DF2" w:rsidRDefault="006E5DF2" w:rsidP="006E5DF2">
      <w:pPr>
        <w:rPr>
          <w:b/>
          <w:u w:val="single"/>
        </w:rPr>
      </w:pPr>
    </w:p>
    <w:p w:rsidR="00D20338" w:rsidRDefault="00D20338" w:rsidP="006E5DF2">
      <w:pPr>
        <w:rPr>
          <w:b/>
          <w:u w:val="single"/>
        </w:rPr>
      </w:pPr>
      <w:proofErr w:type="spellStart"/>
      <w:r>
        <w:rPr>
          <w:b/>
          <w:u w:val="single"/>
        </w:rPr>
        <w:t>Override</w:t>
      </w:r>
      <w:proofErr w:type="spellEnd"/>
      <w:r>
        <w:rPr>
          <w:b/>
          <w:u w:val="single"/>
        </w:rPr>
        <w:t xml:space="preserve"> de certaines directives d’un fichier unit :</w:t>
      </w:r>
    </w:p>
    <w:p w:rsidR="00D20338" w:rsidRDefault="00D20338" w:rsidP="00D20338">
      <w:pPr>
        <w:pStyle w:val="Paragraphedeliste"/>
        <w:numPr>
          <w:ilvl w:val="0"/>
          <w:numId w:val="4"/>
        </w:numPr>
      </w:pPr>
      <w:r>
        <w:t xml:space="preserve">Systemctl </w:t>
      </w:r>
      <w:proofErr w:type="spellStart"/>
      <w:r>
        <w:t>edit</w:t>
      </w:r>
      <w:proofErr w:type="spellEnd"/>
      <w:r>
        <w:t xml:space="preserve"> &lt;unité&gt;</w:t>
      </w:r>
    </w:p>
    <w:p w:rsidR="00D20338" w:rsidRPr="00D20338" w:rsidRDefault="00D20338" w:rsidP="00D20338">
      <w:pPr>
        <w:pStyle w:val="Paragraphedeliste"/>
        <w:numPr>
          <w:ilvl w:val="0"/>
          <w:numId w:val="4"/>
        </w:numPr>
      </w:pPr>
      <w:r>
        <w:t xml:space="preserve">Ajout d’un </w:t>
      </w:r>
      <w:r w:rsidR="003065B1">
        <w:t>dossier</w:t>
      </w:r>
      <w:r>
        <w:t xml:space="preserve"> </w:t>
      </w:r>
      <w:proofErr w:type="spellStart"/>
      <w:r>
        <w:t>programme.service.d</w:t>
      </w:r>
      <w:proofErr w:type="spellEnd"/>
      <w:r>
        <w:t xml:space="preserve"> juste à côté du fichier unit, puis </w:t>
      </w:r>
      <w:proofErr w:type="spellStart"/>
      <w:r>
        <w:t>X.conf</w:t>
      </w:r>
      <w:proofErr w:type="spellEnd"/>
      <w:r>
        <w:t xml:space="preserve"> dans ce dossier</w:t>
      </w:r>
    </w:p>
    <w:p w:rsidR="00D0616D" w:rsidRPr="00D0616D" w:rsidRDefault="00D0616D" w:rsidP="00B75E71">
      <w:pPr>
        <w:pStyle w:val="Paragraphedeliste"/>
      </w:pPr>
    </w:p>
    <w:p w:rsidR="00853AAB" w:rsidRDefault="006E5DF2">
      <w:r>
        <w:rPr>
          <w:noProof/>
          <w:lang w:eastAsia="fr-FR"/>
        </w:rPr>
        <w:lastRenderedPageBreak/>
        <w:drawing>
          <wp:inline distT="0" distB="0" distL="0" distR="0">
            <wp:extent cx="5477640" cy="3219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F3" w:rsidRDefault="00853AAB" w:rsidP="009E75F3">
      <w:pPr>
        <w:rPr>
          <w:b/>
          <w:u w:val="single"/>
        </w:rPr>
      </w:pPr>
      <w:r>
        <w:rPr>
          <w:b/>
          <w:u w:val="single"/>
        </w:rPr>
        <w:t>Types d’unités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337"/>
      </w:tblGrid>
      <w:tr w:rsidR="00853AAB" w:rsidRPr="00035512" w:rsidTr="00853AAB">
        <w:trPr>
          <w:trHeight w:val="56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</w:t>
            </w:r>
          </w:p>
        </w:tc>
        <w:tc>
          <w:tcPr>
            <w:tcW w:w="7337" w:type="dxa"/>
            <w:shd w:val="clear" w:color="auto" w:fill="D9D9D9" w:themeFill="background1" w:themeFillShade="D9"/>
            <w:vAlign w:val="center"/>
          </w:tcPr>
          <w:p w:rsidR="00853AAB" w:rsidRPr="00035512" w:rsidRDefault="00853AAB" w:rsidP="00CB5F4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53AAB" w:rsidRPr="008A20AE" w:rsidTr="00853AAB">
        <w:trPr>
          <w:trHeight w:val="567"/>
        </w:trPr>
        <w:tc>
          <w:tcPr>
            <w:tcW w:w="1951" w:type="dxa"/>
            <w:vAlign w:val="center"/>
          </w:tcPr>
          <w:p w:rsidR="00853AAB" w:rsidRPr="008A20AE" w:rsidRDefault="00853AAB" w:rsidP="00CB5F40">
            <w:pPr>
              <w:jc w:val="center"/>
            </w:pPr>
            <w:r>
              <w:rPr>
                <w:sz w:val="20"/>
                <w:szCs w:val="20"/>
              </w:rPr>
              <w:t>.service</w:t>
            </w:r>
          </w:p>
        </w:tc>
        <w:tc>
          <w:tcPr>
            <w:tcW w:w="7337" w:type="dxa"/>
            <w:vAlign w:val="center"/>
          </w:tcPr>
          <w:p w:rsidR="00853AAB" w:rsidRDefault="0008042A" w:rsidP="00CB5F40">
            <w:pPr>
              <w:jc w:val="center"/>
            </w:pPr>
            <w:r>
              <w:t>Cette unité décrit comment gérer le service ou l’application :</w:t>
            </w:r>
          </w:p>
          <w:p w:rsidR="0008042A" w:rsidRPr="008A20AE" w:rsidRDefault="0008042A" w:rsidP="00CB5F40">
            <w:pPr>
              <w:jc w:val="center"/>
            </w:pPr>
            <w:r>
              <w:t>Start, stop, condition</w:t>
            </w:r>
            <w:r w:rsidR="00ED6FD3">
              <w:t>s</w:t>
            </w:r>
            <w:r>
              <w:t xml:space="preserve"> de démarrage, dépendances, infos…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CA4F75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.socket</w:t>
            </w:r>
          </w:p>
        </w:tc>
        <w:tc>
          <w:tcPr>
            <w:tcW w:w="7337" w:type="dxa"/>
            <w:vAlign w:val="center"/>
          </w:tcPr>
          <w:p w:rsidR="00490935" w:rsidRDefault="00ED6FD3" w:rsidP="00CB5F40">
            <w:pPr>
              <w:jc w:val="center"/>
            </w:pPr>
            <w:r>
              <w:t>Décrit un réseau, un IPC ou une FIFO</w:t>
            </w:r>
            <w:r w:rsidR="0057035E">
              <w:t xml:space="preserve"> et est associé à un service.</w:t>
            </w:r>
          </w:p>
          <w:p w:rsidR="0057035E" w:rsidRPr="008A20AE" w:rsidRDefault="00D12D3E" w:rsidP="00CB5F40">
            <w:pPr>
              <w:jc w:val="center"/>
            </w:pPr>
            <w:r>
              <w:t>Systemd l’</w:t>
            </w:r>
            <w:r w:rsidR="006520E4">
              <w:t>utilise pour l’activation d’un service par le réseau.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9E09A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.device</w:t>
            </w:r>
          </w:p>
        </w:tc>
        <w:tc>
          <w:tcPr>
            <w:tcW w:w="7337" w:type="dxa"/>
            <w:vAlign w:val="center"/>
          </w:tcPr>
          <w:p w:rsidR="00490935" w:rsidRPr="008A20AE" w:rsidRDefault="00A14D16" w:rsidP="00CB5F40">
            <w:pPr>
              <w:jc w:val="center"/>
            </w:pPr>
            <w:r>
              <w:t>Ce device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726E12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mount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Pr="008A20AE" w:rsidRDefault="009C01D9" w:rsidP="00CB5F40">
            <w:pPr>
              <w:jc w:val="center"/>
            </w:pPr>
            <w:r>
              <w:t>Ce point de montage doit être géré par systemd</w:t>
            </w: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automount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Default="00B53D36" w:rsidP="00CB5F40">
            <w:pPr>
              <w:jc w:val="center"/>
            </w:pPr>
            <w:proofErr w:type="spellStart"/>
            <w:r>
              <w:t>Déinit</w:t>
            </w:r>
            <w:proofErr w:type="spellEnd"/>
            <w:r>
              <w:t xml:space="preserve"> un point de montage automatiquement monté</w:t>
            </w:r>
          </w:p>
          <w:p w:rsidR="00B53D36" w:rsidRPr="008A20AE" w:rsidRDefault="00B53D36" w:rsidP="00CB5F40">
            <w:pPr>
              <w:jc w:val="center"/>
            </w:pPr>
            <w:r>
              <w:t>Doit être associé à un .</w:t>
            </w:r>
            <w:proofErr w:type="spellStart"/>
            <w:r>
              <w:t>mount</w:t>
            </w:r>
            <w:proofErr w:type="spellEnd"/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B53D36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.swap</w:t>
            </w:r>
          </w:p>
        </w:tc>
        <w:tc>
          <w:tcPr>
            <w:tcW w:w="7337" w:type="dxa"/>
            <w:vAlign w:val="center"/>
          </w:tcPr>
          <w:p w:rsidR="00490935" w:rsidRPr="008A20AE" w:rsidRDefault="00490935" w:rsidP="00CB5F40">
            <w:pPr>
              <w:jc w:val="center"/>
            </w:pPr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2C633F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Default="00C953BE" w:rsidP="00CB5F40">
            <w:pPr>
              <w:jc w:val="center"/>
            </w:pPr>
            <w:r>
              <w:t>Points de synchronisation lors du boot ou d’un changement d’état du serveur (</w:t>
            </w:r>
            <w:proofErr w:type="spellStart"/>
            <w:r>
              <w:t>run-level</w:t>
            </w:r>
            <w:proofErr w:type="spellEnd"/>
            <w:r>
              <w:t>).</w:t>
            </w:r>
          </w:p>
          <w:p w:rsidR="00C953BE" w:rsidRPr="008A20AE" w:rsidRDefault="003467CF" w:rsidP="00CB5F40">
            <w:pPr>
              <w:jc w:val="center"/>
            </w:pPr>
            <w:r>
              <w:t xml:space="preserve">Les autres unités spécifient leur relation à </w:t>
            </w:r>
            <w:proofErr w:type="gramStart"/>
            <w:r>
              <w:t>une</w:t>
            </w:r>
            <w:proofErr w:type="gramEnd"/>
            <w:r>
              <w:t xml:space="preserve"> </w:t>
            </w:r>
            <w:proofErr w:type="spellStart"/>
            <w:r>
              <w:t>target</w:t>
            </w:r>
            <w:proofErr w:type="spellEnd"/>
          </w:p>
        </w:tc>
      </w:tr>
      <w:tr w:rsidR="00490935" w:rsidRPr="008A20AE" w:rsidTr="00853AAB">
        <w:trPr>
          <w:trHeight w:val="567"/>
        </w:trPr>
        <w:tc>
          <w:tcPr>
            <w:tcW w:w="1951" w:type="dxa"/>
            <w:vAlign w:val="center"/>
          </w:tcPr>
          <w:p w:rsidR="00490935" w:rsidRDefault="001A617B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path</w:t>
            </w:r>
            <w:proofErr w:type="spellEnd"/>
          </w:p>
        </w:tc>
        <w:tc>
          <w:tcPr>
            <w:tcW w:w="7337" w:type="dxa"/>
            <w:vAlign w:val="center"/>
          </w:tcPr>
          <w:p w:rsidR="00490935" w:rsidRPr="008A20AE" w:rsidRDefault="004C19F9" w:rsidP="00CB5F40">
            <w:pPr>
              <w:jc w:val="center"/>
            </w:pPr>
            <w:r>
              <w:t>Systemd l’utilise pour l’activation d’un service par un chemin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CB5711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timer</w:t>
            </w:r>
            <w:proofErr w:type="spellEnd"/>
          </w:p>
        </w:tc>
        <w:tc>
          <w:tcPr>
            <w:tcW w:w="7337" w:type="dxa"/>
            <w:vAlign w:val="center"/>
          </w:tcPr>
          <w:p w:rsidR="00CB5711" w:rsidRDefault="00CB5711" w:rsidP="00CB5F40">
            <w:pPr>
              <w:jc w:val="center"/>
            </w:pPr>
            <w:r>
              <w:t>Similaire à cron :</w:t>
            </w:r>
          </w:p>
          <w:p w:rsidR="00CB5711" w:rsidRDefault="00CB5711" w:rsidP="00CB5F40">
            <w:pPr>
              <w:jc w:val="center"/>
            </w:pPr>
            <w:r>
              <w:t xml:space="preserve">Un service peut être démarré quand le </w:t>
            </w:r>
            <w:proofErr w:type="spellStart"/>
            <w:r>
              <w:t>timer</w:t>
            </w:r>
            <w:proofErr w:type="spellEnd"/>
            <w:r>
              <w:t xml:space="preserve"> est atteint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A55A0E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snapshot</w:t>
            </w:r>
            <w:proofErr w:type="spellEnd"/>
          </w:p>
        </w:tc>
        <w:tc>
          <w:tcPr>
            <w:tcW w:w="7337" w:type="dxa"/>
            <w:vAlign w:val="center"/>
          </w:tcPr>
          <w:p w:rsidR="00CB5711" w:rsidRDefault="0091063A" w:rsidP="00CB5F40">
            <w:pPr>
              <w:jc w:val="center"/>
            </w:pPr>
            <w:r>
              <w:t>Point de restauration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.slice</w:t>
            </w:r>
          </w:p>
        </w:tc>
        <w:tc>
          <w:tcPr>
            <w:tcW w:w="7337" w:type="dxa"/>
            <w:vAlign w:val="center"/>
          </w:tcPr>
          <w:p w:rsidR="00CB5711" w:rsidRDefault="00AB72C8" w:rsidP="00CB5F40">
            <w:pPr>
              <w:jc w:val="center"/>
            </w:pPr>
            <w:r>
              <w:t>Associé à un cgroup : contrôle des ressources par services.</w:t>
            </w:r>
          </w:p>
        </w:tc>
      </w:tr>
      <w:tr w:rsidR="00CB5711" w:rsidRPr="008A20AE" w:rsidTr="00853AAB">
        <w:trPr>
          <w:trHeight w:val="567"/>
        </w:trPr>
        <w:tc>
          <w:tcPr>
            <w:tcW w:w="1951" w:type="dxa"/>
            <w:vAlign w:val="center"/>
          </w:tcPr>
          <w:p w:rsidR="00CB5711" w:rsidRDefault="00202F17" w:rsidP="00CB5F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.scope</w:t>
            </w:r>
          </w:p>
        </w:tc>
        <w:tc>
          <w:tcPr>
            <w:tcW w:w="7337" w:type="dxa"/>
            <w:vAlign w:val="center"/>
          </w:tcPr>
          <w:p w:rsidR="00CB5711" w:rsidRDefault="00774597" w:rsidP="00CB5F40">
            <w:pPr>
              <w:jc w:val="center"/>
            </w:pPr>
            <w:r>
              <w:t>Utilisé pour gérer des sets de processus système</w:t>
            </w:r>
          </w:p>
        </w:tc>
      </w:tr>
    </w:tbl>
    <w:p w:rsidR="00253B5D" w:rsidRDefault="00253B5D">
      <w:pPr>
        <w:rPr>
          <w:b/>
          <w:u w:val="single"/>
        </w:rPr>
      </w:pPr>
    </w:p>
    <w:p w:rsidR="00253B5D" w:rsidRDefault="00253B5D" w:rsidP="009E75F3">
      <w:pPr>
        <w:rPr>
          <w:b/>
          <w:u w:val="single"/>
        </w:rPr>
      </w:pPr>
      <w:r>
        <w:rPr>
          <w:b/>
          <w:u w:val="single"/>
        </w:rPr>
        <w:lastRenderedPageBreak/>
        <w:t xml:space="preserve">Syntaxe </w:t>
      </w:r>
      <w:r w:rsidR="00902B0B">
        <w:rPr>
          <w:b/>
          <w:u w:val="single"/>
        </w:rPr>
        <w:t xml:space="preserve">générale </w:t>
      </w:r>
      <w:r>
        <w:rPr>
          <w:b/>
          <w:u w:val="single"/>
        </w:rPr>
        <w:t>d’un fichier unit :</w:t>
      </w:r>
    </w:p>
    <w:p w:rsidR="00C11D6D" w:rsidRDefault="00C11D6D" w:rsidP="009E75F3">
      <w:r>
        <w:t>#Case sensitive</w:t>
      </w:r>
    </w:p>
    <w:p w:rsidR="00253B5D" w:rsidRDefault="00A84ADD" w:rsidP="009E75F3">
      <w:r>
        <w:t xml:space="preserve"> </w:t>
      </w:r>
      <w:r w:rsidR="00D929DC">
        <w:t>[Section]</w:t>
      </w:r>
    </w:p>
    <w:p w:rsidR="00D929DC" w:rsidRDefault="00D929DC" w:rsidP="009E75F3">
      <w:r>
        <w:t>Directive1=value</w:t>
      </w:r>
    </w:p>
    <w:p w:rsidR="00D929DC" w:rsidRDefault="00D929DC" w:rsidP="009E75F3">
      <w:r>
        <w:t>Directive2=value</w:t>
      </w:r>
    </w:p>
    <w:p w:rsidR="009A5266" w:rsidRDefault="009A5266" w:rsidP="009E75F3">
      <w:r>
        <w:t>Directive3=</w:t>
      </w:r>
      <w:r>
        <w:tab/>
      </w:r>
      <w:r>
        <w:tab/>
        <w:t>#Reset de la valeur</w:t>
      </w:r>
    </w:p>
    <w:p w:rsidR="00D929DC" w:rsidRDefault="00D929DC" w:rsidP="009E75F3">
      <w:r>
        <w:t>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1"/>
        <w:gridCol w:w="1146"/>
        <w:gridCol w:w="1250"/>
        <w:gridCol w:w="5511"/>
      </w:tblGrid>
      <w:tr w:rsidR="009A6091" w:rsidRPr="00035512" w:rsidTr="001F116A">
        <w:trPr>
          <w:trHeight w:val="567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Section</w:t>
            </w:r>
          </w:p>
        </w:tc>
        <w:tc>
          <w:tcPr>
            <w:tcW w:w="2268" w:type="dxa"/>
            <w:gridSpan w:val="2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778" w:type="dxa"/>
            <w:shd w:val="clear" w:color="auto" w:fill="D9D9D9" w:themeFill="background1" w:themeFillShade="D9"/>
            <w:vAlign w:val="center"/>
          </w:tcPr>
          <w:p w:rsidR="009A6091" w:rsidRPr="00035512" w:rsidRDefault="009A6091" w:rsidP="004851B7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9A6091" w:rsidRPr="008A20AE" w:rsidTr="009F133E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A6091" w:rsidRPr="008A20AE" w:rsidRDefault="002A209A" w:rsidP="004851B7">
            <w:pPr>
              <w:jc w:val="center"/>
            </w:pPr>
            <w:r>
              <w:t>[</w:t>
            </w:r>
            <w:r w:rsidR="00C11D6D">
              <w:t>Unit</w:t>
            </w:r>
            <w:r>
              <w:t>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A84ADD" w:rsidRDefault="00A84ADD" w:rsidP="004851B7">
            <w:pPr>
              <w:jc w:val="center"/>
            </w:pPr>
          </w:p>
          <w:p w:rsidR="009A6091" w:rsidRDefault="00477B7F" w:rsidP="004851B7">
            <w:pPr>
              <w:jc w:val="center"/>
            </w:pPr>
            <w:proofErr w:type="spellStart"/>
            <w:r>
              <w:t>Métadatas</w:t>
            </w:r>
            <w:proofErr w:type="spellEnd"/>
          </w:p>
          <w:p w:rsidR="00477B7F" w:rsidRDefault="00477B7F" w:rsidP="004851B7">
            <w:pPr>
              <w:jc w:val="center"/>
            </w:pPr>
            <w:r>
              <w:t>Relation avec les autres unités</w:t>
            </w:r>
          </w:p>
          <w:p w:rsidR="00A84ADD" w:rsidRDefault="00A84ADD" w:rsidP="004851B7">
            <w:pPr>
              <w:jc w:val="center"/>
            </w:pPr>
            <w:r>
              <w:t>Première Section d’un fichier Unit</w:t>
            </w:r>
          </w:p>
          <w:p w:rsidR="00A84ADD" w:rsidRPr="008A20AE" w:rsidRDefault="00A84ADD" w:rsidP="004851B7">
            <w:pPr>
              <w:jc w:val="center"/>
            </w:pP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FD46E2" w:rsidP="004851B7">
            <w:pPr>
              <w:jc w:val="center"/>
            </w:pPr>
            <w:r>
              <w:t>Description=</w:t>
            </w:r>
          </w:p>
        </w:tc>
        <w:tc>
          <w:tcPr>
            <w:tcW w:w="5778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B706AB" w:rsidP="004851B7">
            <w:pPr>
              <w:jc w:val="center"/>
            </w:pPr>
            <w:r>
              <w:t>Documentation=</w:t>
            </w:r>
          </w:p>
        </w:tc>
        <w:tc>
          <w:tcPr>
            <w:tcW w:w="5778" w:type="dxa"/>
            <w:vAlign w:val="center"/>
          </w:tcPr>
          <w:p w:rsidR="009A6091" w:rsidRPr="008A20AE" w:rsidRDefault="00B706AB" w:rsidP="004851B7">
            <w:pPr>
              <w:jc w:val="center"/>
            </w:pPr>
            <w:proofErr w:type="spellStart"/>
            <w:r>
              <w:t>URLs</w:t>
            </w:r>
            <w:proofErr w:type="spellEnd"/>
            <w:r>
              <w:t xml:space="preserve"> de docs</w:t>
            </w: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B706AB" w:rsidP="004851B7">
            <w:pPr>
              <w:jc w:val="center"/>
            </w:pPr>
            <w:proofErr w:type="spellStart"/>
            <w:r>
              <w:t>Requires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D7515" w:rsidRDefault="004D7515" w:rsidP="00DF4A21">
            <w:pPr>
              <w:jc w:val="center"/>
            </w:pPr>
          </w:p>
          <w:p w:rsidR="009A6091" w:rsidRDefault="003A5513" w:rsidP="00DF4A21">
            <w:pPr>
              <w:jc w:val="center"/>
            </w:pPr>
            <w:r>
              <w:t>Liste d’unités qui do</w:t>
            </w:r>
            <w:r w:rsidR="00DF4A21">
              <w:t>ivent être démarrés avec succès et dont cette unité dépend.</w:t>
            </w:r>
          </w:p>
          <w:p w:rsidR="00DF4A21" w:rsidRDefault="00DF4A21" w:rsidP="00DF4A21">
            <w:pPr>
              <w:jc w:val="center"/>
            </w:pPr>
            <w:r>
              <w:t>Si ces dépendances ne sont pas satisfaites, l’unité ne démarrera pas.</w:t>
            </w:r>
          </w:p>
          <w:p w:rsidR="00DF4A21" w:rsidRPr="008A20AE" w:rsidRDefault="00DF4A21" w:rsidP="00DF4A21">
            <w:pPr>
              <w:jc w:val="center"/>
            </w:pP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9115BC" w:rsidP="004851B7">
            <w:pPr>
              <w:jc w:val="center"/>
            </w:pPr>
            <w:proofErr w:type="spellStart"/>
            <w:r>
              <w:t>Wants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D7515" w:rsidRDefault="004D7515" w:rsidP="004851B7">
            <w:pPr>
              <w:jc w:val="center"/>
            </w:pPr>
          </w:p>
          <w:p w:rsidR="009A6091" w:rsidRDefault="009115BC" w:rsidP="004851B7">
            <w:pPr>
              <w:jc w:val="center"/>
            </w:pPr>
            <w:r>
              <w:t xml:space="preserve">Similaire à </w:t>
            </w:r>
            <w:proofErr w:type="spellStart"/>
            <w:r>
              <w:t>Requires</w:t>
            </w:r>
            <w:proofErr w:type="spellEnd"/>
            <w:r>
              <w:t xml:space="preserve"> mais en moins strict</w:t>
            </w:r>
            <w:r w:rsidR="002D73BD">
              <w:t> : si les dépendances ne sont pas satisfaites, l’unité continuera de fonctionner quand même</w:t>
            </w:r>
          </w:p>
          <w:p w:rsidR="004D7515" w:rsidRPr="008A20AE" w:rsidRDefault="004D7515" w:rsidP="004851B7">
            <w:pPr>
              <w:jc w:val="center"/>
            </w:pP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190C43" w:rsidP="004851B7">
            <w:pPr>
              <w:jc w:val="center"/>
            </w:pPr>
            <w:proofErr w:type="spellStart"/>
            <w:r>
              <w:t>Bindsto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9A6091" w:rsidRPr="008A20AE" w:rsidRDefault="00D60599" w:rsidP="004851B7">
            <w:pPr>
              <w:jc w:val="center"/>
            </w:pPr>
            <w:r>
              <w:t xml:space="preserve">Similaire à </w:t>
            </w:r>
            <w:proofErr w:type="spellStart"/>
            <w:r>
              <w:t>Requires</w:t>
            </w:r>
            <w:proofErr w:type="spellEnd"/>
            <w:r>
              <w:t>, mais cette unité se terminera si les unités associés se termineront.</w:t>
            </w: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4A57D2" w:rsidP="004851B7">
            <w:pPr>
              <w:jc w:val="center"/>
            </w:pPr>
            <w:proofErr w:type="spellStart"/>
            <w:r>
              <w:t>Before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9A6091" w:rsidRPr="008A20AE" w:rsidRDefault="00AD2458" w:rsidP="004851B7">
            <w:pPr>
              <w:jc w:val="center"/>
            </w:pPr>
            <w:r>
              <w:t>Les unités ici ne seront pas démarrées avant l’unité courante</w:t>
            </w:r>
          </w:p>
        </w:tc>
      </w:tr>
      <w:tr w:rsidR="009A609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9A6091" w:rsidRPr="008A20AE" w:rsidRDefault="009A609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9A6091" w:rsidRPr="008A20AE" w:rsidRDefault="0097053E" w:rsidP="004851B7">
            <w:pPr>
              <w:jc w:val="center"/>
            </w:pPr>
            <w:proofErr w:type="spellStart"/>
            <w:r>
              <w:t>After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9A6091" w:rsidRPr="008A20AE" w:rsidRDefault="00671A72" w:rsidP="004851B7">
            <w:pPr>
              <w:jc w:val="center"/>
            </w:pPr>
            <w:r>
              <w:t>Les unités ici seront démarrées avant l’unité courante</w:t>
            </w:r>
          </w:p>
        </w:tc>
      </w:tr>
      <w:tr w:rsidR="00755B23" w:rsidRPr="008A20AE" w:rsidTr="001F116A">
        <w:trPr>
          <w:trHeight w:val="567"/>
        </w:trPr>
        <w:tc>
          <w:tcPr>
            <w:tcW w:w="1242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755B23" w:rsidRPr="008A20AE" w:rsidRDefault="0097053E" w:rsidP="004851B7">
            <w:pPr>
              <w:jc w:val="center"/>
            </w:pPr>
            <w:proofErr w:type="spellStart"/>
            <w:r>
              <w:t>Conflicts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755B23" w:rsidRPr="008A20AE" w:rsidRDefault="0025718A" w:rsidP="004851B7">
            <w:pPr>
              <w:jc w:val="center"/>
            </w:pPr>
            <w:r>
              <w:t>Les unités qui ne peuvent pas fonctionnées en même temps</w:t>
            </w:r>
          </w:p>
        </w:tc>
      </w:tr>
      <w:tr w:rsidR="00755B23" w:rsidRPr="008A20AE" w:rsidTr="001F116A">
        <w:trPr>
          <w:trHeight w:val="567"/>
        </w:trPr>
        <w:tc>
          <w:tcPr>
            <w:tcW w:w="1242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755B23" w:rsidRPr="008A20AE" w:rsidRDefault="0097053E" w:rsidP="004851B7">
            <w:pPr>
              <w:jc w:val="center"/>
            </w:pPr>
            <w:r>
              <w:t>Condition=</w:t>
            </w:r>
          </w:p>
        </w:tc>
        <w:tc>
          <w:tcPr>
            <w:tcW w:w="5778" w:type="dxa"/>
            <w:vAlign w:val="center"/>
          </w:tcPr>
          <w:p w:rsidR="00755B23" w:rsidRPr="008A20AE" w:rsidRDefault="009C3944" w:rsidP="004851B7">
            <w:pPr>
              <w:jc w:val="center"/>
            </w:pPr>
            <w:r>
              <w:t>Autre conditions pour que l’unité démarre et fonctionne</w:t>
            </w:r>
          </w:p>
        </w:tc>
      </w:tr>
      <w:tr w:rsidR="00755B23" w:rsidRPr="008A20AE" w:rsidTr="001F116A">
        <w:trPr>
          <w:trHeight w:val="567"/>
        </w:trPr>
        <w:tc>
          <w:tcPr>
            <w:tcW w:w="1242" w:type="dxa"/>
            <w:vAlign w:val="center"/>
          </w:tcPr>
          <w:p w:rsidR="00755B23" w:rsidRPr="008A20AE" w:rsidRDefault="00755B23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755B23" w:rsidRPr="008A20AE" w:rsidRDefault="0097053E" w:rsidP="004851B7">
            <w:pPr>
              <w:jc w:val="center"/>
            </w:pPr>
            <w:proofErr w:type="spellStart"/>
            <w:r>
              <w:t>Assert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755B23" w:rsidRPr="008A20AE" w:rsidRDefault="00AB27D3" w:rsidP="004851B7">
            <w:pPr>
              <w:jc w:val="center"/>
            </w:pPr>
            <w:r>
              <w:t xml:space="preserve">Idem Condition mais </w:t>
            </w:r>
            <w:r w:rsidR="00100084">
              <w:t>plus strict</w:t>
            </w:r>
          </w:p>
        </w:tc>
      </w:tr>
      <w:tr w:rsidR="00CD5321" w:rsidRPr="008A20AE" w:rsidTr="009F133E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</w:t>
            </w:r>
            <w:r w:rsidR="00CD5321">
              <w:t>Install</w:t>
            </w:r>
            <w:r>
              <w:t>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AD6541" w:rsidRDefault="00AD6541" w:rsidP="004851B7">
            <w:pPr>
              <w:jc w:val="center"/>
            </w:pPr>
          </w:p>
          <w:p w:rsidR="00CD5321" w:rsidRDefault="00085532" w:rsidP="004851B7">
            <w:pPr>
              <w:jc w:val="center"/>
            </w:pPr>
            <w:r>
              <w:t>Dernière section d’un fichier Unit</w:t>
            </w:r>
          </w:p>
          <w:p w:rsidR="00DF79FA" w:rsidRDefault="000D6F9C" w:rsidP="00DF79FA">
            <w:pPr>
              <w:jc w:val="center"/>
            </w:pPr>
            <w:r>
              <w:t>Optionnelle</w:t>
            </w:r>
            <w:r w:rsidR="0084312F">
              <w:t xml:space="preserve"> : Définit le comportement de l’unité si elle est </w:t>
            </w:r>
            <w:proofErr w:type="spellStart"/>
            <w:r w:rsidR="0084312F">
              <w:lastRenderedPageBreak/>
              <w:t>enabled</w:t>
            </w:r>
            <w:proofErr w:type="spellEnd"/>
            <w:r w:rsidR="0084312F">
              <w:t xml:space="preserve"> ou </w:t>
            </w:r>
            <w:proofErr w:type="spellStart"/>
            <w:r w:rsidR="0084312F">
              <w:t>disabled</w:t>
            </w:r>
            <w:proofErr w:type="spellEnd"/>
            <w:r w:rsidR="0084312F">
              <w:t xml:space="preserve"> (lors du boot donc)</w:t>
            </w:r>
          </w:p>
          <w:p w:rsidR="00DF79FA" w:rsidRDefault="00DF79FA" w:rsidP="00DF79FA">
            <w:pPr>
              <w:jc w:val="center"/>
            </w:pPr>
            <w:r>
              <w:t xml:space="preserve">Les directives listées listent quoi faire si l’unité est </w:t>
            </w:r>
            <w:proofErr w:type="spellStart"/>
            <w:r>
              <w:t>enabled</w:t>
            </w:r>
            <w:proofErr w:type="spellEnd"/>
          </w:p>
          <w:p w:rsidR="00D172AE" w:rsidRDefault="00D172AE" w:rsidP="00F62220"/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6C65B9" w:rsidP="004851B7">
            <w:pPr>
              <w:jc w:val="center"/>
            </w:pPr>
            <w:proofErr w:type="spellStart"/>
            <w:r>
              <w:t>WantedBy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RequiredBy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9F133E" w:rsidP="004851B7">
            <w:pPr>
              <w:jc w:val="center"/>
            </w:pPr>
            <w:r>
              <w:t>Alias=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Also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9F133E" w:rsidP="004851B7">
            <w:pPr>
              <w:jc w:val="center"/>
            </w:pPr>
            <w:proofErr w:type="spellStart"/>
            <w:r>
              <w:t>DefaultInstance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CD5321" w:rsidRPr="008A20AE" w:rsidTr="002A209A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CD5321" w:rsidRPr="008A20AE" w:rsidRDefault="002A209A" w:rsidP="004851B7">
            <w:pPr>
              <w:jc w:val="center"/>
            </w:pPr>
            <w:r>
              <w:t>[Service]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CD5321" w:rsidRDefault="00CD5321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CD5321" w:rsidRDefault="002A209A" w:rsidP="004851B7">
            <w:pPr>
              <w:jc w:val="center"/>
            </w:pPr>
            <w:r>
              <w:t>Propre à l’unité service</w:t>
            </w:r>
          </w:p>
        </w:tc>
      </w:tr>
      <w:tr w:rsidR="00A643FB" w:rsidRPr="008A20AE" w:rsidTr="003A50E6">
        <w:trPr>
          <w:trHeight w:val="567"/>
        </w:trPr>
        <w:tc>
          <w:tcPr>
            <w:tcW w:w="1242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r>
              <w:t>Type=</w:t>
            </w: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r>
              <w:t>simple</w:t>
            </w:r>
          </w:p>
        </w:tc>
        <w:tc>
          <w:tcPr>
            <w:tcW w:w="577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A643FB" w:rsidRPr="008A20AE" w:rsidTr="003A50E6">
        <w:trPr>
          <w:trHeight w:val="567"/>
        </w:trPr>
        <w:tc>
          <w:tcPr>
            <w:tcW w:w="1242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forking</w:t>
            </w:r>
            <w:proofErr w:type="spellEnd"/>
          </w:p>
        </w:tc>
        <w:tc>
          <w:tcPr>
            <w:tcW w:w="577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A643FB" w:rsidRPr="008A20AE" w:rsidTr="003A50E6">
        <w:trPr>
          <w:trHeight w:val="567"/>
        </w:trPr>
        <w:tc>
          <w:tcPr>
            <w:tcW w:w="1242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oneshot</w:t>
            </w:r>
            <w:proofErr w:type="spellEnd"/>
          </w:p>
        </w:tc>
        <w:tc>
          <w:tcPr>
            <w:tcW w:w="577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A643FB" w:rsidRPr="008A20AE" w:rsidTr="003A50E6">
        <w:trPr>
          <w:trHeight w:val="567"/>
        </w:trPr>
        <w:tc>
          <w:tcPr>
            <w:tcW w:w="1242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dbus</w:t>
            </w:r>
            <w:proofErr w:type="spellEnd"/>
          </w:p>
        </w:tc>
        <w:tc>
          <w:tcPr>
            <w:tcW w:w="577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A643FB" w:rsidRPr="008A20AE" w:rsidTr="003A50E6">
        <w:trPr>
          <w:trHeight w:val="567"/>
        </w:trPr>
        <w:tc>
          <w:tcPr>
            <w:tcW w:w="1242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notify</w:t>
            </w:r>
            <w:proofErr w:type="spellEnd"/>
          </w:p>
        </w:tc>
        <w:tc>
          <w:tcPr>
            <w:tcW w:w="577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A643FB" w:rsidRPr="008A20AE" w:rsidTr="003A50E6">
        <w:trPr>
          <w:trHeight w:val="567"/>
        </w:trPr>
        <w:tc>
          <w:tcPr>
            <w:tcW w:w="1242" w:type="dxa"/>
            <w:vAlign w:val="center"/>
          </w:tcPr>
          <w:p w:rsidR="00A643FB" w:rsidRPr="008A20AE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</w:p>
        </w:tc>
        <w:tc>
          <w:tcPr>
            <w:tcW w:w="1134" w:type="dxa"/>
            <w:vAlign w:val="center"/>
          </w:tcPr>
          <w:p w:rsidR="00A643FB" w:rsidRDefault="00A643FB" w:rsidP="004851B7">
            <w:pPr>
              <w:jc w:val="center"/>
            </w:pPr>
            <w:proofErr w:type="spellStart"/>
            <w:r>
              <w:t>idle</w:t>
            </w:r>
            <w:proofErr w:type="spellEnd"/>
          </w:p>
        </w:tc>
        <w:tc>
          <w:tcPr>
            <w:tcW w:w="5778" w:type="dxa"/>
            <w:vAlign w:val="center"/>
          </w:tcPr>
          <w:p w:rsidR="00A643FB" w:rsidRDefault="00A643FB" w:rsidP="004851B7">
            <w:pPr>
              <w:jc w:val="center"/>
            </w:pPr>
          </w:p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443142" w:rsidP="004851B7">
            <w:pPr>
              <w:jc w:val="center"/>
            </w:pPr>
            <w:proofErr w:type="spellStart"/>
            <w:r>
              <w:t>RemainAfterExit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CD5321" w:rsidRPr="008A20AE" w:rsidTr="001F116A">
        <w:trPr>
          <w:trHeight w:val="567"/>
        </w:trPr>
        <w:tc>
          <w:tcPr>
            <w:tcW w:w="1242" w:type="dxa"/>
            <w:vAlign w:val="center"/>
          </w:tcPr>
          <w:p w:rsidR="00CD5321" w:rsidRPr="008A20AE" w:rsidRDefault="00CD5321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CD5321" w:rsidRDefault="00443142" w:rsidP="004851B7">
            <w:pPr>
              <w:jc w:val="center"/>
            </w:pPr>
            <w:proofErr w:type="spellStart"/>
            <w:r>
              <w:t>PIDFile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CD5321" w:rsidRDefault="00CD5321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BusName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NotifyAccess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ExecStartPre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ExecStartPost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ExecReload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ExecStop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ExecStopPost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RestartSec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r>
              <w:t>Restart=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443142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443142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443142" w:rsidRPr="008A20AE" w:rsidRDefault="00443142" w:rsidP="004851B7">
            <w:pPr>
              <w:jc w:val="center"/>
            </w:pPr>
            <w:r>
              <w:t>[Socket]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ListenStream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ListenDatagram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ListenSequentialPacket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ListenFIFO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Accept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SocketUser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SocketGroup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proofErr w:type="spellStart"/>
            <w:r>
              <w:t>SocketMode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1F116A">
        <w:trPr>
          <w:trHeight w:val="567"/>
        </w:trPr>
        <w:tc>
          <w:tcPr>
            <w:tcW w:w="1242" w:type="dxa"/>
            <w:vAlign w:val="center"/>
          </w:tcPr>
          <w:p w:rsidR="00443142" w:rsidRPr="008A20AE" w:rsidRDefault="00443142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443142" w:rsidRDefault="00FA63CC" w:rsidP="004851B7">
            <w:pPr>
              <w:jc w:val="center"/>
            </w:pPr>
            <w:r>
              <w:t>Service=</w:t>
            </w:r>
          </w:p>
        </w:tc>
        <w:tc>
          <w:tcPr>
            <w:tcW w:w="5778" w:type="dxa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443142" w:rsidRPr="008A20AE" w:rsidTr="00FA63CC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443142" w:rsidRPr="008A20AE" w:rsidRDefault="00FA63CC" w:rsidP="004851B7">
            <w:pPr>
              <w:jc w:val="center"/>
            </w:pPr>
            <w:r>
              <w:t>[Mount]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443142" w:rsidRDefault="00443142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What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Where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r>
              <w:t>Type=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SloppyOptions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B35549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t>[</w:t>
            </w:r>
            <w:proofErr w:type="spellStart"/>
            <w:r>
              <w:t>Automount</w:t>
            </w:r>
            <w:proofErr w:type="spellEnd"/>
            <w:r>
              <w:t>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Where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1F116A">
        <w:trPr>
          <w:trHeight w:val="567"/>
        </w:trPr>
        <w:tc>
          <w:tcPr>
            <w:tcW w:w="1242" w:type="dxa"/>
            <w:vAlign w:val="center"/>
          </w:tcPr>
          <w:p w:rsidR="00FA63CC" w:rsidRPr="008A20AE" w:rsidRDefault="00FA63CC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FA63CC" w:rsidRDefault="00B35549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FA63CC" w:rsidRPr="008A20AE" w:rsidTr="00B35549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FA63CC" w:rsidRPr="008A20AE" w:rsidRDefault="00B35549" w:rsidP="004851B7">
            <w:pPr>
              <w:jc w:val="center"/>
            </w:pPr>
            <w:r>
              <w:lastRenderedPageBreak/>
              <w:t>[Swap]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FA63CC" w:rsidRDefault="00FA63CC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What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Priority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B35549" w:rsidP="004851B7">
            <w:pPr>
              <w:jc w:val="center"/>
            </w:pPr>
            <w:r>
              <w:t>Options=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TimeoutSec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B35549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B35549" w:rsidRPr="008A20AE" w:rsidRDefault="00B35549" w:rsidP="004851B7">
            <w:pPr>
              <w:jc w:val="center"/>
            </w:pPr>
            <w:r>
              <w:t>[Path]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B35549" w:rsidP="004851B7">
            <w:pPr>
              <w:jc w:val="center"/>
            </w:pPr>
            <w:proofErr w:type="spellStart"/>
            <w:r>
              <w:t>PathExists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610A0A" w:rsidP="004851B7">
            <w:pPr>
              <w:jc w:val="center"/>
            </w:pPr>
            <w:proofErr w:type="spellStart"/>
            <w:r>
              <w:t>PathExistsGlob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B35549" w:rsidRPr="008A20AE" w:rsidTr="001F116A">
        <w:trPr>
          <w:trHeight w:val="567"/>
        </w:trPr>
        <w:tc>
          <w:tcPr>
            <w:tcW w:w="1242" w:type="dxa"/>
            <w:vAlign w:val="center"/>
          </w:tcPr>
          <w:p w:rsidR="00B35549" w:rsidRPr="008A20AE" w:rsidRDefault="00B35549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B35549" w:rsidRDefault="00610A0A" w:rsidP="004851B7">
            <w:pPr>
              <w:jc w:val="center"/>
            </w:pPr>
            <w:proofErr w:type="spellStart"/>
            <w:r>
              <w:t>PathChanged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B35549" w:rsidRDefault="00B35549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PathModified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DirectoryNotEmpty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r>
              <w:t>Unit=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MakeDirectory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DirectoryMode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610A0A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610A0A" w:rsidRPr="008A20AE" w:rsidRDefault="00610A0A" w:rsidP="004851B7">
            <w:pPr>
              <w:jc w:val="center"/>
            </w:pPr>
            <w:r>
              <w:t>[</w:t>
            </w:r>
            <w:proofErr w:type="spellStart"/>
            <w:r>
              <w:t>Timer</w:t>
            </w:r>
            <w:proofErr w:type="spellEnd"/>
            <w:r>
              <w:t>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OnActiveSec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610A0A" w:rsidRDefault="00610A0A" w:rsidP="004851B7">
            <w:pPr>
              <w:jc w:val="center"/>
            </w:pPr>
            <w:proofErr w:type="spellStart"/>
            <w:r>
              <w:t>OnBootSec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610A0A" w:rsidRPr="008A20AE" w:rsidTr="001F116A">
        <w:trPr>
          <w:trHeight w:val="567"/>
        </w:trPr>
        <w:tc>
          <w:tcPr>
            <w:tcW w:w="1242" w:type="dxa"/>
            <w:vAlign w:val="center"/>
          </w:tcPr>
          <w:p w:rsidR="00610A0A" w:rsidRPr="008A20AE" w:rsidRDefault="00610A0A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OnStartupSec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610A0A" w:rsidRDefault="00610A0A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OnUnitActiveSec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OnUnitInactiveSec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OnCalendar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AccuracySec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r>
              <w:t>Unit=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r>
              <w:t>Persistent=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  <w:proofErr w:type="spellStart"/>
            <w:r>
              <w:t>WakeSystem</w:t>
            </w:r>
            <w:proofErr w:type="spellEnd"/>
            <w:r>
              <w:t>=</w:t>
            </w: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  <w:bookmarkStart w:id="0" w:name="_GoBack"/>
            <w:bookmarkEnd w:id="0"/>
          </w:p>
        </w:tc>
      </w:tr>
      <w:tr w:rsidR="00D26AF0" w:rsidRPr="008A20AE" w:rsidTr="00D26AF0">
        <w:trPr>
          <w:trHeight w:val="567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D26AF0" w:rsidRPr="008A20AE" w:rsidRDefault="00D26AF0" w:rsidP="004851B7">
            <w:pPr>
              <w:jc w:val="center"/>
            </w:pPr>
            <w:r>
              <w:t>[Slice]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778" w:type="dxa"/>
            <w:shd w:val="clear" w:color="auto" w:fill="F2F2F2" w:themeFill="background1" w:themeFillShade="F2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  <w:tr w:rsidR="00D26AF0" w:rsidRPr="008A20AE" w:rsidTr="001F116A">
        <w:trPr>
          <w:trHeight w:val="567"/>
        </w:trPr>
        <w:tc>
          <w:tcPr>
            <w:tcW w:w="1242" w:type="dxa"/>
            <w:vAlign w:val="center"/>
          </w:tcPr>
          <w:p w:rsidR="00D26AF0" w:rsidRPr="008A20AE" w:rsidRDefault="00D26AF0" w:rsidP="004851B7">
            <w:pPr>
              <w:jc w:val="center"/>
            </w:pPr>
          </w:p>
        </w:tc>
        <w:tc>
          <w:tcPr>
            <w:tcW w:w="2268" w:type="dxa"/>
            <w:gridSpan w:val="2"/>
            <w:vAlign w:val="center"/>
          </w:tcPr>
          <w:p w:rsidR="00D26AF0" w:rsidRDefault="00D26AF0" w:rsidP="00D26AF0">
            <w:pPr>
              <w:jc w:val="center"/>
            </w:pPr>
          </w:p>
        </w:tc>
        <w:tc>
          <w:tcPr>
            <w:tcW w:w="5778" w:type="dxa"/>
            <w:vAlign w:val="center"/>
          </w:tcPr>
          <w:p w:rsidR="00D26AF0" w:rsidRDefault="00D26AF0" w:rsidP="004851B7">
            <w:pPr>
              <w:jc w:val="center"/>
            </w:pPr>
          </w:p>
        </w:tc>
      </w:tr>
    </w:tbl>
    <w:p w:rsidR="00C87320" w:rsidRPr="00253B5D" w:rsidRDefault="00C87320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/>
    <w:p w:rsidR="009E75F3" w:rsidRDefault="009E75F3" w:rsidP="009E75F3">
      <w:proofErr w:type="spellStart"/>
      <w:r>
        <w:t>Garbage</w:t>
      </w:r>
      <w:proofErr w:type="spellEnd"/>
      <w:r>
        <w:t xml:space="preserve"> : </w:t>
      </w:r>
    </w:p>
    <w:p w:rsidR="009E75F3" w:rsidRDefault="009E75F3" w:rsidP="009E75F3">
      <w:proofErr w:type="spellStart"/>
      <w:r>
        <w:t>Machin.service</w:t>
      </w:r>
      <w:proofErr w:type="spellEnd"/>
    </w:p>
    <w:sectPr w:rsidR="009E7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7C"/>
    <w:multiLevelType w:val="hybridMultilevel"/>
    <w:tmpl w:val="2424E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35D92"/>
    <w:multiLevelType w:val="hybridMultilevel"/>
    <w:tmpl w:val="F13C535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1C39E3"/>
    <w:multiLevelType w:val="hybridMultilevel"/>
    <w:tmpl w:val="ED544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AC660F"/>
    <w:multiLevelType w:val="hybridMultilevel"/>
    <w:tmpl w:val="25F21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A4"/>
    <w:rsid w:val="0008042A"/>
    <w:rsid w:val="00085532"/>
    <w:rsid w:val="00093794"/>
    <w:rsid w:val="000D6F9C"/>
    <w:rsid w:val="000F1D6D"/>
    <w:rsid w:val="00100084"/>
    <w:rsid w:val="00127F96"/>
    <w:rsid w:val="00137B6E"/>
    <w:rsid w:val="00187E15"/>
    <w:rsid w:val="00190C43"/>
    <w:rsid w:val="001A617B"/>
    <w:rsid w:val="001D4FC3"/>
    <w:rsid w:val="001F116A"/>
    <w:rsid w:val="00202F17"/>
    <w:rsid w:val="00253B5D"/>
    <w:rsid w:val="0025718A"/>
    <w:rsid w:val="002733F7"/>
    <w:rsid w:val="002A209A"/>
    <w:rsid w:val="002B35E7"/>
    <w:rsid w:val="002B3A52"/>
    <w:rsid w:val="002C633F"/>
    <w:rsid w:val="002D27C6"/>
    <w:rsid w:val="002D73BD"/>
    <w:rsid w:val="002E6210"/>
    <w:rsid w:val="002F4454"/>
    <w:rsid w:val="003065B1"/>
    <w:rsid w:val="003467CF"/>
    <w:rsid w:val="003A5513"/>
    <w:rsid w:val="00443142"/>
    <w:rsid w:val="00477B7F"/>
    <w:rsid w:val="00490935"/>
    <w:rsid w:val="004A57D2"/>
    <w:rsid w:val="004C19F9"/>
    <w:rsid w:val="004D7515"/>
    <w:rsid w:val="00510E54"/>
    <w:rsid w:val="0052485F"/>
    <w:rsid w:val="00527B66"/>
    <w:rsid w:val="0057035E"/>
    <w:rsid w:val="00594955"/>
    <w:rsid w:val="005D3F89"/>
    <w:rsid w:val="005E7EBE"/>
    <w:rsid w:val="00610A0A"/>
    <w:rsid w:val="0061768B"/>
    <w:rsid w:val="006520E4"/>
    <w:rsid w:val="00671A72"/>
    <w:rsid w:val="006C65B9"/>
    <w:rsid w:val="006D7FB4"/>
    <w:rsid w:val="006E5DF2"/>
    <w:rsid w:val="00726E12"/>
    <w:rsid w:val="00755B23"/>
    <w:rsid w:val="00774597"/>
    <w:rsid w:val="0084312F"/>
    <w:rsid w:val="00845756"/>
    <w:rsid w:val="00853AAB"/>
    <w:rsid w:val="00876644"/>
    <w:rsid w:val="00902B0B"/>
    <w:rsid w:val="0091063A"/>
    <w:rsid w:val="009115BC"/>
    <w:rsid w:val="00956DCD"/>
    <w:rsid w:val="009633A5"/>
    <w:rsid w:val="0097053E"/>
    <w:rsid w:val="009A5266"/>
    <w:rsid w:val="009A6091"/>
    <w:rsid w:val="009B17A4"/>
    <w:rsid w:val="009C01D9"/>
    <w:rsid w:val="009C327B"/>
    <w:rsid w:val="009C3944"/>
    <w:rsid w:val="009E09A6"/>
    <w:rsid w:val="009E6691"/>
    <w:rsid w:val="009E75F3"/>
    <w:rsid w:val="009F133E"/>
    <w:rsid w:val="00A14D16"/>
    <w:rsid w:val="00A171F9"/>
    <w:rsid w:val="00A40AFC"/>
    <w:rsid w:val="00A556AE"/>
    <w:rsid w:val="00A55A0E"/>
    <w:rsid w:val="00A55A93"/>
    <w:rsid w:val="00A63493"/>
    <w:rsid w:val="00A643FB"/>
    <w:rsid w:val="00A66D25"/>
    <w:rsid w:val="00A84ADD"/>
    <w:rsid w:val="00AB1017"/>
    <w:rsid w:val="00AB27D3"/>
    <w:rsid w:val="00AB72C8"/>
    <w:rsid w:val="00AD2458"/>
    <w:rsid w:val="00AD6541"/>
    <w:rsid w:val="00B35549"/>
    <w:rsid w:val="00B53D36"/>
    <w:rsid w:val="00B706AB"/>
    <w:rsid w:val="00B75E71"/>
    <w:rsid w:val="00C03014"/>
    <w:rsid w:val="00C11D6D"/>
    <w:rsid w:val="00C87320"/>
    <w:rsid w:val="00C953BE"/>
    <w:rsid w:val="00CA4F75"/>
    <w:rsid w:val="00CB5711"/>
    <w:rsid w:val="00CD5321"/>
    <w:rsid w:val="00D0616D"/>
    <w:rsid w:val="00D12D3E"/>
    <w:rsid w:val="00D172AE"/>
    <w:rsid w:val="00D20338"/>
    <w:rsid w:val="00D21FF9"/>
    <w:rsid w:val="00D26AF0"/>
    <w:rsid w:val="00D60599"/>
    <w:rsid w:val="00D929DC"/>
    <w:rsid w:val="00DC294F"/>
    <w:rsid w:val="00DC5B12"/>
    <w:rsid w:val="00DF4A21"/>
    <w:rsid w:val="00DF79FA"/>
    <w:rsid w:val="00E31510"/>
    <w:rsid w:val="00EA4E9E"/>
    <w:rsid w:val="00ED6FD3"/>
    <w:rsid w:val="00F32674"/>
    <w:rsid w:val="00F57B7C"/>
    <w:rsid w:val="00F62220"/>
    <w:rsid w:val="00FA63CC"/>
    <w:rsid w:val="00FC3E05"/>
    <w:rsid w:val="00FC3EB8"/>
    <w:rsid w:val="00F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E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3EB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E5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5D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120</cp:revision>
  <dcterms:created xsi:type="dcterms:W3CDTF">2018-06-07T08:56:00Z</dcterms:created>
  <dcterms:modified xsi:type="dcterms:W3CDTF">2018-06-08T13:59:00Z</dcterms:modified>
</cp:coreProperties>
</file>