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BB2" w:rsidRDefault="00B15BB2" w:rsidP="00B15BB2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B15BB2" w:rsidTr="00B15BB2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15BB2" w:rsidRDefault="00B15B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Linux</w:t>
            </w:r>
          </w:p>
        </w:tc>
      </w:tr>
      <w:tr w:rsidR="00B15BB2" w:rsidTr="00B15BB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B15BB2" w:rsidRDefault="00B15B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BB2" w:rsidRDefault="008E06D0">
            <w:pPr>
              <w:ind w:left="360"/>
              <w:jc w:val="center"/>
              <w:rPr>
                <w:sz w:val="20"/>
                <w:szCs w:val="20"/>
              </w:rPr>
            </w:pPr>
            <w:r>
              <w:t>Security Enhanced Linux : Mécanisme de contrôle d’accès avancé</w:t>
            </w:r>
          </w:p>
        </w:tc>
      </w:tr>
      <w:tr w:rsidR="00B15BB2" w:rsidTr="00B15BB2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15BB2" w:rsidRDefault="00B15BB2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B15BB2" w:rsidTr="00B15BB2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15BB2" w:rsidRDefault="00B15B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7B1F52" w:rsidTr="00C15720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B1F52" w:rsidRDefault="007B1F5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getenforce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F52" w:rsidRDefault="007B1F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SE Linux courant (enforcing, permissive, disabled)</w:t>
            </w:r>
          </w:p>
        </w:tc>
      </w:tr>
      <w:tr w:rsidR="00D5281F" w:rsidTr="00D74E1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5281F" w:rsidRDefault="00D5281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sestatus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81F" w:rsidRDefault="00D528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SE Linux</w:t>
            </w:r>
          </w:p>
        </w:tc>
      </w:tr>
      <w:tr w:rsidR="00FD28E8" w:rsidTr="005B3B2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28E8" w:rsidRDefault="00FD28E8" w:rsidP="00780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Setenforce </w:t>
            </w:r>
            <w:r w:rsidR="00780803">
              <w:rPr>
                <w:b/>
                <w:sz w:val="20"/>
                <w:szCs w:val="20"/>
              </w:rPr>
              <w:t>&lt;politique&gt;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03" w:rsidRDefault="007808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Enforcing|permissive|disabled</w:t>
            </w:r>
            <w:bookmarkStart w:id="0" w:name="_GoBack"/>
            <w:bookmarkEnd w:id="0"/>
          </w:p>
          <w:p w:rsidR="00FD28E8" w:rsidRDefault="00FD28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utilisable uniquement quand mode != disabled</w:t>
            </w:r>
          </w:p>
        </w:tc>
      </w:tr>
      <w:tr w:rsidR="00B15BB2" w:rsidTr="00B15BB2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15BB2" w:rsidRDefault="00B15BB2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Comments :</w:t>
            </w:r>
          </w:p>
          <w:p w:rsidR="00B15BB2" w:rsidRDefault="00B15BB2">
            <w:pPr>
              <w:jc w:val="both"/>
              <w:rPr>
                <w:sz w:val="20"/>
                <w:szCs w:val="20"/>
              </w:rPr>
            </w:pPr>
          </w:p>
          <w:p w:rsidR="00B15BB2" w:rsidRDefault="00B15BB2">
            <w:pPr>
              <w:jc w:val="both"/>
              <w:rPr>
                <w:sz w:val="20"/>
                <w:szCs w:val="20"/>
              </w:rPr>
            </w:pPr>
          </w:p>
          <w:p w:rsidR="00B15BB2" w:rsidRDefault="00B15BB2">
            <w:pPr>
              <w:jc w:val="both"/>
              <w:rPr>
                <w:sz w:val="20"/>
                <w:szCs w:val="20"/>
              </w:rPr>
            </w:pPr>
          </w:p>
          <w:p w:rsidR="00B15BB2" w:rsidRDefault="00B15BB2">
            <w:pPr>
              <w:jc w:val="both"/>
              <w:rPr>
                <w:sz w:val="20"/>
                <w:szCs w:val="20"/>
              </w:rPr>
            </w:pPr>
          </w:p>
          <w:p w:rsidR="00B15BB2" w:rsidRDefault="00B15BB2">
            <w:pPr>
              <w:jc w:val="both"/>
              <w:rPr>
                <w:sz w:val="20"/>
                <w:szCs w:val="20"/>
              </w:rPr>
            </w:pPr>
          </w:p>
        </w:tc>
      </w:tr>
    </w:tbl>
    <w:p w:rsidR="00B15BB2" w:rsidRDefault="00B15BB2" w:rsidP="00B15BB2"/>
    <w:p w:rsidR="00617066" w:rsidRDefault="00617066"/>
    <w:sectPr w:rsidR="00617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C8"/>
    <w:rsid w:val="00382B30"/>
    <w:rsid w:val="00617066"/>
    <w:rsid w:val="00780803"/>
    <w:rsid w:val="007B1F52"/>
    <w:rsid w:val="008E06D0"/>
    <w:rsid w:val="00AF3AC8"/>
    <w:rsid w:val="00B15BB2"/>
    <w:rsid w:val="00D1492F"/>
    <w:rsid w:val="00D5281F"/>
    <w:rsid w:val="00F55833"/>
    <w:rsid w:val="00FD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5B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5B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268</Characters>
  <Application>Microsoft Office Word</Application>
  <DocSecurity>0</DocSecurity>
  <Lines>2</Lines>
  <Paragraphs>1</Paragraphs>
  <ScaleCrop>false</ScaleCrop>
  <Company>Netplus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10</cp:revision>
  <dcterms:created xsi:type="dcterms:W3CDTF">2018-06-15T12:37:00Z</dcterms:created>
  <dcterms:modified xsi:type="dcterms:W3CDTF">2018-06-15T13:22:00Z</dcterms:modified>
</cp:coreProperties>
</file>