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FF6FDA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11A17" w:rsidRDefault="00011A17" w:rsidP="002E6F37">
            <w:pPr>
              <w:jc w:val="center"/>
            </w:pPr>
            <w:r>
              <w:t>Pluggable Authentication Modules</w:t>
            </w:r>
          </w:p>
          <w:p w:rsidR="001868E6" w:rsidRPr="008A20AE" w:rsidRDefault="00DA2E15" w:rsidP="002E6F37">
            <w:pPr>
              <w:jc w:val="center"/>
            </w:pPr>
            <w:r>
              <w:t>Système d’authentification centralisé</w:t>
            </w:r>
            <w:r w:rsidR="000B2DD5">
              <w:t xml:space="preserve"> des utilisateurs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8A20AE" w:rsidRDefault="00EF62BB" w:rsidP="00052047">
            <w:pPr>
              <w:jc w:val="center"/>
            </w:pPr>
            <w:r>
              <w:t>/etc/pam.d/</w:t>
            </w:r>
          </w:p>
        </w:tc>
        <w:tc>
          <w:tcPr>
            <w:tcW w:w="7119" w:type="dxa"/>
            <w:vAlign w:val="center"/>
          </w:tcPr>
          <w:p w:rsidR="002A5269" w:rsidRPr="008A20AE" w:rsidRDefault="009637BF" w:rsidP="00052047">
            <w:pPr>
              <w:jc w:val="center"/>
            </w:pPr>
            <w:r>
              <w:t>Fichiers de configuration</w:t>
            </w:r>
            <w:bookmarkStart w:id="0" w:name="_GoBack"/>
            <w:bookmarkEnd w:id="0"/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610FB2" w:rsidP="00610FB2">
      <w:pPr>
        <w:pStyle w:val="Paragraphedeliste"/>
        <w:numPr>
          <w:ilvl w:val="0"/>
          <w:numId w:val="2"/>
        </w:numPr>
      </w:pPr>
      <w:r>
        <w:t>Permet de combiner des mécanismes d’authentification comme :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Fichiers locaux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LDAP</w:t>
      </w:r>
    </w:p>
    <w:p w:rsidR="0049591F" w:rsidRDefault="0049591F" w:rsidP="00610FB2">
      <w:pPr>
        <w:pStyle w:val="Paragraphedeliste"/>
        <w:numPr>
          <w:ilvl w:val="1"/>
          <w:numId w:val="2"/>
        </w:numPr>
      </w:pPr>
      <w:r>
        <w:t>Active directory</w:t>
      </w:r>
    </w:p>
    <w:p w:rsidR="00610FB2" w:rsidRDefault="00610FB2" w:rsidP="00610FB2">
      <w:pPr>
        <w:pStyle w:val="Paragraphedeliste"/>
        <w:numPr>
          <w:ilvl w:val="1"/>
          <w:numId w:val="2"/>
        </w:numPr>
      </w:pPr>
      <w:r>
        <w:t>Kerberos</w:t>
      </w:r>
    </w:p>
    <w:p w:rsidR="00610FB2" w:rsidRDefault="00610FB2" w:rsidP="00610FB2">
      <w:pPr>
        <w:pStyle w:val="Paragraphedeliste"/>
        <w:numPr>
          <w:ilvl w:val="1"/>
          <w:numId w:val="2"/>
        </w:numPr>
      </w:pPr>
      <w:r>
        <w:t>Clef USB</w:t>
      </w:r>
    </w:p>
    <w:p w:rsidR="00610FB2" w:rsidRDefault="00610FB2" w:rsidP="00610FB2">
      <w:pPr>
        <w:pStyle w:val="Paragraphedeliste"/>
        <w:numPr>
          <w:ilvl w:val="1"/>
          <w:numId w:val="2"/>
        </w:numPr>
      </w:pPr>
      <w:r>
        <w:t>Lecteur d’empreinte</w:t>
      </w:r>
    </w:p>
    <w:p w:rsidR="00634A85" w:rsidRDefault="00634A85" w:rsidP="00634A85">
      <w:pPr>
        <w:pStyle w:val="Paragraphedeliste"/>
        <w:numPr>
          <w:ilvl w:val="0"/>
          <w:numId w:val="2"/>
        </w:numPr>
      </w:pPr>
      <w:r>
        <w:t>Scripts lors de la connexion/deconnexion</w:t>
      </w:r>
    </w:p>
    <w:p w:rsidR="00F567FA" w:rsidRDefault="00F567FA" w:rsidP="00634A85">
      <w:pPr>
        <w:pStyle w:val="Paragraphedeliste"/>
        <w:numPr>
          <w:ilvl w:val="0"/>
          <w:numId w:val="2"/>
        </w:numPr>
      </w:pPr>
      <w:r>
        <w:t>Librairie utilisable par n’importe quelle application (librairies PAM pour tous le slangages)</w:t>
      </w:r>
    </w:p>
    <w:p w:rsidR="0031067B" w:rsidRDefault="0031067B" w:rsidP="00634A85">
      <w:pPr>
        <w:pStyle w:val="Paragraphedeliste"/>
        <w:numPr>
          <w:ilvl w:val="0"/>
          <w:numId w:val="2"/>
        </w:numPr>
      </w:pPr>
      <w:r>
        <w:t>Chaque application possède son service PAM</w:t>
      </w:r>
      <w:r w:rsidR="00533DEE">
        <w:t xml:space="preserve"> dans /etc/pam.d/</w:t>
      </w:r>
    </w:p>
    <w:p w:rsidR="00B90266" w:rsidRDefault="00B90266" w:rsidP="00634A85">
      <w:pPr>
        <w:pStyle w:val="Paragraphedeliste"/>
        <w:numPr>
          <w:ilvl w:val="0"/>
          <w:numId w:val="2"/>
        </w:numPr>
      </w:pPr>
      <w:r>
        <w:t xml:space="preserve">Evolution : </w:t>
      </w:r>
    </w:p>
    <w:p w:rsidR="00B90266" w:rsidRDefault="00B90266" w:rsidP="00B90266">
      <w:pPr>
        <w:pStyle w:val="Paragraphedeliste"/>
        <w:numPr>
          <w:ilvl w:val="1"/>
          <w:numId w:val="2"/>
        </w:numPr>
      </w:pPr>
      <w:r>
        <w:t>A l’origine, authentification sur la machine locale via les bibliothèques du système</w:t>
      </w:r>
      <w:r w:rsidR="005830E3">
        <w:t xml:space="preserve"> (/etc/passwd et /etc/shadow)</w:t>
      </w:r>
    </w:p>
    <w:p w:rsidR="00A560AF" w:rsidRDefault="00A560AF" w:rsidP="00B90266">
      <w:pPr>
        <w:pStyle w:val="Paragraphedeliste"/>
        <w:numPr>
          <w:ilvl w:val="1"/>
          <w:numId w:val="2"/>
        </w:numPr>
      </w:pPr>
      <w:r>
        <w:t>Puis NSS : On élargit les mécanismes d’authentification (LDAP, SQL, active directory…) mais ça reste les bibliothèques du système local qui authentifie.</w:t>
      </w:r>
    </w:p>
    <w:p w:rsidR="00A560AF" w:rsidRDefault="00F37976" w:rsidP="00B90266">
      <w:pPr>
        <w:pStyle w:val="Paragraphedeliste"/>
        <w:numPr>
          <w:ilvl w:val="1"/>
          <w:numId w:val="2"/>
        </w:numPr>
      </w:pPr>
      <w:r>
        <w:t>Puis PAM : authentification plus forcément faite s</w:t>
      </w:r>
      <w:r w:rsidR="007A1CDF">
        <w:t>ur les bibliothèques du système, mais peut être faite à l’extérieur.</w:t>
      </w:r>
    </w:p>
    <w:p w:rsidR="00BD7988" w:rsidRPr="006964C6" w:rsidRDefault="00BD7988" w:rsidP="00BD7988">
      <w:pPr>
        <w:pStyle w:val="Paragraphedeliste"/>
        <w:numPr>
          <w:ilvl w:val="0"/>
          <w:numId w:val="2"/>
        </w:numPr>
      </w:pPr>
      <w:r>
        <w:t>Fonctionne avec NSS en sous-couche</w:t>
      </w:r>
    </w:p>
    <w:p w:rsidR="002A5269" w:rsidRDefault="002A5269"/>
    <w:p w:rsidR="007A51C3" w:rsidRDefault="007A51C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A51C3" w:rsidRDefault="007A51C3">
      <w:pPr>
        <w:rPr>
          <w:b/>
          <w:u w:val="single"/>
        </w:rPr>
      </w:pPr>
      <w:r>
        <w:rPr>
          <w:b/>
          <w:u w:val="single"/>
        </w:rPr>
        <w:lastRenderedPageBreak/>
        <w:t>Modules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0C2BC7" w:rsidRPr="00035512" w:rsidTr="000C2BC7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C2BC7" w:rsidRPr="00035512" w:rsidRDefault="000C2BC7" w:rsidP="00865D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7261" w:type="dxa"/>
            <w:shd w:val="clear" w:color="auto" w:fill="D9D9D9" w:themeFill="background1" w:themeFillShade="D9"/>
            <w:vAlign w:val="center"/>
          </w:tcPr>
          <w:p w:rsidR="000C2BC7" w:rsidRPr="00035512" w:rsidRDefault="000C2BC7" w:rsidP="00865D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0C2BC7" w:rsidRPr="008A20AE" w:rsidTr="000C2BC7">
        <w:trPr>
          <w:trHeight w:val="567"/>
        </w:trPr>
        <w:tc>
          <w:tcPr>
            <w:tcW w:w="1951" w:type="dxa"/>
            <w:vAlign w:val="center"/>
          </w:tcPr>
          <w:p w:rsidR="000C2BC7" w:rsidRPr="008A20AE" w:rsidRDefault="000C2BC7" w:rsidP="00865DE7">
            <w:pPr>
              <w:jc w:val="center"/>
            </w:pPr>
            <w:r>
              <w:t>Pam_unix.so</w:t>
            </w:r>
          </w:p>
        </w:tc>
        <w:tc>
          <w:tcPr>
            <w:tcW w:w="7261" w:type="dxa"/>
            <w:vAlign w:val="center"/>
          </w:tcPr>
          <w:p w:rsidR="000C2BC7" w:rsidRPr="008A20AE" w:rsidRDefault="000C2BC7" w:rsidP="00865DE7">
            <w:pPr>
              <w:jc w:val="center"/>
            </w:pPr>
            <w:r>
              <w:t>Authentification standard unix (/etc/password et shadow)</w:t>
            </w:r>
          </w:p>
        </w:tc>
      </w:tr>
      <w:tr w:rsidR="000C2BC7" w:rsidRPr="008A20AE" w:rsidTr="000C2BC7">
        <w:trPr>
          <w:trHeight w:val="567"/>
        </w:trPr>
        <w:tc>
          <w:tcPr>
            <w:tcW w:w="1951" w:type="dxa"/>
            <w:vAlign w:val="center"/>
          </w:tcPr>
          <w:p w:rsidR="000C2BC7" w:rsidRDefault="000C2BC7" w:rsidP="00865DE7">
            <w:pPr>
              <w:jc w:val="center"/>
            </w:pPr>
            <w:r>
              <w:t>Pam_ldap.so</w:t>
            </w:r>
          </w:p>
        </w:tc>
        <w:tc>
          <w:tcPr>
            <w:tcW w:w="7261" w:type="dxa"/>
            <w:vAlign w:val="center"/>
          </w:tcPr>
          <w:p w:rsidR="000C2BC7" w:rsidRDefault="000C2BC7" w:rsidP="00865DE7">
            <w:pPr>
              <w:jc w:val="center"/>
            </w:pPr>
            <w:r>
              <w:t>LDAP</w:t>
            </w:r>
          </w:p>
        </w:tc>
      </w:tr>
      <w:tr w:rsidR="000C2BC7" w:rsidRPr="008A20AE" w:rsidTr="000C2BC7">
        <w:trPr>
          <w:trHeight w:val="567"/>
        </w:trPr>
        <w:tc>
          <w:tcPr>
            <w:tcW w:w="1951" w:type="dxa"/>
            <w:vAlign w:val="center"/>
          </w:tcPr>
          <w:p w:rsidR="000C2BC7" w:rsidRDefault="000C2BC7" w:rsidP="00865DE7">
            <w:pPr>
              <w:jc w:val="center"/>
            </w:pPr>
            <w:r>
              <w:t>Pam_krb5.so</w:t>
            </w:r>
          </w:p>
        </w:tc>
        <w:tc>
          <w:tcPr>
            <w:tcW w:w="7261" w:type="dxa"/>
            <w:vAlign w:val="center"/>
          </w:tcPr>
          <w:p w:rsidR="000C2BC7" w:rsidRDefault="000C2BC7" w:rsidP="00865DE7">
            <w:pPr>
              <w:jc w:val="center"/>
            </w:pPr>
            <w:r>
              <w:t>Kerberos</w:t>
            </w:r>
          </w:p>
        </w:tc>
      </w:tr>
    </w:tbl>
    <w:p w:rsidR="007A51C3" w:rsidRPr="007A51C3" w:rsidRDefault="007A51C3"/>
    <w:sectPr w:rsidR="007A51C3" w:rsidRPr="007A5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E0BF7"/>
    <w:multiLevelType w:val="hybridMultilevel"/>
    <w:tmpl w:val="5414E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11A17"/>
    <w:rsid w:val="00035512"/>
    <w:rsid w:val="000B2DD5"/>
    <w:rsid w:val="000C2BC7"/>
    <w:rsid w:val="001868E6"/>
    <w:rsid w:val="00252982"/>
    <w:rsid w:val="002A5269"/>
    <w:rsid w:val="0031067B"/>
    <w:rsid w:val="0049591F"/>
    <w:rsid w:val="00533DEE"/>
    <w:rsid w:val="0053721F"/>
    <w:rsid w:val="005830E3"/>
    <w:rsid w:val="00610FB2"/>
    <w:rsid w:val="00634A85"/>
    <w:rsid w:val="006964C6"/>
    <w:rsid w:val="006C7ECD"/>
    <w:rsid w:val="007A1CDF"/>
    <w:rsid w:val="007A51C3"/>
    <w:rsid w:val="008F1A15"/>
    <w:rsid w:val="009637BF"/>
    <w:rsid w:val="00A560AF"/>
    <w:rsid w:val="00B90266"/>
    <w:rsid w:val="00BD7988"/>
    <w:rsid w:val="00DA2E15"/>
    <w:rsid w:val="00EF62BB"/>
    <w:rsid w:val="00F37976"/>
    <w:rsid w:val="00F567FA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916</Characters>
  <Application>Microsoft Office Word</Application>
  <DocSecurity>0</DocSecurity>
  <Lines>7</Lines>
  <Paragraphs>2</Paragraphs>
  <ScaleCrop>false</ScaleCrop>
  <Company>Netplus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28</cp:revision>
  <dcterms:created xsi:type="dcterms:W3CDTF">2018-06-05T09:16:00Z</dcterms:created>
  <dcterms:modified xsi:type="dcterms:W3CDTF">2018-06-22T13:29:00Z</dcterms:modified>
</cp:coreProperties>
</file>