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Network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Enp0s1 : </w:t>
      </w:r>
      <w:proofErr w:type="spellStart"/>
      <w:r>
        <w:t>ethernet</w:t>
      </w:r>
      <w:proofErr w:type="spellEnd"/>
      <w:r>
        <w:t xml:space="preserve"> bus 0 slot 1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 wp14:anchorId="409E5A44" wp14:editId="15F9AA3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RAW.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>
        <w:t>.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IRQ ok quand peu de </w:t>
      </w:r>
      <w:proofErr w:type="spellStart"/>
      <w:r>
        <w:t>traffic</w:t>
      </w:r>
      <w:proofErr w:type="spellEnd"/>
      <w:r>
        <w:t xml:space="preserve">, polling sinon avec buffer conséquent. (NAPI active polling au </w:t>
      </w:r>
      <w:proofErr w:type="spellStart"/>
      <w:r>
        <w:t>dela</w:t>
      </w:r>
      <w:proofErr w:type="spellEnd"/>
      <w:r>
        <w:t xml:space="preserve"> d’un certain seuil)</w:t>
      </w:r>
    </w:p>
    <w:p w:rsidR="007A0038" w:rsidRDefault="007A0038" w:rsidP="007A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7A0038" w:rsidRDefault="007A0038" w:rsidP="007A0038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ksoftIRQd</w:t>
      </w:r>
      <w:proofErr w:type="spellEnd"/>
      <w:r>
        <w:t xml:space="preserve"> s’occupe de tourner en boucle sur chaque CPU : permet de soulager l’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qui va bloquer les autres </w:t>
      </w:r>
      <w:proofErr w:type="spellStart"/>
      <w:r>
        <w:t>IRQ.KsoftIRQ</w:t>
      </w:r>
      <w:proofErr w:type="spellEnd"/>
      <w:r>
        <w:t xml:space="preserve"> s </w:t>
      </w:r>
      <w:proofErr w:type="spellStart"/>
      <w:r>
        <w:t>execute</w:t>
      </w:r>
      <w:proofErr w:type="spellEnd"/>
      <w:r>
        <w:t xml:space="preserve"> à un haut niveau de PRIO mais pas autant que le </w:t>
      </w:r>
      <w:proofErr w:type="spellStart"/>
      <w:r>
        <w:t>handler</w:t>
      </w:r>
      <w:proofErr w:type="spellEnd"/>
      <w:r>
        <w:t xml:space="preserve"> d’IRQ, et il tourne avec IRQ activés.</w:t>
      </w:r>
    </w:p>
    <w:p w:rsidR="007A0038" w:rsidRDefault="007A0038" w:rsidP="007A0038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proofErr w:type="spellStart"/>
      <w:r>
        <w:t>softnet_data</w:t>
      </w:r>
      <w:proofErr w:type="spellEnd"/>
      <w:r>
        <w:t xml:space="preserve"> crée sur chaque CPU (qui contient entre autre un </w:t>
      </w:r>
      <w:proofErr w:type="spellStart"/>
      <w:r>
        <w:t>poll_list</w:t>
      </w:r>
      <w:proofErr w:type="spellEnd"/>
      <w:r>
        <w:t>).</w:t>
      </w:r>
    </w:p>
    <w:p w:rsidR="007A0038" w:rsidRDefault="007A0038" w:rsidP="007A003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</w:t>
      </w:r>
      <w:proofErr w:type="gramStart"/>
      <w:r>
        <w:t>:permet</w:t>
      </w:r>
      <w:proofErr w:type="gramEnd"/>
      <w:r>
        <w:t xml:space="preserve"> d’éviter les tempêtes IRQ ( linux utilise les IRQ et au </w:t>
      </w:r>
      <w:proofErr w:type="spellStart"/>
      <w:r>
        <w:t>dela</w:t>
      </w:r>
      <w:proofErr w:type="spellEnd"/>
      <w:r>
        <w:t xml:space="preserve"> d’un certain seuil utilise NAPI : sondage du device </w:t>
      </w:r>
      <w:proofErr w:type="spellStart"/>
      <w:r>
        <w:t>ethernet</w:t>
      </w:r>
      <w:proofErr w:type="spellEnd"/>
      <w:r>
        <w:t xml:space="preserve"> toutes les X secondes : permet en gros de traiter plusieurs paquets d’un coup plutôt que un par un : technique du polling : mais attention si le buffer est trop plein : pertes de paquets !)</w:t>
      </w:r>
    </w:p>
    <w:p w:rsidR="00E64E4C" w:rsidRDefault="00E64E4C">
      <w:bookmarkStart w:id="0" w:name="_GoBack"/>
      <w:bookmarkEnd w:id="0"/>
    </w:p>
    <w:sectPr w:rsidR="00E64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C2"/>
    <w:rsid w:val="007A0038"/>
    <w:rsid w:val="00D403C2"/>
    <w:rsid w:val="00E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3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0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A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3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0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A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890</Characters>
  <Application>Microsoft Office Word</Application>
  <DocSecurity>0</DocSecurity>
  <Lines>7</Lines>
  <Paragraphs>2</Paragraphs>
  <ScaleCrop>false</ScaleCrop>
  <Company>Euris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2018-06-28T13:23:00Z</dcterms:created>
  <dcterms:modified xsi:type="dcterms:W3CDTF">2018-06-28T13:23:00Z</dcterms:modified>
</cp:coreProperties>
</file>