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Surveille les journaux systèmes et crée des rapports.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Permet de limiter la taille des journaux systèmes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/etc/logrotate.conf</w:t>
            </w: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  <w:r>
              <w:t>Path/vers/log{</w:t>
            </w:r>
          </w:p>
          <w:p w:rsidR="0097778F" w:rsidRDefault="0097778F" w:rsidP="00FB1AA3">
            <w:pPr>
              <w:jc w:val="both"/>
            </w:pPr>
            <w:r>
              <w:t>Conf</w:t>
            </w:r>
          </w:p>
          <w:p w:rsidR="0097778F" w:rsidRDefault="0097778F" w:rsidP="00FB1AA3">
            <w:pPr>
              <w:jc w:val="both"/>
            </w:pPr>
            <w:r>
              <w:t>Conf2</w:t>
            </w:r>
          </w:p>
          <w:p w:rsidR="0097778F" w:rsidRDefault="0097778F" w:rsidP="00FB1AA3">
            <w:pPr>
              <w:jc w:val="both"/>
            </w:pPr>
            <w:r>
              <w:t>…</w:t>
            </w:r>
          </w:p>
          <w:p w:rsidR="0097778F" w:rsidRDefault="0097778F" w:rsidP="00FB1AA3">
            <w:pPr>
              <w:jc w:val="both"/>
            </w:pPr>
            <w:r>
              <w:t>}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2579"/>
        <w:gridCol w:w="5953"/>
      </w:tblGrid>
      <w:tr w:rsidR="0097778F" w:rsidRPr="000162DC" w:rsidTr="00FB1AA3">
        <w:trPr>
          <w:trHeight w:val="567"/>
        </w:trPr>
        <w:tc>
          <w:tcPr>
            <w:tcW w:w="756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532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Graylog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Gestionnaire logs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353ECB" w:rsidRPr="00D65851" w:rsidRDefault="00353ECB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/etc/graylog/server/server.conf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/>
            <w:shd w:val="clear" w:color="auto" w:fill="D6E3BC" w:themeFill="accent3" w:themeFillTint="66"/>
            <w:vAlign w:val="center"/>
          </w:tcPr>
          <w:p w:rsidR="00353ECB" w:rsidRDefault="00353ECB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/var/log/</w:t>
            </w:r>
            <w:r w:rsidR="00350BE1">
              <w:t>graylog-server/server.log</w:t>
            </w: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Is_master=true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Minimum 64 caractères : Le même pour tous les nœuds graylog.</w:t>
            </w:r>
          </w:p>
          <w:p w:rsidR="0097778F" w:rsidRDefault="0097778F" w:rsidP="00FB1AA3">
            <w:pPr>
              <w:ind w:left="360"/>
              <w:jc w:val="center"/>
            </w:pPr>
            <w:r>
              <w:t>Utilisé pour le mdp et salting.</w:t>
            </w:r>
          </w:p>
          <w:p w:rsidR="0097778F" w:rsidRDefault="0097778F" w:rsidP="00FB1AA3">
            <w:pPr>
              <w:ind w:left="360"/>
              <w:jc w:val="center"/>
            </w:pPr>
            <w:r>
              <w:t>Pwgen –n 1 –s 96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Admin par défaut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Echo –n &lt;passwd&gt; | shasum –a 256</w:t>
            </w:r>
          </w:p>
          <w:p w:rsidR="0097778F" w:rsidRDefault="0097778F" w:rsidP="00FB1AA3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Root_email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Plugin_dir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@adresse :port d’écoute du serveur REST API</w:t>
            </w:r>
          </w:p>
          <w:p w:rsidR="00A41C10" w:rsidRDefault="00A41C10" w:rsidP="00FB1AA3">
            <w:pPr>
              <w:ind w:left="360"/>
              <w:jc w:val="center"/>
            </w:pPr>
            <w:r>
              <w:t>Communication entre graylog serveur, serveur web…</w:t>
            </w:r>
          </w:p>
          <w:p w:rsidR="000C44C4" w:rsidRDefault="000804D2" w:rsidP="00FB1AA3">
            <w:pPr>
              <w:ind w:left="360"/>
              <w:jc w:val="center"/>
            </w:pPr>
            <w:r>
              <w:t>@private address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E6694E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Rest_tran</w:t>
            </w:r>
            <w:r w:rsidR="0097778F">
              <w:rPr>
                <w:b/>
                <w:sz w:val="20"/>
                <w:szCs w:val="20"/>
              </w:rPr>
              <w:t>sport_uri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Rest_enalble_tls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Mdp pour unlocker la 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Trusted_proxies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Proxy</w:t>
            </w:r>
          </w:p>
        </w:tc>
      </w:tr>
      <w:tr w:rsidR="0097778F" w:rsidRPr="00B66053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B66053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Web_listen_uri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@d’écoute</w:t>
            </w:r>
            <w:r w:rsidR="00E6694E">
              <w:t xml:space="preserve"> du REST API</w:t>
            </w:r>
          </w:p>
          <w:p w:rsidR="003F228C" w:rsidRDefault="003F228C" w:rsidP="00FB1AA3">
            <w:pPr>
              <w:ind w:left="360"/>
              <w:jc w:val="center"/>
            </w:pPr>
            <w:r>
              <w:t>@private address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Web_endpoint_uri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Par défaut rest_transport_uri</w:t>
            </w:r>
            <w:r w:rsidR="002B577E">
              <w:t>.</w:t>
            </w:r>
          </w:p>
          <w:p w:rsidR="002B577E" w:rsidRDefault="002B577E" w:rsidP="003F228C">
            <w:pPr>
              <w:ind w:left="360"/>
              <w:jc w:val="center"/>
            </w:pPr>
            <w:r>
              <w:t xml:space="preserve">@ </w:t>
            </w:r>
            <w:r w:rsidR="003F228C">
              <w:t>public address</w:t>
            </w:r>
            <w:bookmarkStart w:id="0" w:name="_GoBack"/>
            <w:bookmarkEnd w:id="0"/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156D29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156D29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Elasticsearch_hosts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Graylog server se connectera dessus.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Elasticsearch_connect_timeout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Elasticsearch_socket_timeout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Elasticsearch_idle_timeout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-1 = infinity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Elasticsearch_max_total_connections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Elasticsearch_discovery_enabled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Découverte de nœuds ES.</w:t>
            </w:r>
          </w:p>
        </w:tc>
      </w:tr>
      <w:tr w:rsidR="0097778F" w:rsidRPr="002F235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2F235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Rotation_strategy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Count, size,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Elasticsearch_max_docs_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Elasticsearch_max_size_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size.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Elasticsearch_max_time_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Elasticsearch_max_number_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Of_indices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Retention_strategy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Delete ou close (re-ouvrable plus tard)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Elasticsearch_disable_version_check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Graylog check sir la version d’ES est compatible : </w:t>
            </w:r>
          </w:p>
          <w:p w:rsidR="0097778F" w:rsidRDefault="0097778F" w:rsidP="00FB1AA3">
            <w:pPr>
              <w:ind w:left="360"/>
              <w:jc w:val="center"/>
            </w:pPr>
            <w:r>
              <w:t>Laisser à true.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No_retention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Désactive  la rotation ES.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Elasticsearch_shards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Un seul nœud ES : mettre 1.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Autres confs performance…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7D66F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7D66F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D27278" w:rsidRDefault="00D27278" w:rsidP="00FB1AA3">
            <w:pPr>
              <w:jc w:val="both"/>
            </w:pPr>
            <w:r>
              <w:t>Graylog utilise MongoDB pour stocker les données de conf, pas les logs de données.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sectPr w:rsidR="009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5A"/>
    <w:rsid w:val="000804D2"/>
    <w:rsid w:val="000C44C4"/>
    <w:rsid w:val="002B577E"/>
    <w:rsid w:val="00350BE1"/>
    <w:rsid w:val="00353ECB"/>
    <w:rsid w:val="00362F13"/>
    <w:rsid w:val="003F228C"/>
    <w:rsid w:val="00666C74"/>
    <w:rsid w:val="006A575A"/>
    <w:rsid w:val="0070083F"/>
    <w:rsid w:val="00781D21"/>
    <w:rsid w:val="0097778F"/>
    <w:rsid w:val="00A41C10"/>
    <w:rsid w:val="00AA40C1"/>
    <w:rsid w:val="00D27278"/>
    <w:rsid w:val="00E6694E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388</Words>
  <Characters>2135</Characters>
  <Application>Microsoft Office Word</Application>
  <DocSecurity>0</DocSecurity>
  <Lines>17</Lines>
  <Paragraphs>5</Paragraphs>
  <ScaleCrop>false</ScaleCrop>
  <Company>Euris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17</cp:revision>
  <dcterms:created xsi:type="dcterms:W3CDTF">2018-05-22T12:24:00Z</dcterms:created>
  <dcterms:modified xsi:type="dcterms:W3CDTF">2018-05-25T07:03:00Z</dcterms:modified>
</cp:coreProperties>
</file>