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start: 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tl w:val="0"/>
        </w:rPr>
        <w:t xml:space="preserve">02-09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end:  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plataforma: youtube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janela: 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tl w:val="0"/>
        </w:rPr>
        <w:t xml:space="preserve">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modo: </w:t>
      </w:r>
      <w:r w:rsidDel="00000000" w:rsidR="00000000" w:rsidRPr="00000000">
        <w:rPr>
          <w:rtl w:val="0"/>
        </w:rPr>
        <w:t xml:space="preserve">termos e perfis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parâmetros: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te</w:t>
      </w:r>
      <w:r w:rsidDel="00000000" w:rsidR="00000000" w:rsidRPr="00000000">
        <w:rPr>
          <w:rtl w:val="0"/>
        </w:rPr>
        <w:t xml:space="preserve">rmos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["Agricultura Familiar", "Regularização Ambiental", "Cadastro Ambiental Rural",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"Imóvel Rural", "Educação Alimentar", "Reforma Agrária", "Quilombos",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"Quilombolas", "Indígenas", "Cooperativa Agrícola", "Cooperativismo",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"Agroecologia", "Agrofloresta", "Sisteminha", "Povos Tradicionais",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"Sistemas Agroflorestais", "Justiça Climática", "Educação Ambiental",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"Afroambiental", "Incra", "Imposto sobre propriedade rural", "MDA",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"MDS", "Ocupante Irregular", "Vida no Campo", "Pecuaria", "Pecuaria Brasil",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"PecuariaBr", "Produtor Rural", "Ceasa", "Ceasaminas", "Desenvolvimento Agrário",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"Assistência Técnica", "Abastecimento Alimentar", "Extensão Rural",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"Segurança Alimentar", "Combate à Fome", "Campesinato", "Movimento Sem Terra",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"Mulheres Camponesas", "Atingidos por Barragens", "Economia Solidária",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"Crédito Rural", "Manejo Florestal", "Defesa do Cerrado", "Fiscalização Ambiental",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"Pecuária", "Sojicultura", "Setor Sucroenergético", "Frente Parlamentar da Agropecuária",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"PAA", "PNAE", "Pronaf", "Pronamp", "PGPAF", "Garantia-Safra", "Plano Safra",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"ProVB", "Bioinsumos", "Sementes Crioulas", "Policultura", "Manejo Florestal Sustentável",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"Renovagro", "Efeito Poupa-Terra", "Soberania Alimentar", "Segurança Alimentar e Nutricional",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"Povos e Comunidades Tradicionais", "Inclusão Produtiva", "Regularização Fundiária",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"Sucessão Familiar", "Comunidades Quilombolas", "Terras Indígenas", "Seguro Rural",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"Proagro", "Zarc (Zoneamento Agrícola de Risco Climático)",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"Circuitos Curtos de Comercialização", "Bioeconomia Florestal", "Créditos de Carbono"]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perfis: [</w:t>
      </w:r>
      <w:r w:rsidDel="00000000" w:rsidR="00000000" w:rsidRPr="00000000">
        <w:rPr>
          <w:sz w:val="20"/>
          <w:szCs w:val="20"/>
          <w:rtl w:val="0"/>
        </w:rPr>
        <w:t xml:space="preserve">"UCOa0S2a6MPUTe8YNWRZbY4g", "UCoIynWfEJb3sLmlFc-YmpJQ", "UCSrIOkIZJqylDJk2nf5TzQw", "UCcsem6IrZkmMLP5Nq5kI5Rw", "UC96f8ja38mHBQSOaRDnZWEw", "UC3Ev4_kzxTyXr9y0qxexxaw", "UCNylZNjL7Q64L-t9SgZ9WOw", "UCP43HpMZTTEwAGfCsPIk3gg", "UCJEJjqCqqDzdW9vaZE_Ct-g", "UC2FR9u4Dhe8hUa3m_CPHUBg", "UCayJQj7hiNhfFk-MJ8Z9H0w", "UCPbhr02AfVb2nd5pm12BxTw", "UCw5ZblZLabMqB9CfUvpQxSA", "UCBUqZ4qQIYZUwi_gF-ougBQ", "UCQe7zOFIYqLvtla7gsr3hQg", "UCauC2OKlRylwETaZJE67Yrg", "UCBUqZ4qQIYZUwi_gF-ougBQ", "UCe7pERoN0opA4dB-VbwjUiA", "UCpxgNqPpf9CtnLwNXNjGCQQ", "UC02coXfDPjEmU8uDT2G8Z2A", "UCAEDPwL_Ws3CJl-KMLWNNbg", "UCHMke2Gkz6yaVsatsrLRBOg", "UC6EUxhrifAUxMNn9DP4rzgg", "UCJtgmoW65g_wL55AwVH6tig", "UCxLGtaRtLfIFim2fnqH89Gw", "UC1VbUdwFBCjCdwxDKPUgLfg", "UCZDQLT-tUMppf4OZI5iedqQ", "UCmYuiV9wAR3i8p19Ygc7izg", "UCthbIFAxbXTTQEC7EcQvP1Q", "UCP391YRAjSOdM_bwievgaZA", "UCBQAI1ZhurW3nbtJR-gBBZg", "UC-6xqzMBF2CXTImn_a4aCVg", "UCrtOL8bJsh-csozGS2aV77Q", "UCp6RRaz93Pt2xYZoEye_rLA", "UCaGmdJSSiR7fkh2A-c6emsA", "UCOnuheHbS2DgZiAZFL0-Sbg", "UCyHK5OwqtBksa0ItQRG1uVA", "UCcmbSgSpK0dQhw3IBaBGo-g", "UC8wWjibFrwtLNW3Z8Zq_xLw", "UCKDjjeeBmdaiicey2nImISw", "UCVFbXI6Gu8U2f9Gjtxw4A-Q", "UCV6Ue4o5UIeKQ3IEkjnXRlg", "UCK3U5q7b8U8yffUlblyrpRQ", "UCkJ8uPxz6UvoI6ihgQJZnww", "UCUilZ9UReCYm05m-OUOjH3A", "UCo76QsgXyOUIubL2RFLC3pQ", "UCNqzAD9EiECreuH6LA8IYeA", "UCTnRtQ9IkBGmCKcLB31BcyA", "UCxb6ewSmGtvViIXKG81AjXQ", "UCgxHcOl2hA1It6QOfOLyJLA", "UCLfVVMC5hCvmky-tenguODA", "UCSzw85TN14TEvUCaZDq_xlg", "UCHKRzD41jXK7GnUJ2duQX_Q", "UC3UDbLgGfCfxiHDc7m8faQQUCW9ZcdtApo3pvCXDFU6qhbQ", "UCJ5UhB8htlWWnYAkqGUAbYA", "UCfi7PCkseJNwGbaD0X-mAXA", "UCrQLPxOz4c-MVTIcTCBH_Mw", "UCfi7PCkseJNwGbaD0X-mAXA", "UCuLhyxY8xzO-XJTrwe1zACQUCyEsecSaEszZJY1YHIJR2eQUCh55bpr7s-wS23EQKOHSXWQ", "UCAwlVLeR3UcuMM6e1KYYy_g", "UCR9LiZnviYgFnIV8X2oL74AUCGtvqv4l2jfNHdfaRJp4lmgUCwBZQ-W4qAlCUegfmKxY6lA", "UCRocv5zHVwA9DFjeNcJVtPQ", "UCbhSRLzJZRYVb516B2Af5xAUC3eubvs92qmFPGMyDLSpleA", "UCwqU0yKJTvWh0tj8qeYB4gQUCgIixUJyvmNPMm2ZZHlpDlQUCQgdmz6Szu0g1M4bLmdRv7A", "UCv1SE4JAMXWkU9k5sogeYQ", "UCPv1SE4JAMXWkU9k5sogeYQ", "UCesvF-jI1cMX9lhgoTGyN7AUC3eubvs92qmFPGMyDLSpleA", "UCNC93M6QN9607ilOlCveYRA", "UCUr0xVzqs1As0C8ydWgjyGgUC-4ddcVkyrXXbBqedYV4l9QUCmf3WmIiZ4hwcLBfOQmeF5A", "UCNdyGuOCzH5W6GpJfdmHu3g", "UCkvvR3Q0WPPd5FDpAx3W7VQ", "UCxoeK6XPrNxbyudOwHms45A", "UClllHhoM6VACZpScCsNzApgUCVYMbARWLnlsbvWQJGTwPDg", "UCJAtJb86gN1NyFPpewZXRCw"]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campos: ["title", "description", “publishedAt”, “channelId”, “channelTitle”, "videoId", "viewCount", "likeCount", “commentCount”, "channelId", "collectionDate", "url", "tags", “query”, “validation_status”]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idioma: pt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tipo_conteúdo: </w:t>
      </w:r>
      <w:r w:rsidDel="00000000" w:rsidR="00000000" w:rsidRPr="00000000">
        <w:rPr>
          <w:rtl w:val="0"/>
        </w:rPr>
        <w:t xml:space="preserve">vídeos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order: </w:t>
      </w:r>
      <w:r w:rsidDel="00000000" w:rsidR="00000000" w:rsidRPr="00000000">
        <w:rPr>
          <w:rtl w:val="0"/>
        </w:rPr>
        <w:t xml:space="preserve">relevance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itens_coletados: 2067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responsável: </w:t>
      </w:r>
      <w:r w:rsidDel="00000000" w:rsidR="00000000" w:rsidRPr="00000000">
        <w:rPr>
          <w:rtl w:val="0"/>
        </w:rPr>
        <w:t xml:space="preserve">Luccas Guimaraes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itens_descartados: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integridade: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deduplicação_ids: aplicada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lacunas_tempo: nenhuma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erros: none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avisos: 1 rate_limit retry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observações: </w:t>
      </w:r>
      <w:r w:rsidDel="00000000" w:rsidR="00000000" w:rsidRPr="00000000">
        <w:rPr>
          <w:rtl w:val="0"/>
        </w:rPr>
        <w:t xml:space="preserve">o curto prazo destinado à coleta dificultou a execução dos scripts, visto que as APIs utilizadas possuem um limite diário (no plano gratuito).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