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6159E91F" w:rsidR="001F6B58" w:rsidRDefault="001B0FB1">
      <w:r>
        <w:t xml:space="preserve">Addetto </w:t>
      </w:r>
      <w:proofErr w:type="spellStart"/>
      <w:r w:rsidR="00BF0670">
        <w:t>cucina_aiuto_cuoco</w:t>
      </w:r>
      <w:proofErr w:type="spellEnd"/>
    </w:p>
    <w:p w14:paraId="401670EF" w14:textId="4752743F" w:rsidR="001B0FB1" w:rsidRDefault="00BF0670" w:rsidP="00BF0670">
      <w:r w:rsidRPr="00BF0670">
        <w:t xml:space="preserve">L'addetto cucina è colui che assiste il cuoco nelle attività di preparazione dei pasti. Questi, svolge </w:t>
      </w:r>
      <w:proofErr w:type="spellStart"/>
      <w:r w:rsidRPr="00BF0670">
        <w:t>la attività</w:t>
      </w:r>
      <w:proofErr w:type="spellEnd"/>
      <w:r w:rsidRPr="00BF0670">
        <w:t xml:space="preserve"> che il cuoco definisce in base al menu. Le attività sono, per lo più, di preparazione degli ingredienti e cottura e vengono svolte, principalmente, con l'uso di attrezzi manuali semplici quali posate. Vengono usate anche attrezzature alimentate elettricamente, oltre ai fuochi a gas e piastre elettriche.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1B0FB1"/>
    <w:rsid w:val="001F6B58"/>
    <w:rsid w:val="0063331B"/>
    <w:rsid w:val="007512DF"/>
    <w:rsid w:val="007B6DF3"/>
    <w:rsid w:val="00BF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2026-02-18T09:53:00Z</dcterms:created>
  <dcterms:modified xsi:type="dcterms:W3CDTF">2026-02-18T09:53:00Z</dcterms:modified>
</cp:coreProperties>
</file>