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C3B0D6" w14:textId="05115A3E" w:rsidR="001F6B58" w:rsidRDefault="00F029B4">
      <w:r>
        <w:t>Bagnino</w:t>
      </w:r>
    </w:p>
    <w:p w14:paraId="401670EF" w14:textId="2348493C" w:rsidR="001B0FB1" w:rsidRDefault="00F029B4" w:rsidP="00F029B4">
      <w:pPr>
        <w:jc w:val="both"/>
      </w:pPr>
      <w:r w:rsidRPr="00F029B4">
        <w:t xml:space="preserve">Il bagnino si occupa del controllo di coloro che accedono allo stabilimento balneare e alla piscina. </w:t>
      </w:r>
      <w:proofErr w:type="gramStart"/>
      <w:r w:rsidRPr="00F029B4">
        <w:t>Inoltre</w:t>
      </w:r>
      <w:proofErr w:type="gramEnd"/>
      <w:r w:rsidRPr="00F029B4">
        <w:t xml:space="preserve"> si occupano di operazioni legate alla gestione dello stabilimento come il posizionamento degli ombrelloni e delle sdraio o, in piscina, del controllo e rabbocco degli additivi per il corretto mantenimento dei parametri previsti. Le attività svolte sono prettamente manuali.</w:t>
      </w:r>
    </w:p>
    <w:sectPr w:rsidR="001B0FB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31B"/>
    <w:rsid w:val="0001225A"/>
    <w:rsid w:val="001737EB"/>
    <w:rsid w:val="001B0FB1"/>
    <w:rsid w:val="001F6B58"/>
    <w:rsid w:val="0063331B"/>
    <w:rsid w:val="0063732C"/>
    <w:rsid w:val="006538C1"/>
    <w:rsid w:val="006B383A"/>
    <w:rsid w:val="007512DF"/>
    <w:rsid w:val="007B6DF3"/>
    <w:rsid w:val="008D01A4"/>
    <w:rsid w:val="0095247E"/>
    <w:rsid w:val="00996217"/>
    <w:rsid w:val="009D395A"/>
    <w:rsid w:val="00B25736"/>
    <w:rsid w:val="00BF0670"/>
    <w:rsid w:val="00EA5F13"/>
    <w:rsid w:val="00F02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FC8996"/>
  <w15:chartTrackingRefBased/>
  <w15:docId w15:val="{5EDFA729-FC55-4F9E-A3C2-465946665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333</Characters>
  <Application>Microsoft Office Word</Application>
  <DocSecurity>0</DocSecurity>
  <Lines>2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Easywork Italia</dc:creator>
  <cp:keywords/>
  <dc:description/>
  <cp:lastModifiedBy>Easywork Italia</cp:lastModifiedBy>
  <cp:revision>2</cp:revision>
  <dcterms:created xsi:type="dcterms:W3CDTF">2026-02-18T10:10:00Z</dcterms:created>
  <dcterms:modified xsi:type="dcterms:W3CDTF">2026-02-18T10:10:00Z</dcterms:modified>
</cp:coreProperties>
</file>