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3B0D6" w14:textId="2E37B5F6" w:rsidR="001F6B58" w:rsidRDefault="000C4AFF">
      <w:r>
        <w:t>Estetista</w:t>
      </w:r>
    </w:p>
    <w:p w14:paraId="401670EF" w14:textId="54AB3337" w:rsidR="001B0FB1" w:rsidRDefault="000C4AFF" w:rsidP="000C4AFF">
      <w:pPr>
        <w:jc w:val="both"/>
      </w:pPr>
      <w:r w:rsidRPr="000C4AFF">
        <w:t>L’estetista è una figura professionale altamente specializzata nel prendersi cura dei clienti e nel trattamento del corpo per fini estetici.</w:t>
      </w:r>
    </w:p>
    <w:sectPr w:rsidR="001B0FB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1B"/>
    <w:rsid w:val="0001225A"/>
    <w:rsid w:val="000C4AFF"/>
    <w:rsid w:val="001737EB"/>
    <w:rsid w:val="001B0FB1"/>
    <w:rsid w:val="001F6B58"/>
    <w:rsid w:val="0063331B"/>
    <w:rsid w:val="0063732C"/>
    <w:rsid w:val="006538C1"/>
    <w:rsid w:val="006B383A"/>
    <w:rsid w:val="007512DF"/>
    <w:rsid w:val="007B6DF3"/>
    <w:rsid w:val="008D01A4"/>
    <w:rsid w:val="0095247E"/>
    <w:rsid w:val="00996217"/>
    <w:rsid w:val="009D395A"/>
    <w:rsid w:val="00B25736"/>
    <w:rsid w:val="00BF0670"/>
    <w:rsid w:val="00EA5F13"/>
    <w:rsid w:val="00F029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C8996"/>
  <w15:chartTrackingRefBased/>
  <w15:docId w15:val="{5EDFA729-FC55-4F9E-A3C2-465946665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Easywork Italia</dc:creator>
  <cp:keywords/>
  <dc:description/>
  <cp:lastModifiedBy>Easywork Italia</cp:lastModifiedBy>
  <cp:revision>2</cp:revision>
  <dcterms:created xsi:type="dcterms:W3CDTF">2026-02-18T10:10:00Z</dcterms:created>
  <dcterms:modified xsi:type="dcterms:W3CDTF">2026-02-18T10:10:00Z</dcterms:modified>
</cp:coreProperties>
</file>