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i/>
          <w:i/>
          <w:iCs/>
          <w:lang w:val="pt-BR"/>
        </w:rPr>
      </w:pPr>
      <w:r>
        <w:rPr>
          <w:i/>
          <w:iCs/>
          <w:lang w:val="pt-BR"/>
        </w:rPr>
        <w:t xml:space="preserve">Análise de Desempenho dos Algoritmos Iterativos e recursivos Fatorial e Fibonacci </w:t>
      </w:r>
    </w:p>
    <w:p>
      <w:pPr>
        <w:pStyle w:val="Normal"/>
        <w:widowControl w:val="false"/>
        <w:spacing w:lineRule="auto" w:line="252"/>
        <w:jc w:val="both"/>
        <w:rPr>
          <w:color w:val="000000"/>
          <w:sz w:val="18"/>
          <w:szCs w:val="18"/>
        </w:rPr>
      </w:pPr>
      <w:r>
        <w:rPr>
          <w:color w:val="000000"/>
          <w:sz w:val="18"/>
          <w:szCs w:val="18"/>
        </w:rPr>
      </w:r>
    </w:p>
    <w:p>
      <w:pPr>
        <w:pStyle w:val="Normal"/>
        <w:jc w:val="center"/>
        <w:rPr>
          <w:color w:val="000000" w:themeColor="text1" w:themeShade="ff" w:themeTint="ff"/>
          <w:sz w:val="22"/>
          <w:szCs w:val="22"/>
          <w:lang w:val="pt-BR"/>
        </w:rPr>
      </w:pPr>
      <w:r>
        <w:rPr>
          <w:color w:val="000000" w:themeColor="text1" w:themeShade="ff" w:themeTint="ff"/>
          <w:sz w:val="22"/>
          <w:szCs w:val="22"/>
          <w:lang w:val="pt-BR"/>
        </w:rPr>
        <w:t>Bruno Natanael Gomes Dias</w:t>
      </w:r>
    </w:p>
    <w:p>
      <w:pPr>
        <w:pStyle w:val="Normal"/>
        <w:jc w:val="center"/>
        <w:rPr>
          <w:color w:val="000000"/>
          <w:sz w:val="22"/>
          <w:szCs w:val="22"/>
          <w:lang w:val="pt-BR"/>
        </w:rPr>
      </w:pPr>
      <w:r>
        <w:rPr>
          <w:color w:val="000000" w:themeColor="text1" w:themeShade="ff" w:themeTint="ff"/>
          <w:sz w:val="22"/>
          <w:szCs w:val="22"/>
          <w:lang w:val="pt-BR"/>
        </w:rPr>
        <w:t xml:space="preserve"> </w:t>
      </w:r>
      <w:r>
        <w:rPr>
          <w:color w:val="000000" w:themeColor="text1" w:themeShade="ff" w:themeTint="ff"/>
          <w:sz w:val="22"/>
          <w:szCs w:val="22"/>
          <w:lang w:val="pt-BR"/>
        </w:rPr>
        <w:t>Instituto Federal de Educação, Ciência e Tecnologia Rio Grande do Norte (IFRN)</w:t>
      </w:r>
    </w:p>
    <w:p>
      <w:pPr>
        <w:pStyle w:val="Normal"/>
        <w:spacing w:before="0" w:after="320"/>
        <w:ind w:firstLine="202"/>
        <w:jc w:val="both"/>
        <w:rPr>
          <w:b/>
          <w:b/>
          <w:i/>
          <w:i/>
          <w:color w:val="000000"/>
          <w:sz w:val="18"/>
          <w:szCs w:val="18"/>
        </w:rPr>
      </w:pPr>
      <w:r>
        <w:rPr>
          <w:b/>
          <w:i/>
          <w:color w:val="000000"/>
          <w:sz w:val="18"/>
          <w:szCs w:val="18"/>
        </w:rPr>
      </w:r>
    </w:p>
    <w:p>
      <w:pPr>
        <w:sectPr>
          <w:footerReference w:type="default" r:id="rId2"/>
          <w:type w:val="nextPage"/>
          <w:pgSz w:w="12240" w:h="15840"/>
          <w:pgMar w:left="936" w:right="936" w:gutter="0" w:header="0" w:top="1008" w:footer="432" w:bottom="1008"/>
          <w:pgNumType w:fmt="decimal"/>
          <w:formProt w:val="false"/>
          <w:textDirection w:val="lrTb"/>
          <w:docGrid w:type="default" w:linePitch="600" w:charSpace="40960"/>
        </w:sectPr>
      </w:pPr>
    </w:p>
    <w:p>
      <w:pPr>
        <w:pStyle w:val="Normal"/>
        <w:bidi w:val="0"/>
        <w:spacing w:lineRule="auto" w:line="259" w:beforeAutospacing="0" w:before="0" w:afterAutospacing="0" w:after="0"/>
        <w:ind w:left="0" w:right="0" w:hanging="0"/>
        <w:jc w:val="left"/>
        <w:rPr>
          <w:lang w:val="pt-BR" w:eastAsia="en-US" w:bidi="ar-SA"/>
        </w:rPr>
      </w:pPr>
      <w:r>
        <w:rPr>
          <w:rFonts w:eastAsia="Times New Roman" w:cs="Times New Roman"/>
          <w:b/>
          <w:bCs/>
          <w:i w:val="false"/>
          <w:iCs w:val="false"/>
          <w:sz w:val="24"/>
          <w:szCs w:val="24"/>
          <w:lang w:val="pt-BR" w:eastAsia="en-US" w:bidi="ar-SA"/>
        </w:rPr>
        <w:t>I. RESUMO</w:t>
      </w:r>
    </w:p>
    <w:p>
      <w:pPr>
        <w:pStyle w:val="Normal"/>
        <w:bidi w:val="0"/>
        <w:spacing w:lineRule="auto" w:line="259" w:beforeAutospacing="0" w:before="0" w:afterAutospacing="0" w:after="0"/>
        <w:ind w:left="0" w:right="0" w:hanging="0"/>
        <w:jc w:val="left"/>
        <w:rPr>
          <w:lang w:val="pt-BR" w:eastAsia="en-US" w:bidi="ar-SA"/>
        </w:rPr>
      </w:pPr>
      <w:r>
        <w:rPr>
          <w:lang w:val="pt-BR" w:eastAsia="en-US" w:bidi="ar-SA"/>
        </w:rPr>
      </w:r>
    </w:p>
    <w:p>
      <w:pPr>
        <w:pStyle w:val="Normal"/>
        <w:bidi w:val="0"/>
        <w:spacing w:lineRule="auto" w:line="259" w:beforeAutospacing="0" w:before="0" w:afterAutospacing="0" w:after="0"/>
        <w:ind w:left="0" w:right="0" w:hanging="0"/>
        <w:jc w:val="both"/>
        <w:rPr>
          <w:lang w:val="pt-BR" w:eastAsia="en-US" w:bidi="ar-SA"/>
        </w:rPr>
      </w:pPr>
      <w:r>
        <w:rPr>
          <w:rFonts w:eastAsia="Times New Roman" w:cs="Times New Roman"/>
          <w:sz w:val="24"/>
          <w:szCs w:val="24"/>
          <w:lang w:val="pt-BR" w:eastAsia="en-US" w:bidi="ar-SA"/>
        </w:rPr>
        <w:t>Este artigo tem como principal intuito o estudo de dois famosos algoritmos, sendo o primeiro o algoritmo de calculo de um numero fatorial, e o segundo sendo do fibonacci, ambos tiveram duas implementaç</w:t>
      </w:r>
      <w:r>
        <w:rPr>
          <w:rFonts w:eastAsia="Times New Roman" w:cs="Times New Roman"/>
          <w:color w:val="auto"/>
          <w:kern w:val="0"/>
          <w:sz w:val="24"/>
          <w:szCs w:val="24"/>
          <w:lang w:val="pt-BR" w:eastAsia="en-US" w:bidi="ar-SA"/>
        </w:rPr>
        <w:t>ões, uma se utilizava iterações para fazer o calculo e a segunda utilizando chamadas recursivas para o mesmo proposito, tendo como objetivo verificar as vantagens de cada implementação, como desempenho e uso de memoria. Para isso foram feitos 5 baterias de testes para cada algoritmo , afim obter uma resultado satisfatório, utilizando C++ para implementação. Utilizando das entradas respectivas [10,15,20,25,30]. Onde foi possível concluir que na maioria dos casos, as funções recursivas tinha um desempenho um pouco mais baixo, além disso uma utilização muito maior, da memoria disponível do computador para armazenar a pilha de execução.</w:t>
      </w:r>
    </w:p>
    <w:p>
      <w:pPr>
        <w:pStyle w:val="Normal"/>
        <w:bidi w:val="0"/>
        <w:spacing w:lineRule="auto" w:line="259" w:beforeAutospacing="0" w:before="0" w:afterAutospacing="0" w:after="0"/>
        <w:ind w:left="0" w:right="0" w:hanging="0"/>
        <w:jc w:val="left"/>
        <w:rPr>
          <w:lang w:val="pt-BR" w:eastAsia="en-US" w:bidi="ar-SA"/>
        </w:rPr>
      </w:pPr>
      <w:r>
        <w:rPr>
          <w:lang w:val="pt-BR" w:eastAsia="en-US" w:bidi="ar-SA"/>
        </w:rPr>
      </w:r>
    </w:p>
    <w:p>
      <w:pPr>
        <w:pStyle w:val="Normal"/>
        <w:widowControl w:val="false"/>
        <w:rPr>
          <w:sz w:val="24"/>
          <w:szCs w:val="24"/>
          <w:lang w:val="pt-BR" w:eastAsia="en-US" w:bidi="ar-SA"/>
        </w:rPr>
      </w:pPr>
      <w:r>
        <w:rPr>
          <w:sz w:val="24"/>
          <w:szCs w:val="24"/>
          <w:lang w:val="pt-BR" w:eastAsia="en-US" w:bidi="ar-SA"/>
        </w:rPr>
      </w:r>
    </w:p>
    <w:p>
      <w:pPr>
        <w:pStyle w:val="Normal"/>
        <w:rPr>
          <w:lang w:val="pt-BR" w:eastAsia="en-US" w:bidi="ar-SA"/>
        </w:rPr>
      </w:pPr>
      <w:r>
        <w:rPr>
          <w:b/>
          <w:bCs/>
          <w:sz w:val="24"/>
          <w:szCs w:val="24"/>
          <w:lang w:val="pt-BR" w:eastAsia="en-US" w:bidi="ar-SA"/>
        </w:rPr>
        <w:t>II. INTRODUÇÃO</w:t>
      </w:r>
    </w:p>
    <w:p>
      <w:pPr>
        <w:pStyle w:val="Normal"/>
        <w:rPr>
          <w:b/>
          <w:b/>
          <w:bCs/>
          <w:sz w:val="24"/>
          <w:szCs w:val="24"/>
          <w:lang w:val="pt-BR" w:eastAsia="en-US" w:bidi="ar-SA"/>
        </w:rPr>
      </w:pPr>
      <w:r>
        <w:rPr>
          <w:b/>
          <w:bCs/>
          <w:sz w:val="24"/>
          <w:szCs w:val="24"/>
          <w:lang w:val="pt-BR" w:eastAsia="en-US" w:bidi="ar-SA"/>
        </w:rPr>
      </w:r>
    </w:p>
    <w:p>
      <w:pPr>
        <w:pStyle w:val="Normal"/>
        <w:jc w:val="both"/>
        <w:rPr>
          <w:lang w:val="pt-BR" w:eastAsia="en-US" w:bidi="ar-SA"/>
        </w:rPr>
      </w:pPr>
      <w:r>
        <w:rPr>
          <w:rFonts w:eastAsia="Times New Roman" w:cs="Times New Roman"/>
          <w:sz w:val="24"/>
          <w:szCs w:val="24"/>
          <w:lang w:val="pt-BR" w:eastAsia="en-US" w:bidi="ar-SA"/>
        </w:rPr>
        <w:t>O tema abordado neste artigo, vem do questionamento, sobre qual forma devo de implementar esse código, de forma recursiva? Embora a eleg</w:t>
      </w:r>
      <w:r>
        <w:rPr>
          <w:rFonts w:eastAsia="Times New Roman" w:cs="Times New Roman"/>
          <w:color w:val="auto"/>
          <w:kern w:val="0"/>
          <w:sz w:val="24"/>
          <w:szCs w:val="24"/>
          <w:lang w:val="pt-BR" w:eastAsia="en-US" w:bidi="ar-SA"/>
        </w:rPr>
        <w:t>ância da recursão seja reconhecida por todos, existe ali um problema claro, chamado stack overflow(estouro de pilha de execução) , que nada seria do que ultrapassar os limites da pilha de execução, quando as chamadas são feitas com intensidade, já os laços tem tem uso de memoria seguro porem, o código se torna uma pouco mais verboso e ilegível, tendo isso como base o estudo tem como objetivo, verificar as vantagem parente ao uso de memoria e desempenho de cada implementação.</w:t>
      </w:r>
    </w:p>
    <w:p>
      <w:pPr>
        <w:pStyle w:val="Normal"/>
        <w:rPr>
          <w:rFonts w:ascii="Times New Roman" w:hAnsi="Times New Roman" w:eastAsia="Times New Roman" w:cs="Times New Roman"/>
          <w:sz w:val="24"/>
          <w:szCs w:val="24"/>
          <w:lang w:val="pt-BR" w:eastAsia="en-US" w:bidi="ar-SA"/>
        </w:rPr>
      </w:pPr>
      <w:r>
        <w:rPr>
          <w:rFonts w:eastAsia="Times New Roman" w:cs="Times New Roman"/>
          <w:sz w:val="24"/>
          <w:szCs w:val="24"/>
          <w:lang w:val="pt-BR" w:eastAsia="en-US" w:bidi="ar-SA"/>
        </w:rPr>
      </w:r>
    </w:p>
    <w:p>
      <w:pPr>
        <w:pStyle w:val="Normal"/>
        <w:rPr>
          <w:b w:val="false"/>
          <w:b w:val="false"/>
          <w:bCs w:val="false"/>
          <w:sz w:val="24"/>
          <w:szCs w:val="24"/>
          <w:lang w:val="pt-BR" w:eastAsia="en-US" w:bidi="ar-SA"/>
        </w:rPr>
      </w:pPr>
      <w:r>
        <w:rPr>
          <w:b w:val="false"/>
          <w:bCs w:val="false"/>
          <w:sz w:val="24"/>
          <w:szCs w:val="24"/>
          <w:lang w:val="pt-BR" w:eastAsia="en-US" w:bidi="ar-SA"/>
        </w:rPr>
      </w:r>
    </w:p>
    <w:p>
      <w:pPr>
        <w:pStyle w:val="Normal"/>
        <w:rPr>
          <w:lang w:val="pt-BR" w:eastAsia="en-US" w:bidi="ar-SA"/>
        </w:rPr>
      </w:pPr>
      <w:r>
        <w:rPr>
          <w:b/>
          <w:bCs/>
          <w:sz w:val="24"/>
          <w:szCs w:val="24"/>
          <w:lang w:val="pt-BR" w:eastAsia="en-US" w:bidi="ar-SA"/>
        </w:rPr>
        <w:t>III. METODOLOGIA</w:t>
      </w:r>
    </w:p>
    <w:p>
      <w:pPr>
        <w:pStyle w:val="Normal"/>
        <w:rPr>
          <w:b/>
          <w:b/>
          <w:bCs/>
          <w:sz w:val="24"/>
          <w:szCs w:val="24"/>
          <w:lang w:val="pt-BR" w:eastAsia="en-US" w:bidi="ar-SA"/>
        </w:rPr>
      </w:pPr>
      <w:r>
        <w:rPr>
          <w:b/>
          <w:bCs/>
          <w:sz w:val="24"/>
          <w:szCs w:val="24"/>
          <w:lang w:val="pt-BR" w:eastAsia="en-US" w:bidi="ar-SA"/>
        </w:rPr>
      </w:r>
    </w:p>
    <w:p>
      <w:pPr>
        <w:pStyle w:val="Normal"/>
        <w:spacing w:beforeAutospacing="0" w:before="240" w:afterAutospacing="0" w:after="240"/>
        <w:jc w:val="both"/>
        <w:rPr>
          <w:lang w:val="pt-BR" w:eastAsia="en-US" w:bidi="ar-SA"/>
        </w:rPr>
      </w:pPr>
      <w:r>
        <w:rPr>
          <w:rFonts w:eastAsia="Times New Roman" w:cs="Times New Roman"/>
          <w:sz w:val="24"/>
          <w:szCs w:val="24"/>
          <w:lang w:val="pt-BR" w:eastAsia="en-US" w:bidi="ar-SA"/>
        </w:rPr>
        <w:t>Para comparar as duas implementaç</w:t>
      </w:r>
      <w:r>
        <w:rPr>
          <w:rFonts w:eastAsia="Times New Roman" w:cs="Times New Roman"/>
          <w:color w:val="auto"/>
          <w:kern w:val="0"/>
          <w:sz w:val="24"/>
          <w:szCs w:val="24"/>
          <w:lang w:val="pt-BR" w:eastAsia="en-US" w:bidi="ar-SA"/>
        </w:rPr>
        <w:t>ões de cada algoritmo(recursivo e iterativo), foi feito um script em c++ , onde cada implementação estava separada por funções e era possível executar de forma isolada cada implementação, além disso era também possível executar uma analise do algoritmo em que cada implementação era executada e medido o tempo de execução de cada implementação 5 vezes para cada implementação totalizando 10 execuções por teste. E o resultado gerado automaticamente era salvo em um arquivo .txt.</w:t>
      </w:r>
    </w:p>
    <w:p>
      <w:pPr>
        <w:pStyle w:val="Normal"/>
        <w:spacing w:beforeAutospacing="0" w:before="240" w:afterAutospacing="0" w:after="240"/>
        <w:jc w:val="both"/>
        <w:rPr>
          <w:lang w:val="pt-BR" w:eastAsia="en-US" w:bidi="ar-SA"/>
        </w:rPr>
      </w:pPr>
      <w:r>
        <w:rPr>
          <w:rFonts w:eastAsia="Times New Roman" w:cs="Times New Roman"/>
          <w:color w:val="auto"/>
          <w:kern w:val="0"/>
          <w:sz w:val="24"/>
          <w:szCs w:val="24"/>
          <w:lang w:val="pt-BR" w:eastAsia="en-US" w:bidi="ar-SA"/>
        </w:rPr>
        <w:t>Posteriormente fiz um segundo script dessa vez utilizando a linguagem python, para plotar(Gerar gráfico) de todos os resultados. Utilizei das bibliotecas pandas e matplotlib para isso. Para que fosse possível uma comparação de  forma visual de maneira mais tranquila. Após a execução do script o gráfico era salvo em formato de imagem para fins de comparação.</w:t>
      </w:r>
    </w:p>
    <w:p>
      <w:pPr>
        <w:pStyle w:val="Normal"/>
        <w:rPr>
          <w:b w:val="false"/>
          <w:b w:val="false"/>
          <w:bCs w:val="false"/>
          <w:sz w:val="24"/>
          <w:szCs w:val="24"/>
          <w:lang w:val="pt-BR" w:eastAsia="en-US" w:bidi="ar-SA"/>
        </w:rPr>
      </w:pPr>
      <w:r>
        <w:rPr>
          <w:b w:val="false"/>
          <w:bCs w:val="false"/>
          <w:sz w:val="24"/>
          <w:szCs w:val="24"/>
          <w:lang w:val="pt-BR" w:eastAsia="en-US" w:bidi="ar-SA"/>
        </w:rPr>
      </w:r>
    </w:p>
    <w:p>
      <w:pPr>
        <w:pStyle w:val="Normal"/>
        <w:rPr>
          <w:lang w:val="pt-BR" w:eastAsia="en-US" w:bidi="ar-SA"/>
        </w:rPr>
      </w:pPr>
      <w:r>
        <w:rPr>
          <w:b/>
          <w:bCs/>
          <w:sz w:val="24"/>
          <w:szCs w:val="24"/>
          <w:lang w:val="pt-BR" w:eastAsia="en-US" w:bidi="ar-SA"/>
        </w:rPr>
        <w:t>IV. IMPLEMENTAÇÃO</w:t>
      </w:r>
    </w:p>
    <w:p>
      <w:pPr>
        <w:pStyle w:val="Normal"/>
        <w:rPr>
          <w:b/>
          <w:b/>
          <w:bCs/>
          <w:sz w:val="24"/>
          <w:szCs w:val="24"/>
          <w:lang w:val="pt-BR" w:eastAsia="en-US" w:bidi="ar-SA"/>
        </w:rPr>
      </w:pPr>
      <w:r>
        <w:rPr>
          <w:b/>
          <w:bCs/>
          <w:sz w:val="24"/>
          <w:szCs w:val="24"/>
          <w:lang w:val="pt-BR" w:eastAsia="en-US" w:bidi="ar-SA"/>
        </w:rPr>
      </w:r>
    </w:p>
    <w:p>
      <w:pPr>
        <w:pStyle w:val="Normal"/>
        <w:rPr>
          <w:lang w:val="pt-BR" w:eastAsia="en-US" w:bidi="ar-SA"/>
        </w:rPr>
      </w:pPr>
      <w:r>
        <w:rPr>
          <w:rFonts w:eastAsia="Times New Roman" w:cs="Times New Roman"/>
          <w:b/>
          <w:bCs/>
          <w:sz w:val="24"/>
          <w:szCs w:val="24"/>
          <w:lang w:val="pt-BR" w:eastAsia="en-US" w:bidi="ar-SA"/>
        </w:rPr>
        <w:t>Fatorial Recursivo:</w:t>
      </w:r>
    </w:p>
    <w:p>
      <w:pPr>
        <w:pStyle w:val="Normal"/>
        <w:jc w:val="both"/>
        <w:rPr>
          <w:lang w:val="pt-BR" w:eastAsia="en-US" w:bidi="ar-SA"/>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200400" cy="18186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3200400" cy="1818640"/>
                    </a:xfrm>
                    <a:prstGeom prst="rect">
                      <a:avLst/>
                    </a:prstGeom>
                  </pic:spPr>
                </pic:pic>
              </a:graphicData>
            </a:graphic>
          </wp:anchor>
        </w:drawing>
      </w:r>
      <w:r>
        <w:rPr>
          <w:b w:val="false"/>
          <w:bCs w:val="false"/>
          <w:lang w:val="pt-BR" w:eastAsia="en-US" w:bidi="ar-SA"/>
        </w:rPr>
        <w:br/>
      </w:r>
      <w:r>
        <w:rPr>
          <w:b w:val="false"/>
          <w:bCs w:val="false"/>
          <w:sz w:val="24"/>
          <w:szCs w:val="24"/>
          <w:lang w:val="pt-BR" w:eastAsia="en-US" w:bidi="ar-SA"/>
        </w:rPr>
        <w:t>A implementaç</w:t>
      </w:r>
      <w:r>
        <w:rPr>
          <w:rFonts w:eastAsia="Times New Roman" w:cs="Times New Roman"/>
          <w:b w:val="false"/>
          <w:bCs w:val="false"/>
          <w:color w:val="auto"/>
          <w:kern w:val="0"/>
          <w:sz w:val="24"/>
          <w:szCs w:val="24"/>
          <w:lang w:val="pt-BR" w:eastAsia="en-US" w:bidi="ar-SA"/>
        </w:rPr>
        <w:t>ão do algoritmo do fatorial recursivo foi algo bem simples, primeiramente verifica o caso base(que é a condição de parada para recurção) ou seja quando n for = 0, a função não irá mais chamar a si própria novamente , caso contrario ela ira chama a si mesma removendo o numero 1 de N.</w:t>
      </w:r>
    </w:p>
    <w:p>
      <w:pPr>
        <w:pStyle w:val="Normal"/>
        <w:jc w:val="both"/>
        <w:rPr>
          <w:rFonts w:ascii="Times New Roman" w:hAnsi="Times New Roman" w:eastAsia="Times New Roman" w:cs="Times New Roman"/>
          <w:color w:val="auto"/>
          <w:kern w:val="0"/>
          <w:sz w:val="24"/>
          <w:szCs w:val="24"/>
          <w:lang w:val="pt-BR" w:eastAsia="en-US" w:bidi="ar-SA"/>
        </w:rPr>
      </w:pPr>
      <w:r>
        <w:rPr>
          <w:rFonts w:eastAsia="Times New Roman" w:cs="Times New Roman"/>
          <w:color w:val="auto"/>
          <w:kern w:val="0"/>
          <w:sz w:val="24"/>
          <w:szCs w:val="24"/>
          <w:lang w:val="pt-BR" w:eastAsia="en-US" w:bidi="ar-SA"/>
        </w:rPr>
      </w:r>
    </w:p>
    <w:p>
      <w:pPr>
        <w:pStyle w:val="Normal"/>
        <w:jc w:val="both"/>
        <w:rPr>
          <w:lang w:val="pt-BR" w:eastAsia="en-US" w:bidi="ar-SA"/>
        </w:rPr>
      </w:pPr>
      <w:r>
        <w:rPr>
          <w:rFonts w:eastAsia="Times New Roman" w:cs="Times New Roman"/>
          <w:b/>
          <w:bCs/>
          <w:color w:val="auto"/>
          <w:kern w:val="0"/>
          <w:sz w:val="24"/>
          <w:szCs w:val="24"/>
          <w:lang w:val="pt-BR" w:eastAsia="en-US" w:bidi="ar-SA"/>
        </w:rPr>
        <w:t>Fatorial Iterativo:</w:t>
      </w:r>
    </w:p>
    <w:p>
      <w:pPr>
        <w:pStyle w:val="Normal"/>
        <w:jc w:val="both"/>
        <w:rPr>
          <w:lang w:val="pt-BR" w:eastAsia="en-US" w:bidi="ar-SA"/>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200400" cy="21939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3200400" cy="2193925"/>
                    </a:xfrm>
                    <a:prstGeom prst="rect">
                      <a:avLst/>
                    </a:prstGeom>
                  </pic:spPr>
                </pic:pic>
              </a:graphicData>
            </a:graphic>
          </wp:anchor>
        </w:drawing>
      </w:r>
      <w:r>
        <w:rPr>
          <w:rFonts w:eastAsia="Times New Roman" w:cs="Times New Roman"/>
          <w:b w:val="false"/>
          <w:bCs w:val="false"/>
          <w:color w:val="auto"/>
          <w:kern w:val="0"/>
          <w:sz w:val="24"/>
          <w:szCs w:val="24"/>
          <w:lang w:val="pt-BR" w:eastAsia="en-US" w:bidi="ar-SA"/>
        </w:rPr>
        <w:br/>
        <w:t>Já a abordagem iterativa cria um laço que vai incrementando(utilizando a multiplicação) todos números desde de 1 até &lt; N, a cada execução, apos isso retorna o termo de N!.</w:t>
      </w:r>
    </w:p>
    <w:p>
      <w:pPr>
        <w:pStyle w:val="Normal"/>
        <w:jc w:val="both"/>
        <w:rPr>
          <w:rFonts w:ascii="Times New Roman" w:hAnsi="Times New Roman" w:eastAsia="Times New Roman" w:cs="Times New Roman"/>
          <w:color w:val="auto"/>
          <w:kern w:val="0"/>
          <w:sz w:val="24"/>
          <w:szCs w:val="24"/>
          <w:lang w:val="pt-BR" w:eastAsia="en-US" w:bidi="ar-SA"/>
        </w:rPr>
      </w:pPr>
      <w:r>
        <w:rPr>
          <w:rFonts w:eastAsia="Times New Roman" w:cs="Times New Roman"/>
          <w:color w:val="auto"/>
          <w:kern w:val="0"/>
          <w:sz w:val="24"/>
          <w:szCs w:val="24"/>
          <w:lang w:val="pt-BR" w:eastAsia="en-US" w:bidi="ar-SA"/>
        </w:rPr>
      </w:r>
    </w:p>
    <w:p>
      <w:pPr>
        <w:pStyle w:val="Normal"/>
        <w:jc w:val="both"/>
        <w:rPr>
          <w:lang w:val="pt-BR" w:eastAsia="en-US" w:bidi="ar-SA"/>
        </w:rPr>
      </w:pPr>
      <w:r>
        <w:rPr>
          <w:rFonts w:eastAsia="Times New Roman" w:cs="Times New Roman"/>
          <w:b/>
          <w:bCs/>
          <w:color w:val="auto"/>
          <w:kern w:val="0"/>
          <w:sz w:val="24"/>
          <w:szCs w:val="24"/>
          <w:lang w:val="pt-BR" w:eastAsia="en-US" w:bidi="ar-SA"/>
        </w:rPr>
        <w:t>Fibonacci Recursivo:</w:t>
      </w:r>
    </w:p>
    <w:p>
      <w:pPr>
        <w:pStyle w:val="Normal"/>
        <w:jc w:val="both"/>
        <w:rPr>
          <w:lang w:val="pt-BR" w:eastAsia="en-US" w:bidi="ar-SA"/>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200400" cy="1463040"/>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5"/>
                    <a:stretch>
                      <a:fillRect/>
                    </a:stretch>
                  </pic:blipFill>
                  <pic:spPr bwMode="auto">
                    <a:xfrm>
                      <a:off x="0" y="0"/>
                      <a:ext cx="3200400" cy="1463040"/>
                    </a:xfrm>
                    <a:prstGeom prst="rect">
                      <a:avLst/>
                    </a:prstGeom>
                  </pic:spPr>
                </pic:pic>
              </a:graphicData>
            </a:graphic>
          </wp:anchor>
        </w:drawing>
      </w:r>
      <w:r>
        <w:rPr>
          <w:rFonts w:eastAsia="Times New Roman" w:cs="Times New Roman"/>
          <w:b/>
          <w:bCs/>
          <w:color w:val="auto"/>
          <w:kern w:val="0"/>
          <w:sz w:val="24"/>
          <w:szCs w:val="24"/>
          <w:lang w:val="pt-BR" w:eastAsia="en-US" w:bidi="ar-SA"/>
        </w:rPr>
        <w:br/>
      </w:r>
      <w:r>
        <w:rPr>
          <w:rFonts w:eastAsia="Times New Roman" w:cs="Times New Roman"/>
          <w:b w:val="false"/>
          <w:bCs w:val="false"/>
          <w:color w:val="auto"/>
          <w:kern w:val="0"/>
          <w:sz w:val="24"/>
          <w:szCs w:val="24"/>
          <w:lang w:val="pt-BR" w:eastAsia="en-US" w:bidi="ar-SA"/>
        </w:rPr>
        <w:t>A implementação do fibonacci também é algo bem simples, iniciamos com a verificação de dois casos base, que é quando N for 0, ou quando N for 1, não não seja um dos casos base, ele ira chamar a si próprio novamente, não somente uma vez, duas vezes a cada execução,sendo a principal diferença é que ele passa o parâmetro N-1, e na segunda chamada N-2.</w:t>
      </w:r>
    </w:p>
    <w:p>
      <w:pPr>
        <w:pStyle w:val="Normal"/>
        <w:jc w:val="both"/>
        <w:rPr>
          <w:rFonts w:ascii="Times New Roman" w:hAnsi="Times New Roman" w:eastAsia="Times New Roman" w:cs="Times New Roman"/>
          <w:b w:val="false"/>
          <w:b w:val="false"/>
          <w:bCs w:val="false"/>
          <w:color w:val="auto"/>
          <w:kern w:val="0"/>
          <w:sz w:val="24"/>
          <w:szCs w:val="24"/>
          <w:lang w:val="pt-BR" w:eastAsia="en-US" w:bidi="ar-SA"/>
        </w:rPr>
      </w:pPr>
      <w:r>
        <w:rPr>
          <w:rFonts w:eastAsia="Times New Roman" w:cs="Times New Roman"/>
          <w:b w:val="false"/>
          <w:bCs w:val="false"/>
          <w:color w:val="auto"/>
          <w:kern w:val="0"/>
          <w:sz w:val="24"/>
          <w:szCs w:val="24"/>
          <w:lang w:val="pt-BR" w:eastAsia="en-US" w:bidi="ar-SA"/>
        </w:rPr>
      </w:r>
    </w:p>
    <w:p>
      <w:pPr>
        <w:pStyle w:val="Normal"/>
        <w:jc w:val="both"/>
        <w:rPr>
          <w:rFonts w:ascii="Times New Roman" w:hAnsi="Times New Roman" w:eastAsia="Times New Roman" w:cs="Times New Roman"/>
          <w:b w:val="false"/>
          <w:b w:val="false"/>
          <w:bCs w:val="false"/>
          <w:color w:val="auto"/>
          <w:kern w:val="0"/>
          <w:sz w:val="24"/>
          <w:szCs w:val="24"/>
          <w:lang w:val="pt-BR" w:eastAsia="en-US" w:bidi="ar-SA"/>
        </w:rPr>
      </w:pPr>
      <w:r>
        <w:rPr>
          <w:rFonts w:eastAsia="Times New Roman" w:cs="Times New Roman"/>
          <w:b w:val="false"/>
          <w:bCs w:val="false"/>
          <w:color w:val="auto"/>
          <w:kern w:val="0"/>
          <w:sz w:val="24"/>
          <w:szCs w:val="24"/>
          <w:lang w:val="pt-BR" w:eastAsia="en-US" w:bidi="ar-SA"/>
        </w:rPr>
      </w:r>
    </w:p>
    <w:p>
      <w:pPr>
        <w:pStyle w:val="Normal"/>
        <w:jc w:val="both"/>
        <w:rPr>
          <w:rFonts w:ascii="Times New Roman" w:hAnsi="Times New Roman" w:eastAsia="Times New Roman" w:cs="Times New Roman"/>
          <w:b w:val="false"/>
          <w:b w:val="false"/>
          <w:bCs w:val="false"/>
          <w:color w:val="auto"/>
          <w:kern w:val="0"/>
          <w:sz w:val="24"/>
          <w:szCs w:val="24"/>
          <w:lang w:val="pt-BR" w:eastAsia="en-US" w:bidi="ar-SA"/>
        </w:rPr>
      </w:pPr>
      <w:r>
        <w:rPr>
          <w:rFonts w:eastAsia="Times New Roman" w:cs="Times New Roman"/>
          <w:b w:val="false"/>
          <w:bCs w:val="false"/>
          <w:color w:val="auto"/>
          <w:kern w:val="0"/>
          <w:sz w:val="24"/>
          <w:szCs w:val="24"/>
          <w:lang w:val="pt-BR" w:eastAsia="en-US" w:bidi="ar-SA"/>
        </w:rPr>
      </w:r>
    </w:p>
    <w:p>
      <w:pPr>
        <w:pStyle w:val="Normal"/>
        <w:jc w:val="both"/>
        <w:rPr>
          <w:rFonts w:ascii="Times New Roman" w:hAnsi="Times New Roman" w:eastAsia="Times New Roman" w:cs="Times New Roman"/>
          <w:b w:val="false"/>
          <w:b w:val="false"/>
          <w:bCs w:val="false"/>
          <w:color w:val="auto"/>
          <w:kern w:val="0"/>
          <w:sz w:val="24"/>
          <w:szCs w:val="24"/>
          <w:lang w:val="pt-BR" w:eastAsia="en-US" w:bidi="ar-SA"/>
        </w:rPr>
      </w:pPr>
      <w:r>
        <w:rPr>
          <w:rFonts w:eastAsia="Times New Roman" w:cs="Times New Roman"/>
          <w:b w:val="false"/>
          <w:bCs w:val="false"/>
          <w:color w:val="auto"/>
          <w:kern w:val="0"/>
          <w:sz w:val="24"/>
          <w:szCs w:val="24"/>
          <w:lang w:val="pt-BR" w:eastAsia="en-US" w:bidi="ar-SA"/>
        </w:rPr>
      </w:r>
    </w:p>
    <w:p>
      <w:pPr>
        <w:pStyle w:val="Normal"/>
        <w:jc w:val="both"/>
        <w:rPr>
          <w:rFonts w:ascii="Times New Roman" w:hAnsi="Times New Roman" w:eastAsia="Times New Roman" w:cs="Times New Roman"/>
          <w:b w:val="false"/>
          <w:b w:val="false"/>
          <w:bCs w:val="false"/>
          <w:color w:val="auto"/>
          <w:kern w:val="0"/>
          <w:sz w:val="24"/>
          <w:szCs w:val="24"/>
          <w:lang w:val="pt-BR" w:eastAsia="en-US" w:bidi="ar-SA"/>
        </w:rPr>
      </w:pPr>
      <w:r>
        <w:rPr>
          <w:rFonts w:eastAsia="Times New Roman" w:cs="Times New Roman"/>
          <w:b w:val="false"/>
          <w:bCs w:val="false"/>
          <w:color w:val="auto"/>
          <w:kern w:val="0"/>
          <w:sz w:val="24"/>
          <w:szCs w:val="24"/>
          <w:lang w:val="pt-BR" w:eastAsia="en-US" w:bidi="ar-SA"/>
        </w:rPr>
      </w:r>
    </w:p>
    <w:p>
      <w:pPr>
        <w:pStyle w:val="Normal"/>
        <w:jc w:val="both"/>
        <w:rPr>
          <w:rFonts w:ascii="Times New Roman" w:hAnsi="Times New Roman" w:eastAsia="Times New Roman" w:cs="Times New Roman"/>
          <w:b w:val="false"/>
          <w:b w:val="false"/>
          <w:bCs w:val="false"/>
          <w:color w:val="auto"/>
          <w:kern w:val="0"/>
          <w:sz w:val="24"/>
          <w:szCs w:val="24"/>
          <w:lang w:val="pt-BR" w:eastAsia="en-US" w:bidi="ar-SA"/>
        </w:rPr>
      </w:pPr>
      <w:r>
        <w:rPr>
          <w:rFonts w:eastAsia="Times New Roman" w:cs="Times New Roman"/>
          <w:b w:val="false"/>
          <w:bCs w:val="false"/>
          <w:color w:val="auto"/>
          <w:kern w:val="0"/>
          <w:sz w:val="24"/>
          <w:szCs w:val="24"/>
          <w:lang w:val="pt-BR" w:eastAsia="en-US" w:bidi="ar-SA"/>
        </w:rPr>
      </w:r>
    </w:p>
    <w:p>
      <w:pPr>
        <w:pStyle w:val="Normal"/>
        <w:jc w:val="both"/>
        <w:rPr>
          <w:rFonts w:ascii="Times New Roman" w:hAnsi="Times New Roman" w:eastAsia="Times New Roman" w:cs="Times New Roman"/>
          <w:b w:val="false"/>
          <w:b w:val="false"/>
          <w:bCs w:val="false"/>
          <w:color w:val="auto"/>
          <w:kern w:val="0"/>
          <w:sz w:val="24"/>
          <w:szCs w:val="24"/>
          <w:lang w:val="pt-BR" w:eastAsia="en-US" w:bidi="ar-SA"/>
        </w:rPr>
      </w:pPr>
      <w:r>
        <w:rPr>
          <w:rFonts w:eastAsia="Times New Roman" w:cs="Times New Roman"/>
          <w:b w:val="false"/>
          <w:bCs w:val="false"/>
          <w:color w:val="auto"/>
          <w:kern w:val="0"/>
          <w:sz w:val="24"/>
          <w:szCs w:val="24"/>
          <w:lang w:val="pt-BR" w:eastAsia="en-US" w:bidi="ar-SA"/>
        </w:rPr>
      </w:r>
    </w:p>
    <w:p>
      <w:pPr>
        <w:pStyle w:val="Normal"/>
        <w:jc w:val="both"/>
        <w:rPr>
          <w:rFonts w:ascii="Times New Roman" w:hAnsi="Times New Roman" w:eastAsia="Times New Roman" w:cs="Times New Roman"/>
          <w:b w:val="false"/>
          <w:b w:val="false"/>
          <w:bCs w:val="false"/>
          <w:color w:val="auto"/>
          <w:kern w:val="0"/>
          <w:sz w:val="24"/>
          <w:szCs w:val="24"/>
          <w:lang w:val="pt-BR" w:eastAsia="en-US" w:bidi="ar-SA"/>
        </w:rPr>
      </w:pPr>
      <w:r>
        <w:rPr>
          <w:rFonts w:eastAsia="Times New Roman" w:cs="Times New Roman"/>
          <w:b w:val="false"/>
          <w:bCs w:val="false"/>
          <w:color w:val="auto"/>
          <w:kern w:val="0"/>
          <w:sz w:val="24"/>
          <w:szCs w:val="24"/>
          <w:lang w:val="pt-BR" w:eastAsia="en-US" w:bidi="ar-SA"/>
        </w:rPr>
      </w:r>
    </w:p>
    <w:p>
      <w:pPr>
        <w:pStyle w:val="Normal"/>
        <w:jc w:val="both"/>
        <w:rPr>
          <w:lang w:val="pt-BR" w:eastAsia="en-US" w:bidi="ar-SA"/>
        </w:rPr>
      </w:pPr>
      <w:r>
        <w:rPr>
          <w:rFonts w:eastAsia="Times New Roman" w:cs="Times New Roman"/>
          <w:b/>
          <w:bCs/>
          <w:color w:val="auto"/>
          <w:kern w:val="0"/>
          <w:sz w:val="24"/>
          <w:szCs w:val="24"/>
          <w:lang w:val="pt-BR" w:eastAsia="en-US" w:bidi="ar-SA"/>
        </w:rPr>
        <w:t>Fibonacci Iterativo:</w:t>
      </w:r>
    </w:p>
    <w:p>
      <w:pPr>
        <w:pStyle w:val="Normal"/>
        <w:jc w:val="both"/>
        <w:rPr>
          <w:rFonts w:ascii="Times New Roman" w:hAnsi="Times New Roman" w:eastAsia="Times New Roman" w:cs="Times New Roman"/>
          <w:color w:val="auto"/>
          <w:kern w:val="0"/>
          <w:sz w:val="24"/>
          <w:szCs w:val="24"/>
          <w:lang w:val="pt-BR" w:eastAsia="en-US" w:bidi="ar-SA"/>
        </w:rPr>
      </w:pPr>
      <w:r>
        <w:rPr>
          <w:rFonts w:eastAsia="Times New Roman" w:cs="Times New Roman"/>
          <w:color w:val="auto"/>
          <w:kern w:val="0"/>
          <w:sz w:val="24"/>
          <w:szCs w:val="24"/>
          <w:lang w:val="pt-BR" w:eastAsia="en-US" w:bidi="ar-SA"/>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200400" cy="3068955"/>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6"/>
                    <a:stretch>
                      <a:fillRect/>
                    </a:stretch>
                  </pic:blipFill>
                  <pic:spPr bwMode="auto">
                    <a:xfrm>
                      <a:off x="0" y="0"/>
                      <a:ext cx="3200400" cy="3068955"/>
                    </a:xfrm>
                    <a:prstGeom prst="rect">
                      <a:avLst/>
                    </a:prstGeom>
                  </pic:spPr>
                </pic:pic>
              </a:graphicData>
            </a:graphic>
          </wp:anchor>
        </w:drawing>
      </w:r>
    </w:p>
    <w:p>
      <w:pPr>
        <w:pStyle w:val="Normal"/>
        <w:jc w:val="both"/>
        <w:rPr>
          <w:lang w:val="pt-BR" w:eastAsia="en-US" w:bidi="ar-SA"/>
        </w:rPr>
      </w:pPr>
      <w:r>
        <w:rPr>
          <w:rFonts w:eastAsia="Times New Roman" w:cs="Times New Roman"/>
          <w:b w:val="false"/>
          <w:bCs w:val="false"/>
          <w:color w:val="auto"/>
          <w:kern w:val="0"/>
          <w:sz w:val="24"/>
          <w:szCs w:val="24"/>
          <w:lang w:val="pt-BR" w:eastAsia="en-US" w:bidi="ar-SA"/>
        </w:rPr>
        <w:t>A implementação do fibonacci em formato interativa já se torna um pouco mais complexo, por temos diversas operações, se pararmos para verificar os casos base permanecem porem, vemos o uso de duas variáveis onde A representa o termo  antes do anterior e o B representa o anterior e uma uma troca de funções entre as duas durante a execução, dentro do laço todos os valores são somados até n e após isso retorna.</w:t>
      </w:r>
    </w:p>
    <w:p>
      <w:pPr>
        <w:pStyle w:val="Normal"/>
        <w:spacing w:beforeAutospacing="0" w:before="240" w:afterAutospacing="0" w:after="240"/>
        <w:rPr>
          <w:lang w:val="pt-BR" w:eastAsia="en-US" w:bidi="ar-SA"/>
        </w:rPr>
      </w:pPr>
      <w:r>
        <w:rPr>
          <w:rFonts w:eastAsia="Times New Roman" w:cs="Times New Roman"/>
          <w:b/>
          <w:bCs/>
          <w:sz w:val="24"/>
          <w:szCs w:val="24"/>
          <w:lang w:val="pt-BR" w:eastAsia="en-US" w:bidi="ar-SA"/>
        </w:rPr>
        <w:t>V. RESULTADOS</w:t>
      </w:r>
    </w:p>
    <w:p>
      <w:pPr>
        <w:pStyle w:val="Normal"/>
        <w:spacing w:beforeAutospacing="0" w:before="240" w:afterAutospacing="0" w:after="240"/>
        <w:jc w:val="both"/>
        <w:rPr>
          <w:b w:val="false"/>
          <w:b w:val="false"/>
          <w:bCs w:val="false"/>
          <w:sz w:val="24"/>
          <w:szCs w:val="24"/>
          <w:lang w:val="pt-BR" w:eastAsia="en-US" w:bidi="ar-SA"/>
        </w:rPr>
      </w:pPr>
      <w:r>
        <w:rPr>
          <w:b w:val="false"/>
          <w:bCs w:val="false"/>
          <w:sz w:val="24"/>
          <w:szCs w:val="24"/>
          <w:lang w:val="pt-BR" w:eastAsia="en-US" w:bidi="ar-SA"/>
        </w:rPr>
        <w:t xml:space="preserve">A partir de todos os testes realizados, conseguimos obter as seguintes respostas, </w:t>
      </w:r>
      <w:r>
        <w:rPr>
          <w:rFonts w:eastAsia="Times New Roman" w:cs="Times New Roman"/>
          <w:b w:val="false"/>
          <w:bCs w:val="false"/>
          <w:color w:val="auto"/>
          <w:kern w:val="0"/>
          <w:sz w:val="24"/>
          <w:szCs w:val="24"/>
          <w:lang w:val="pt-BR" w:eastAsia="en-US" w:bidi="ar-SA"/>
        </w:rPr>
        <w:t>primeiramente diferente do algoritmo de ordenação, que tínhamos diferentes resultados de desempenho para o melhor caso e para o pior caso. Ou seja não existe  complexidades diferentes para cada caso, vai depender exclusivamente do valor da entrada.</w:t>
      </w:r>
    </w:p>
    <w:p>
      <w:pPr>
        <w:pStyle w:val="Normal"/>
        <w:spacing w:beforeAutospacing="0" w:before="240" w:afterAutospacing="0" w:after="240"/>
        <w:jc w:val="both"/>
        <w:rPr>
          <w:b w:val="false"/>
          <w:b w:val="false"/>
          <w:bCs w:val="false"/>
          <w:sz w:val="24"/>
          <w:szCs w:val="24"/>
          <w:lang w:val="pt-BR" w:eastAsia="en-US" w:bidi="ar-SA"/>
        </w:rPr>
      </w:pPr>
      <w:r>
        <w:rPr>
          <w:b w:val="false"/>
          <w:bCs w:val="false"/>
          <w:sz w:val="24"/>
          <w:szCs w:val="24"/>
          <w:lang w:val="pt-BR" w:eastAsia="en-US" w:bidi="ar-SA"/>
        </w:rPr>
      </w:r>
    </w:p>
    <w:tbl>
      <w:tblPr>
        <w:tblW w:w="5279" w:type="dxa"/>
        <w:jc w:val="left"/>
        <w:tblInd w:w="120" w:type="dxa"/>
        <w:tblLayout w:type="fixed"/>
        <w:tblCellMar>
          <w:top w:w="30" w:type="dxa"/>
          <w:left w:w="120" w:type="dxa"/>
          <w:bottom w:w="30" w:type="dxa"/>
          <w:right w:w="120" w:type="dxa"/>
        </w:tblCellMar>
      </w:tblPr>
      <w:tblGrid>
        <w:gridCol w:w="1029"/>
        <w:gridCol w:w="1229"/>
        <w:gridCol w:w="1503"/>
        <w:gridCol w:w="1518"/>
      </w:tblGrid>
      <w:tr>
        <w:trPr/>
        <w:tc>
          <w:tcPr>
            <w:tcW w:w="1029" w:type="dxa"/>
            <w:tcBorders>
              <w:top w:val="single" w:sz="2" w:space="0" w:color="284E3F"/>
              <w:left w:val="single" w:sz="2" w:space="0" w:color="284E3F"/>
              <w:bottom w:val="single" w:sz="2" w:space="0" w:color="000000"/>
              <w:right w:val="single" w:sz="2" w:space="0" w:color="356854"/>
            </w:tcBorders>
            <w:shd w:fill="356854" w:val="clear"/>
            <w:vAlign w:val="center"/>
          </w:tcPr>
          <w:p>
            <w:pPr>
              <w:pStyle w:val="TableContents"/>
              <w:rPr>
                <w:rFonts w:ascii="Roboto" w:hAnsi="Roboto"/>
                <w:b w:val="false"/>
                <w:color w:val="FFFFFF"/>
                <w:sz w:val="16"/>
                <w:szCs w:val="16"/>
                <w:lang w:val="pt-BR" w:eastAsia="en-US" w:bidi="ar-SA"/>
              </w:rPr>
            </w:pPr>
            <w:r>
              <w:rPr>
                <w:rFonts w:ascii="Roboto" w:hAnsi="Roboto"/>
                <w:b w:val="false"/>
                <w:color w:val="FFFFFF"/>
                <w:sz w:val="16"/>
                <w:szCs w:val="16"/>
                <w:lang w:val="pt-BR" w:eastAsia="en-US" w:bidi="ar-SA"/>
              </w:rPr>
              <w:t>Função</w:t>
            </w:r>
          </w:p>
        </w:tc>
        <w:tc>
          <w:tcPr>
            <w:tcW w:w="1229" w:type="dxa"/>
            <w:tcBorders>
              <w:top w:val="single" w:sz="2" w:space="0" w:color="284E3F"/>
              <w:bottom w:val="single" w:sz="2" w:space="0" w:color="000000"/>
              <w:right w:val="single" w:sz="2" w:space="0" w:color="356854"/>
            </w:tcBorders>
            <w:shd w:fill="356854" w:val="clear"/>
            <w:tcMar>
              <w:left w:w="0" w:type="dxa"/>
            </w:tcMar>
            <w:vAlign w:val="center"/>
          </w:tcPr>
          <w:p>
            <w:pPr>
              <w:pStyle w:val="TableContents"/>
              <w:rPr>
                <w:rFonts w:ascii="Roboto" w:hAnsi="Roboto"/>
                <w:b w:val="false"/>
                <w:color w:val="FFFFFF"/>
                <w:sz w:val="16"/>
                <w:szCs w:val="16"/>
                <w:lang w:val="pt-BR" w:eastAsia="en-US" w:bidi="ar-SA"/>
              </w:rPr>
            </w:pPr>
            <w:r>
              <w:rPr>
                <w:rFonts w:ascii="Roboto" w:hAnsi="Roboto"/>
                <w:b w:val="false"/>
                <w:color w:val="FFFFFF"/>
                <w:sz w:val="16"/>
                <w:szCs w:val="16"/>
                <w:lang w:val="pt-BR" w:eastAsia="en-US" w:bidi="ar-SA"/>
              </w:rPr>
              <w:t>Abordagem</w:t>
            </w:r>
          </w:p>
        </w:tc>
        <w:tc>
          <w:tcPr>
            <w:tcW w:w="1503" w:type="dxa"/>
            <w:tcBorders>
              <w:top w:val="single" w:sz="2" w:space="0" w:color="284E3F"/>
              <w:bottom w:val="single" w:sz="2" w:space="0" w:color="000000"/>
              <w:right w:val="single" w:sz="2" w:space="0" w:color="356854"/>
            </w:tcBorders>
            <w:shd w:fill="356854" w:val="clear"/>
            <w:tcMar>
              <w:left w:w="0" w:type="dxa"/>
            </w:tcMar>
            <w:vAlign w:val="center"/>
          </w:tcPr>
          <w:p>
            <w:pPr>
              <w:pStyle w:val="TableContents"/>
              <w:rPr>
                <w:rFonts w:ascii="Roboto" w:hAnsi="Roboto"/>
                <w:b w:val="false"/>
                <w:color w:val="FFFFFF"/>
                <w:sz w:val="16"/>
                <w:szCs w:val="16"/>
                <w:lang w:val="pt-BR" w:eastAsia="en-US" w:bidi="ar-SA"/>
              </w:rPr>
            </w:pPr>
            <w:r>
              <w:rPr>
                <w:rFonts w:ascii="Roboto" w:hAnsi="Roboto"/>
                <w:b w:val="false"/>
                <w:color w:val="FFFFFF"/>
                <w:sz w:val="16"/>
                <w:szCs w:val="16"/>
                <w:lang w:val="pt-BR" w:eastAsia="en-US" w:bidi="ar-SA"/>
              </w:rPr>
              <w:t>Complexidade de Tempo</w:t>
            </w:r>
          </w:p>
        </w:tc>
        <w:tc>
          <w:tcPr>
            <w:tcW w:w="1518" w:type="dxa"/>
            <w:tcBorders>
              <w:top w:val="single" w:sz="2" w:space="0" w:color="284E3F"/>
              <w:bottom w:val="single" w:sz="2" w:space="0" w:color="000000"/>
              <w:right w:val="single" w:sz="2" w:space="0" w:color="284E3F"/>
            </w:tcBorders>
            <w:shd w:fill="356854" w:val="clear"/>
            <w:tcMar>
              <w:left w:w="0" w:type="dxa"/>
            </w:tcMar>
            <w:vAlign w:val="center"/>
          </w:tcPr>
          <w:p>
            <w:pPr>
              <w:pStyle w:val="TableContents"/>
              <w:rPr>
                <w:rFonts w:ascii="Roboto" w:hAnsi="Roboto"/>
                <w:b w:val="false"/>
                <w:color w:val="FFFFFF"/>
                <w:sz w:val="16"/>
                <w:szCs w:val="16"/>
                <w:lang w:val="pt-BR" w:eastAsia="en-US" w:bidi="ar-SA"/>
              </w:rPr>
            </w:pPr>
            <w:r>
              <w:rPr>
                <w:rFonts w:ascii="Roboto" w:hAnsi="Roboto"/>
                <w:b w:val="false"/>
                <w:color w:val="FFFFFF"/>
                <w:sz w:val="16"/>
                <w:szCs w:val="16"/>
                <w:lang w:val="pt-BR" w:eastAsia="en-US" w:bidi="ar-SA"/>
              </w:rPr>
              <w:t>Complexidade de Espaço</w:t>
            </w:r>
          </w:p>
        </w:tc>
      </w:tr>
      <w:tr>
        <w:trPr/>
        <w:tc>
          <w:tcPr>
            <w:tcW w:w="1029" w:type="dxa"/>
            <w:tcBorders>
              <w:left w:val="single" w:sz="2" w:space="0" w:color="000000"/>
              <w:bottom w:val="single" w:sz="2" w:space="0" w:color="000000"/>
              <w:right w:val="single" w:sz="2" w:space="0" w:color="000000"/>
            </w:tcBorders>
            <w:shd w:fill="FFFFFF" w:val="clear"/>
            <w:tcMar>
              <w:top w:w="0" w:type="dxa"/>
            </w:tcMar>
            <w:vAlign w:val="center"/>
          </w:tcPr>
          <w:p>
            <w:pPr>
              <w:pStyle w:val="TableContents"/>
              <w:rPr>
                <w:rFonts w:ascii="Roboto" w:hAnsi="Roboto"/>
                <w:b w:val="false"/>
                <w:color w:val="434343"/>
                <w:sz w:val="16"/>
                <w:szCs w:val="16"/>
                <w:lang w:val="pt-BR" w:eastAsia="en-US" w:bidi="ar-SA"/>
              </w:rPr>
            </w:pPr>
            <w:r>
              <w:rPr>
                <w:rFonts w:ascii="Roboto" w:hAnsi="Roboto"/>
                <w:b w:val="false"/>
                <w:color w:val="434343"/>
                <w:sz w:val="16"/>
                <w:szCs w:val="16"/>
                <w:lang w:val="pt-BR" w:eastAsia="en-US" w:bidi="ar-SA"/>
              </w:rPr>
              <w:t>Fibonacci</w:t>
            </w:r>
          </w:p>
        </w:tc>
        <w:tc>
          <w:tcPr>
            <w:tcW w:w="1229" w:type="dxa"/>
            <w:tcBorders>
              <w:bottom w:val="single" w:sz="2" w:space="0" w:color="000000"/>
              <w:right w:val="single" w:sz="2" w:space="0" w:color="000000"/>
            </w:tcBorders>
            <w:shd w:fill="FFFFFF" w:val="clear"/>
            <w:tcMar>
              <w:top w:w="0" w:type="dxa"/>
              <w:left w:w="0" w:type="dxa"/>
            </w:tcMar>
            <w:vAlign w:val="center"/>
          </w:tcPr>
          <w:p>
            <w:pPr>
              <w:pStyle w:val="TableContents"/>
              <w:rPr>
                <w:rFonts w:ascii="Roboto" w:hAnsi="Roboto"/>
                <w:b w:val="false"/>
                <w:color w:val="434343"/>
                <w:sz w:val="16"/>
                <w:szCs w:val="16"/>
                <w:lang w:val="pt-BR" w:eastAsia="en-US" w:bidi="ar-SA"/>
              </w:rPr>
            </w:pPr>
            <w:r>
              <w:rPr>
                <w:rFonts w:ascii="Roboto" w:hAnsi="Roboto"/>
                <w:b w:val="false"/>
                <w:color w:val="434343"/>
                <w:sz w:val="16"/>
                <w:szCs w:val="16"/>
                <w:lang w:val="pt-BR" w:eastAsia="en-US" w:bidi="ar-SA"/>
              </w:rPr>
              <w:t>Recursiva</w:t>
            </w:r>
          </w:p>
        </w:tc>
        <w:tc>
          <w:tcPr>
            <w:tcW w:w="1503" w:type="dxa"/>
            <w:tcBorders>
              <w:bottom w:val="single" w:sz="2" w:space="0" w:color="000000"/>
              <w:right w:val="single" w:sz="2" w:space="0" w:color="000000"/>
            </w:tcBorders>
            <w:shd w:fill="FFFFFF" w:val="clear"/>
            <w:tcMar>
              <w:top w:w="0" w:type="dxa"/>
              <w:left w:w="0" w:type="dxa"/>
            </w:tcMar>
            <w:vAlign w:val="center"/>
          </w:tcPr>
          <w:p>
            <w:pPr>
              <w:pStyle w:val="TableContents"/>
              <w:rPr>
                <w:rFonts w:ascii="Roboto" w:hAnsi="Roboto"/>
                <w:b w:val="false"/>
                <w:color w:val="434343"/>
                <w:sz w:val="16"/>
                <w:szCs w:val="16"/>
                <w:lang w:val="pt-BR" w:eastAsia="en-US" w:bidi="ar-SA"/>
              </w:rPr>
            </w:pPr>
            <w:r>
              <w:rPr>
                <w:rFonts w:ascii="Roboto" w:hAnsi="Roboto"/>
                <w:b w:val="false"/>
                <w:color w:val="434343"/>
                <w:sz w:val="16"/>
                <w:szCs w:val="16"/>
                <w:lang w:val="pt-BR" w:eastAsia="en-US" w:bidi="ar-SA"/>
              </w:rPr>
              <w:t>O(2^n) (Exponencial)</w:t>
            </w:r>
          </w:p>
        </w:tc>
        <w:tc>
          <w:tcPr>
            <w:tcW w:w="1518" w:type="dxa"/>
            <w:tcBorders>
              <w:bottom w:val="single" w:sz="2" w:space="0" w:color="000000"/>
              <w:right w:val="single" w:sz="2" w:space="0" w:color="000000"/>
            </w:tcBorders>
            <w:shd w:fill="FFFFFF" w:val="clear"/>
            <w:tcMar>
              <w:top w:w="0" w:type="dxa"/>
              <w:left w:w="0" w:type="dxa"/>
            </w:tcMar>
            <w:vAlign w:val="center"/>
          </w:tcPr>
          <w:p>
            <w:pPr>
              <w:pStyle w:val="TableContents"/>
              <w:rPr>
                <w:rFonts w:ascii="Roboto" w:hAnsi="Roboto"/>
                <w:b w:val="false"/>
                <w:color w:val="434343"/>
                <w:sz w:val="16"/>
                <w:szCs w:val="16"/>
                <w:lang w:val="pt-BR" w:eastAsia="en-US" w:bidi="ar-SA"/>
              </w:rPr>
            </w:pPr>
            <w:r>
              <w:rPr>
                <w:rFonts w:ascii="Roboto" w:hAnsi="Roboto"/>
                <w:b w:val="false"/>
                <w:color w:val="434343"/>
                <w:sz w:val="16"/>
                <w:szCs w:val="16"/>
                <w:lang w:val="pt-BR" w:eastAsia="en-US" w:bidi="ar-SA"/>
              </w:rPr>
              <w:t>O(n) (Linear)</w:t>
            </w:r>
          </w:p>
        </w:tc>
      </w:tr>
      <w:tr>
        <w:trPr/>
        <w:tc>
          <w:tcPr>
            <w:tcW w:w="1029" w:type="dxa"/>
            <w:tcBorders>
              <w:left w:val="single" w:sz="2" w:space="0" w:color="000000"/>
              <w:bottom w:val="single" w:sz="2" w:space="0" w:color="000000"/>
              <w:right w:val="single" w:sz="2" w:space="0" w:color="000000"/>
            </w:tcBorders>
            <w:shd w:fill="F6F8F9" w:val="clear"/>
            <w:tcMar>
              <w:top w:w="0" w:type="dxa"/>
            </w:tcMar>
            <w:vAlign w:val="center"/>
          </w:tcPr>
          <w:p>
            <w:pPr>
              <w:pStyle w:val="TableContents"/>
              <w:rPr>
                <w:rFonts w:ascii="Roboto" w:hAnsi="Roboto"/>
                <w:b w:val="false"/>
                <w:color w:val="434343"/>
                <w:sz w:val="16"/>
                <w:szCs w:val="16"/>
                <w:lang w:val="pt-BR" w:eastAsia="en-US" w:bidi="ar-SA"/>
              </w:rPr>
            </w:pPr>
            <w:r>
              <w:rPr>
                <w:rFonts w:ascii="Roboto" w:hAnsi="Roboto"/>
                <w:b w:val="false"/>
                <w:color w:val="434343"/>
                <w:sz w:val="16"/>
                <w:szCs w:val="16"/>
                <w:lang w:val="pt-BR" w:eastAsia="en-US" w:bidi="ar-SA"/>
              </w:rPr>
              <w:t>Fibonacci</w:t>
            </w:r>
          </w:p>
        </w:tc>
        <w:tc>
          <w:tcPr>
            <w:tcW w:w="1229" w:type="dxa"/>
            <w:tcBorders>
              <w:bottom w:val="single" w:sz="2" w:space="0" w:color="000000"/>
              <w:right w:val="single" w:sz="2" w:space="0" w:color="000000"/>
            </w:tcBorders>
            <w:shd w:fill="F6F8F9" w:val="clear"/>
            <w:tcMar>
              <w:top w:w="0" w:type="dxa"/>
              <w:left w:w="0" w:type="dxa"/>
            </w:tcMar>
            <w:vAlign w:val="center"/>
          </w:tcPr>
          <w:p>
            <w:pPr>
              <w:pStyle w:val="TableContents"/>
              <w:rPr>
                <w:rFonts w:ascii="Roboto" w:hAnsi="Roboto"/>
                <w:b w:val="false"/>
                <w:color w:val="434343"/>
                <w:sz w:val="16"/>
                <w:szCs w:val="16"/>
                <w:lang w:val="pt-BR" w:eastAsia="en-US" w:bidi="ar-SA"/>
              </w:rPr>
            </w:pPr>
            <w:r>
              <w:rPr>
                <w:rFonts w:ascii="Roboto" w:hAnsi="Roboto"/>
                <w:b w:val="false"/>
                <w:color w:val="434343"/>
                <w:sz w:val="16"/>
                <w:szCs w:val="16"/>
                <w:lang w:val="pt-BR" w:eastAsia="en-US" w:bidi="ar-SA"/>
              </w:rPr>
              <w:t>Iterativa</w:t>
            </w:r>
          </w:p>
        </w:tc>
        <w:tc>
          <w:tcPr>
            <w:tcW w:w="1503" w:type="dxa"/>
            <w:tcBorders>
              <w:bottom w:val="single" w:sz="2" w:space="0" w:color="000000"/>
              <w:right w:val="single" w:sz="2" w:space="0" w:color="000000"/>
            </w:tcBorders>
            <w:shd w:fill="F6F8F9" w:val="clear"/>
            <w:tcMar>
              <w:top w:w="0" w:type="dxa"/>
              <w:left w:w="0" w:type="dxa"/>
            </w:tcMar>
            <w:vAlign w:val="center"/>
          </w:tcPr>
          <w:p>
            <w:pPr>
              <w:pStyle w:val="TableContents"/>
              <w:rPr>
                <w:rFonts w:ascii="Roboto" w:hAnsi="Roboto"/>
                <w:b w:val="false"/>
                <w:color w:val="434343"/>
                <w:sz w:val="16"/>
                <w:szCs w:val="16"/>
                <w:lang w:val="pt-BR" w:eastAsia="en-US" w:bidi="ar-SA"/>
              </w:rPr>
            </w:pPr>
            <w:r>
              <w:rPr>
                <w:rFonts w:ascii="Roboto" w:hAnsi="Roboto"/>
                <w:b w:val="false"/>
                <w:color w:val="434343"/>
                <w:sz w:val="16"/>
                <w:szCs w:val="16"/>
                <w:lang w:val="pt-BR" w:eastAsia="en-US" w:bidi="ar-SA"/>
              </w:rPr>
              <w:t>O(n) (Linear)</w:t>
            </w:r>
          </w:p>
        </w:tc>
        <w:tc>
          <w:tcPr>
            <w:tcW w:w="1518" w:type="dxa"/>
            <w:tcBorders>
              <w:bottom w:val="single" w:sz="2" w:space="0" w:color="000000"/>
              <w:right w:val="single" w:sz="2" w:space="0" w:color="000000"/>
            </w:tcBorders>
            <w:shd w:fill="F6F8F9" w:val="clear"/>
            <w:tcMar>
              <w:top w:w="0" w:type="dxa"/>
              <w:left w:w="0" w:type="dxa"/>
            </w:tcMar>
            <w:vAlign w:val="center"/>
          </w:tcPr>
          <w:p>
            <w:pPr>
              <w:pStyle w:val="TableContents"/>
              <w:rPr>
                <w:rFonts w:ascii="Roboto" w:hAnsi="Roboto"/>
                <w:b w:val="false"/>
                <w:color w:val="434343"/>
                <w:sz w:val="16"/>
                <w:szCs w:val="16"/>
                <w:lang w:val="pt-BR" w:eastAsia="en-US" w:bidi="ar-SA"/>
              </w:rPr>
            </w:pPr>
            <w:r>
              <w:rPr>
                <w:rFonts w:ascii="Roboto" w:hAnsi="Roboto"/>
                <w:b w:val="false"/>
                <w:color w:val="434343"/>
                <w:sz w:val="16"/>
                <w:szCs w:val="16"/>
                <w:lang w:val="pt-BR" w:eastAsia="en-US" w:bidi="ar-SA"/>
              </w:rPr>
              <w:t>O(1) (Constante)</w:t>
            </w:r>
          </w:p>
        </w:tc>
      </w:tr>
      <w:tr>
        <w:trPr/>
        <w:tc>
          <w:tcPr>
            <w:tcW w:w="1029" w:type="dxa"/>
            <w:tcBorders>
              <w:left w:val="single" w:sz="2" w:space="0" w:color="000000"/>
              <w:bottom w:val="single" w:sz="2" w:space="0" w:color="000000"/>
              <w:right w:val="single" w:sz="2" w:space="0" w:color="000000"/>
            </w:tcBorders>
            <w:shd w:fill="FFFFFF" w:val="clear"/>
            <w:tcMar>
              <w:top w:w="0" w:type="dxa"/>
            </w:tcMar>
            <w:vAlign w:val="center"/>
          </w:tcPr>
          <w:p>
            <w:pPr>
              <w:pStyle w:val="TableContents"/>
              <w:rPr>
                <w:rFonts w:ascii="Roboto" w:hAnsi="Roboto"/>
                <w:b w:val="false"/>
                <w:color w:val="434343"/>
                <w:sz w:val="16"/>
                <w:szCs w:val="16"/>
                <w:lang w:val="pt-BR" w:eastAsia="en-US" w:bidi="ar-SA"/>
              </w:rPr>
            </w:pPr>
            <w:r>
              <w:rPr>
                <w:rFonts w:ascii="Roboto" w:hAnsi="Roboto"/>
                <w:b w:val="false"/>
                <w:color w:val="434343"/>
                <w:sz w:val="16"/>
                <w:szCs w:val="16"/>
                <w:lang w:val="pt-BR" w:eastAsia="en-US" w:bidi="ar-SA"/>
              </w:rPr>
              <w:t>Fatorial</w:t>
            </w:r>
          </w:p>
        </w:tc>
        <w:tc>
          <w:tcPr>
            <w:tcW w:w="1229" w:type="dxa"/>
            <w:tcBorders>
              <w:bottom w:val="single" w:sz="2" w:space="0" w:color="000000"/>
              <w:right w:val="single" w:sz="2" w:space="0" w:color="000000"/>
            </w:tcBorders>
            <w:shd w:fill="FFFFFF" w:val="clear"/>
            <w:tcMar>
              <w:top w:w="0" w:type="dxa"/>
              <w:left w:w="0" w:type="dxa"/>
            </w:tcMar>
            <w:vAlign w:val="center"/>
          </w:tcPr>
          <w:p>
            <w:pPr>
              <w:pStyle w:val="TableContents"/>
              <w:rPr>
                <w:rFonts w:ascii="Roboto" w:hAnsi="Roboto"/>
                <w:b w:val="false"/>
                <w:color w:val="434343"/>
                <w:sz w:val="16"/>
                <w:szCs w:val="16"/>
                <w:lang w:val="pt-BR" w:eastAsia="en-US" w:bidi="ar-SA"/>
              </w:rPr>
            </w:pPr>
            <w:r>
              <w:rPr>
                <w:rFonts w:ascii="Roboto" w:hAnsi="Roboto"/>
                <w:b w:val="false"/>
                <w:color w:val="434343"/>
                <w:sz w:val="16"/>
                <w:szCs w:val="16"/>
                <w:lang w:val="pt-BR" w:eastAsia="en-US" w:bidi="ar-SA"/>
              </w:rPr>
              <w:t>Recursiva</w:t>
            </w:r>
          </w:p>
        </w:tc>
        <w:tc>
          <w:tcPr>
            <w:tcW w:w="1503" w:type="dxa"/>
            <w:tcBorders>
              <w:bottom w:val="single" w:sz="2" w:space="0" w:color="000000"/>
              <w:right w:val="single" w:sz="2" w:space="0" w:color="000000"/>
            </w:tcBorders>
            <w:shd w:fill="FFFFFF" w:val="clear"/>
            <w:tcMar>
              <w:top w:w="0" w:type="dxa"/>
              <w:left w:w="0" w:type="dxa"/>
            </w:tcMar>
            <w:vAlign w:val="center"/>
          </w:tcPr>
          <w:p>
            <w:pPr>
              <w:pStyle w:val="TableContents"/>
              <w:rPr>
                <w:rFonts w:ascii="Roboto" w:hAnsi="Roboto"/>
                <w:b w:val="false"/>
                <w:color w:val="434343"/>
                <w:sz w:val="16"/>
                <w:szCs w:val="16"/>
                <w:lang w:val="pt-BR" w:eastAsia="en-US" w:bidi="ar-SA"/>
              </w:rPr>
            </w:pPr>
            <w:r>
              <w:rPr>
                <w:rFonts w:ascii="Roboto" w:hAnsi="Roboto"/>
                <w:b w:val="false"/>
                <w:color w:val="434343"/>
                <w:sz w:val="16"/>
                <w:szCs w:val="16"/>
                <w:lang w:val="pt-BR" w:eastAsia="en-US" w:bidi="ar-SA"/>
              </w:rPr>
              <w:t>O(n) (Linear)</w:t>
            </w:r>
          </w:p>
        </w:tc>
        <w:tc>
          <w:tcPr>
            <w:tcW w:w="1518" w:type="dxa"/>
            <w:tcBorders>
              <w:bottom w:val="single" w:sz="2" w:space="0" w:color="000000"/>
              <w:right w:val="single" w:sz="2" w:space="0" w:color="000000"/>
            </w:tcBorders>
            <w:shd w:fill="FFFFFF" w:val="clear"/>
            <w:tcMar>
              <w:top w:w="0" w:type="dxa"/>
              <w:left w:w="0" w:type="dxa"/>
            </w:tcMar>
            <w:vAlign w:val="center"/>
          </w:tcPr>
          <w:p>
            <w:pPr>
              <w:pStyle w:val="TableContents"/>
              <w:rPr>
                <w:rFonts w:ascii="Roboto" w:hAnsi="Roboto"/>
                <w:b w:val="false"/>
                <w:color w:val="434343"/>
                <w:sz w:val="16"/>
                <w:szCs w:val="16"/>
                <w:lang w:val="pt-BR" w:eastAsia="en-US" w:bidi="ar-SA"/>
              </w:rPr>
            </w:pPr>
            <w:r>
              <w:rPr>
                <w:rFonts w:ascii="Roboto" w:hAnsi="Roboto"/>
                <w:b w:val="false"/>
                <w:color w:val="434343"/>
                <w:sz w:val="16"/>
                <w:szCs w:val="16"/>
                <w:lang w:val="pt-BR" w:eastAsia="en-US" w:bidi="ar-SA"/>
              </w:rPr>
              <w:t>O(n) (Linear)</w:t>
            </w:r>
          </w:p>
        </w:tc>
      </w:tr>
      <w:tr>
        <w:trPr/>
        <w:tc>
          <w:tcPr>
            <w:tcW w:w="1029" w:type="dxa"/>
            <w:tcBorders>
              <w:left w:val="single" w:sz="2" w:space="0" w:color="000000"/>
              <w:bottom w:val="single" w:sz="2" w:space="0" w:color="000000"/>
              <w:right w:val="single" w:sz="2" w:space="0" w:color="000000"/>
            </w:tcBorders>
            <w:shd w:fill="F6F8F9" w:val="clear"/>
            <w:tcMar>
              <w:top w:w="0" w:type="dxa"/>
            </w:tcMar>
            <w:vAlign w:val="center"/>
          </w:tcPr>
          <w:p>
            <w:pPr>
              <w:pStyle w:val="TableContents"/>
              <w:rPr>
                <w:rFonts w:ascii="Roboto" w:hAnsi="Roboto"/>
                <w:b w:val="false"/>
                <w:color w:val="434343"/>
                <w:sz w:val="16"/>
                <w:szCs w:val="16"/>
                <w:lang w:val="pt-BR" w:eastAsia="en-US" w:bidi="ar-SA"/>
              </w:rPr>
            </w:pPr>
            <w:r>
              <w:rPr>
                <w:rFonts w:ascii="Roboto" w:hAnsi="Roboto"/>
                <w:b w:val="false"/>
                <w:color w:val="434343"/>
                <w:sz w:val="16"/>
                <w:szCs w:val="16"/>
                <w:lang w:val="pt-BR" w:eastAsia="en-US" w:bidi="ar-SA"/>
              </w:rPr>
              <w:t>Fatorial</w:t>
            </w:r>
          </w:p>
        </w:tc>
        <w:tc>
          <w:tcPr>
            <w:tcW w:w="1229" w:type="dxa"/>
            <w:tcBorders>
              <w:bottom w:val="single" w:sz="2" w:space="0" w:color="000000"/>
              <w:right w:val="single" w:sz="2" w:space="0" w:color="000000"/>
            </w:tcBorders>
            <w:shd w:fill="F6F8F9" w:val="clear"/>
            <w:tcMar>
              <w:top w:w="0" w:type="dxa"/>
              <w:left w:w="0" w:type="dxa"/>
            </w:tcMar>
            <w:vAlign w:val="center"/>
          </w:tcPr>
          <w:p>
            <w:pPr>
              <w:pStyle w:val="TableContents"/>
              <w:rPr>
                <w:rFonts w:ascii="Roboto" w:hAnsi="Roboto"/>
                <w:b w:val="false"/>
                <w:color w:val="434343"/>
                <w:sz w:val="16"/>
                <w:szCs w:val="16"/>
                <w:lang w:val="pt-BR" w:eastAsia="en-US" w:bidi="ar-SA"/>
              </w:rPr>
            </w:pPr>
            <w:r>
              <w:rPr>
                <w:rFonts w:ascii="Roboto" w:hAnsi="Roboto"/>
                <w:b w:val="false"/>
                <w:color w:val="434343"/>
                <w:sz w:val="16"/>
                <w:szCs w:val="16"/>
                <w:lang w:val="pt-BR" w:eastAsia="en-US" w:bidi="ar-SA"/>
              </w:rPr>
              <w:t>Iterativa</w:t>
            </w:r>
          </w:p>
        </w:tc>
        <w:tc>
          <w:tcPr>
            <w:tcW w:w="1503" w:type="dxa"/>
            <w:tcBorders>
              <w:bottom w:val="single" w:sz="2" w:space="0" w:color="000000"/>
              <w:right w:val="single" w:sz="2" w:space="0" w:color="000000"/>
            </w:tcBorders>
            <w:shd w:fill="F6F8F9" w:val="clear"/>
            <w:tcMar>
              <w:top w:w="0" w:type="dxa"/>
              <w:left w:w="0" w:type="dxa"/>
            </w:tcMar>
            <w:vAlign w:val="center"/>
          </w:tcPr>
          <w:p>
            <w:pPr>
              <w:pStyle w:val="TableContents"/>
              <w:rPr>
                <w:rFonts w:ascii="Roboto" w:hAnsi="Roboto"/>
                <w:b w:val="false"/>
                <w:color w:val="434343"/>
                <w:sz w:val="16"/>
                <w:szCs w:val="16"/>
                <w:lang w:val="pt-BR" w:eastAsia="en-US" w:bidi="ar-SA"/>
              </w:rPr>
            </w:pPr>
            <w:r>
              <w:rPr>
                <w:rFonts w:ascii="Roboto" w:hAnsi="Roboto"/>
                <w:b w:val="false"/>
                <w:color w:val="434343"/>
                <w:sz w:val="16"/>
                <w:szCs w:val="16"/>
                <w:lang w:val="pt-BR" w:eastAsia="en-US" w:bidi="ar-SA"/>
              </w:rPr>
              <w:t>O(n) (Linear)</w:t>
            </w:r>
          </w:p>
        </w:tc>
        <w:tc>
          <w:tcPr>
            <w:tcW w:w="1518" w:type="dxa"/>
            <w:tcBorders>
              <w:bottom w:val="single" w:sz="2" w:space="0" w:color="000000"/>
              <w:right w:val="single" w:sz="2" w:space="0" w:color="000000"/>
            </w:tcBorders>
            <w:shd w:fill="F6F8F9" w:val="clear"/>
            <w:tcMar>
              <w:top w:w="0" w:type="dxa"/>
              <w:left w:w="0" w:type="dxa"/>
            </w:tcMar>
            <w:vAlign w:val="center"/>
          </w:tcPr>
          <w:p>
            <w:pPr>
              <w:pStyle w:val="TableContents"/>
              <w:rPr>
                <w:rFonts w:ascii="Roboto" w:hAnsi="Roboto"/>
                <w:b w:val="false"/>
                <w:color w:val="434343"/>
                <w:sz w:val="16"/>
                <w:szCs w:val="16"/>
                <w:lang w:val="pt-BR" w:eastAsia="en-US" w:bidi="ar-SA"/>
              </w:rPr>
            </w:pPr>
            <w:r>
              <w:rPr>
                <w:rFonts w:ascii="Roboto" w:hAnsi="Roboto"/>
                <w:b w:val="false"/>
                <w:color w:val="434343"/>
                <w:sz w:val="16"/>
                <w:szCs w:val="16"/>
                <w:lang w:val="pt-BR" w:eastAsia="en-US" w:bidi="ar-SA"/>
              </w:rPr>
              <w:t>O(1)(Constante)</w:t>
            </w:r>
          </w:p>
        </w:tc>
      </w:tr>
    </w:tbl>
    <w:p>
      <w:pPr>
        <w:pStyle w:val="Normal"/>
        <w:spacing w:beforeAutospacing="0" w:before="240" w:afterAutospacing="0" w:after="240"/>
        <w:jc w:val="both"/>
        <w:rPr>
          <w:lang w:val="pt-BR" w:eastAsia="en-US" w:bidi="ar-SA"/>
        </w:rPr>
      </w:pPr>
      <w:r>
        <w:rPr>
          <w:lang w:val="pt-BR" w:eastAsia="en-US" w:bidi="ar-SA"/>
        </w:rPr>
      </w:r>
    </w:p>
    <w:p>
      <w:pPr>
        <w:pStyle w:val="Normal"/>
        <w:spacing w:beforeAutospacing="0" w:before="240" w:afterAutospacing="0" w:after="240"/>
        <w:jc w:val="both"/>
        <w:rPr>
          <w:rFonts w:ascii="Times New Roman" w:hAnsi="Times New Roman" w:eastAsia="Times New Roman" w:cs="Times New Roman"/>
          <w:b w:val="false"/>
          <w:b w:val="false"/>
          <w:bCs w:val="false"/>
          <w:sz w:val="24"/>
          <w:szCs w:val="24"/>
          <w:lang w:val="pt-BR" w:eastAsia="en-US" w:bidi="ar-SA"/>
        </w:rPr>
      </w:pPr>
      <w:r>
        <w:rPr>
          <w:rFonts w:eastAsia="Times New Roman" w:cs="Times New Roman"/>
          <w:b w:val="false"/>
          <w:bCs w:val="false"/>
          <w:sz w:val="24"/>
          <w:szCs w:val="24"/>
          <w:lang w:val="pt-BR" w:eastAsia="en-US" w:bidi="ar-SA"/>
        </w:rPr>
        <w:t>Começaremos falando sobre o a fibonacci, em sua abordagem recursiva temos a sua complexidade de tempo de 2</w:t>
      </w:r>
      <w:r>
        <w:rPr>
          <w:rFonts w:eastAsia="Times New Roman" w:cs="Times New Roman"/>
          <w:b w:val="false"/>
          <w:bCs w:val="false"/>
          <w:color w:val="auto"/>
          <w:kern w:val="0"/>
          <w:sz w:val="24"/>
          <w:szCs w:val="24"/>
          <w:lang w:val="pt-BR" w:eastAsia="en-US" w:bidi="ar-SA"/>
        </w:rPr>
        <w:t xml:space="preserve">^n , principalmente pelo fato de como ela sempre chama a si própria pelo menos 2 vezes caso não seja o caso base, e quanto maior o numero maior é a quantidade de vezes que ela chama essas duas operações, e por ai já conseguimos saber que o problema de performance dessa abordagem é terrível, ficando muito abaixo da implementação tradicional utilizando laços, já que a curva do gráfico cresce de forma muito menos agressiva, sem contar do problema da pilha </w:t>
      </w:r>
      <w:r>
        <w:rPr>
          <w:rFonts w:eastAsia="Times New Roman" w:cs="Times New Roman"/>
          <w:b w:val="false"/>
          <w:bCs w:val="false"/>
          <w:color w:val="auto"/>
          <w:kern w:val="0"/>
          <w:sz w:val="24"/>
          <w:szCs w:val="24"/>
          <w:lang w:val="pt-BR" w:eastAsia="en-US" w:bidi="ar-SA"/>
        </w:rPr>
        <w:t>que faz com que sua complexidade espacial seja linear ao tamanho da entrada quando na forma alternativa conseguimos obter o menor uso possível sendo ele O(1).</w:t>
      </w:r>
    </w:p>
    <w:p>
      <w:pPr>
        <w:pStyle w:val="Normal"/>
        <w:spacing w:beforeAutospacing="0" w:before="240" w:afterAutospacing="0" w:after="240"/>
        <w:jc w:val="both"/>
        <w:rPr>
          <w:rFonts w:ascii="Times New Roman" w:hAnsi="Times New Roman" w:eastAsia="Times New Roman" w:cs="Times New Roman"/>
          <w:b w:val="false"/>
          <w:b w:val="false"/>
          <w:bCs w:val="false"/>
          <w:sz w:val="24"/>
          <w:szCs w:val="24"/>
          <w:lang w:val="pt-BR" w:eastAsia="en-US" w:bidi="ar-SA"/>
        </w:rPr>
      </w:pPr>
      <w:r>
        <w:rPr>
          <w:rFonts w:eastAsia="Times New Roman" w:cs="Times New Roman"/>
          <w:b w:val="false"/>
          <w:bCs w:val="false"/>
          <w:color w:val="auto"/>
          <w:kern w:val="0"/>
          <w:sz w:val="24"/>
          <w:szCs w:val="24"/>
          <w:lang w:val="pt-BR" w:eastAsia="en-US" w:bidi="ar-SA"/>
        </w:rPr>
        <w:t>Falando agora do algoritmo de fatorial, através somente da complexidade não conseguimos ter conclusões de forma tão simples quanto a anterior, porem ainda sim ,conseguimos observar que, quando se trata de uso da memoria, a função fatorial com laço se demonstra superior com o uso O(1) e a sua alternativa sendo O(n).</w:t>
      </w:r>
    </w:p>
    <w:p>
      <w:pPr>
        <w:pStyle w:val="Normal"/>
        <w:spacing w:beforeAutospacing="0" w:before="240" w:afterAutospacing="0" w:after="240"/>
        <w:jc w:val="both"/>
        <w:rPr>
          <w:color w:val="auto"/>
          <w:kern w:val="0"/>
        </w:rPr>
      </w:pPr>
      <w:r>
        <w:rPr>
          <w:rFonts w:eastAsia="Times New Roman" w:cs="Times New Roman"/>
          <w:b w:val="false"/>
          <w:bCs w:val="false"/>
          <w:sz w:val="24"/>
          <w:szCs w:val="24"/>
          <w:lang w:val="pt-BR" w:eastAsia="en-US" w:bidi="ar-SA"/>
        </w:rPr>
      </w:r>
    </w:p>
    <w:p>
      <w:pPr>
        <w:pStyle w:val="Normal"/>
        <w:spacing w:beforeAutospacing="0" w:before="240" w:afterAutospacing="0" w:after="240"/>
        <w:rPr>
          <w:lang w:val="pt-BR" w:eastAsia="en-US" w:bidi="ar-SA"/>
        </w:rPr>
      </w:pPr>
      <w:r>
        <w:rPr>
          <w:rFonts w:eastAsia="Times New Roman" w:cs="Times New Roman"/>
          <w:b w:val="false"/>
          <w:bCs w:val="false"/>
          <w:sz w:val="24"/>
          <w:szCs w:val="24"/>
          <w:lang w:val="pt-BR" w:eastAsia="en-US" w:bidi="ar-SA"/>
        </w:rPr>
        <w:t>C</w:t>
      </w:r>
      <w:r>
        <w:rPr>
          <w:rFonts w:eastAsia="Times New Roman" w:cs="Times New Roman"/>
          <w:b/>
          <w:bCs/>
          <w:sz w:val="24"/>
          <w:szCs w:val="24"/>
          <w:lang w:val="pt-BR" w:eastAsia="en-US" w:bidi="ar-SA"/>
        </w:rPr>
        <w:t>omplexidade Empírica:</w:t>
      </w:r>
    </w:p>
    <w:p>
      <w:pPr>
        <w:pStyle w:val="Normal"/>
        <w:rPr>
          <w:b/>
          <w:b/>
          <w:bCs/>
          <w:sz w:val="24"/>
          <w:szCs w:val="24"/>
          <w:lang w:val="pt-BR" w:eastAsia="en-US" w:bidi="ar-SA"/>
        </w:rPr>
      </w:pPr>
      <w:r>
        <w:rPr>
          <w:b/>
          <w:bCs/>
          <w:sz w:val="24"/>
          <w:szCs w:val="24"/>
          <w:lang w:val="pt-BR" w:eastAsia="en-US" w:bidi="ar-SA"/>
        </w:rPr>
        <w:drawing>
          <wp:anchor behindDoc="0" distT="0" distB="0" distL="0" distR="0" simplePos="0" locked="0" layoutInCell="0" allowOverlap="1" relativeHeight="6">
            <wp:simplePos x="0" y="0"/>
            <wp:positionH relativeFrom="column">
              <wp:posOffset>-86995</wp:posOffset>
            </wp:positionH>
            <wp:positionV relativeFrom="paragraph">
              <wp:posOffset>-47625</wp:posOffset>
            </wp:positionV>
            <wp:extent cx="3200400" cy="2304415"/>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7"/>
                    <a:stretch>
                      <a:fillRect/>
                    </a:stretch>
                  </pic:blipFill>
                  <pic:spPr bwMode="auto">
                    <a:xfrm>
                      <a:off x="0" y="0"/>
                      <a:ext cx="3200400" cy="2304415"/>
                    </a:xfrm>
                    <a:prstGeom prst="rect">
                      <a:avLst/>
                    </a:prstGeom>
                  </pic:spPr>
                </pic:pic>
              </a:graphicData>
            </a:graphic>
          </wp:anchor>
        </w:drawing>
        <w:drawing>
          <wp:anchor behindDoc="0" distT="0" distB="0" distL="0" distR="0" simplePos="0" locked="0" layoutInCell="0" allowOverlap="1" relativeHeight="7">
            <wp:simplePos x="0" y="0"/>
            <wp:positionH relativeFrom="column">
              <wp:posOffset>-86995</wp:posOffset>
            </wp:positionH>
            <wp:positionV relativeFrom="paragraph">
              <wp:posOffset>2138680</wp:posOffset>
            </wp:positionV>
            <wp:extent cx="3200400" cy="207899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8"/>
                    <a:stretch>
                      <a:fillRect/>
                    </a:stretch>
                  </pic:blipFill>
                  <pic:spPr bwMode="auto">
                    <a:xfrm>
                      <a:off x="0" y="0"/>
                      <a:ext cx="3200400" cy="2078990"/>
                    </a:xfrm>
                    <a:prstGeom prst="rect">
                      <a:avLst/>
                    </a:prstGeom>
                  </pic:spPr>
                </pic:pic>
              </a:graphicData>
            </a:graphic>
          </wp:anchor>
        </w:drawing>
      </w:r>
    </w:p>
    <w:p>
      <w:pPr>
        <w:pStyle w:val="Normal"/>
        <w:rPr>
          <w:b w:val="false"/>
          <w:b w:val="false"/>
          <w:bCs w:val="false"/>
          <w:sz w:val="24"/>
          <w:szCs w:val="24"/>
          <w:lang w:val="pt-BR" w:eastAsia="en-US" w:bidi="ar-SA"/>
        </w:rPr>
      </w:pPr>
      <w:r>
        <w:rPr>
          <w:b w:val="false"/>
          <w:bCs w:val="false"/>
          <w:sz w:val="24"/>
          <w:szCs w:val="24"/>
          <w:lang w:val="pt-BR" w:eastAsia="en-US" w:bidi="ar-SA"/>
        </w:rPr>
        <w:t>Nas figuras acimas est</w:t>
      </w:r>
      <w:r>
        <w:rPr>
          <w:rFonts w:eastAsia="Times New Roman" w:cs="Times New Roman"/>
          <w:b w:val="false"/>
          <w:bCs w:val="false"/>
          <w:color w:val="auto"/>
          <w:kern w:val="0"/>
          <w:sz w:val="24"/>
          <w:szCs w:val="24"/>
          <w:lang w:val="pt-BR" w:eastAsia="en-US" w:bidi="ar-SA"/>
        </w:rPr>
        <w:t>ão os dois gráficos gerados a partir amostras de teste que fizemos, utilizando o c++ e o python, conseguimos de forma visual conseguimos observar a discrepância entre principalmente a fibo</w:t>
      </w:r>
      <w:r>
        <w:rPr>
          <w:rFonts w:eastAsia="Times New Roman" w:cs="Times New Roman"/>
          <w:b w:val="false"/>
          <w:bCs w:val="false"/>
          <w:color w:val="auto"/>
          <w:kern w:val="0"/>
          <w:sz w:val="24"/>
          <w:szCs w:val="24"/>
          <w:lang w:val="pt-BR" w:eastAsia="en-US" w:bidi="ar-SA"/>
        </w:rPr>
        <w:t>nacci recursiva e a iterativa.</w:t>
      </w:r>
    </w:p>
    <w:p>
      <w:pPr>
        <w:pStyle w:val="Normal"/>
        <w:rPr>
          <w:rFonts w:ascii="Times New Roman" w:hAnsi="Times New Roman" w:eastAsia="Times New Roman" w:cs="Times New Roman"/>
          <w:color w:val="auto"/>
          <w:kern w:val="0"/>
        </w:rPr>
      </w:pPr>
      <w:r>
        <w:rPr>
          <w:b w:val="false"/>
          <w:bCs w:val="false"/>
          <w:sz w:val="24"/>
          <w:szCs w:val="24"/>
          <w:lang w:val="pt-BR" w:eastAsia="en-US" w:bidi="ar-SA"/>
        </w:rPr>
      </w:r>
    </w:p>
    <w:p>
      <w:pPr>
        <w:pStyle w:val="Normal"/>
        <w:rPr>
          <w:b w:val="false"/>
          <w:b w:val="false"/>
          <w:bCs w:val="false"/>
          <w:sz w:val="24"/>
          <w:szCs w:val="24"/>
          <w:lang w:val="pt-BR" w:eastAsia="en-US" w:bidi="ar-SA"/>
        </w:rPr>
      </w:pPr>
      <w:r>
        <w:rPr>
          <w:rFonts w:eastAsia="Times New Roman" w:cs="Times New Roman"/>
          <w:b w:val="false"/>
          <w:bCs w:val="false"/>
          <w:color w:val="auto"/>
          <w:kern w:val="0"/>
          <w:sz w:val="24"/>
          <w:szCs w:val="24"/>
          <w:lang w:val="pt-BR" w:eastAsia="en-US" w:bidi="ar-SA"/>
        </w:rPr>
        <w:t>J</w:t>
      </w:r>
      <w:r>
        <w:rPr>
          <w:rFonts w:eastAsia="Times New Roman" w:cs="Times New Roman"/>
          <w:b w:val="false"/>
          <w:bCs w:val="false"/>
          <w:color w:val="auto"/>
          <w:kern w:val="0"/>
          <w:sz w:val="24"/>
          <w:szCs w:val="24"/>
          <w:lang w:val="pt-BR" w:eastAsia="en-US" w:bidi="ar-SA"/>
        </w:rPr>
        <w:t>a no primeiro gráfico como até mesmo a tabela de complexidade já mostrava a diferença não é não escancarada quando qual o caso anterior, porem é possível notar o estouro de memoria já no ultimo plot o o valor é zerado, causando um over flow.</w:t>
      </w:r>
    </w:p>
    <w:p>
      <w:pPr>
        <w:pStyle w:val="Normal"/>
        <w:rPr>
          <w:rFonts w:eastAsia="Times New Roman" w:cs="Times New Roman"/>
          <w:sz w:val="24"/>
          <w:szCs w:val="24"/>
          <w:lang w:val="pt-BR" w:eastAsia="en-US" w:bidi="ar-SA"/>
        </w:rPr>
      </w:pPr>
      <w:r>
        <w:rPr>
          <w:rFonts w:eastAsia="Times New Roman" w:cs="Times New Roman"/>
          <w:sz w:val="24"/>
          <w:szCs w:val="24"/>
          <w:lang w:val="pt-BR" w:eastAsia="en-US" w:bidi="ar-SA"/>
        </w:rPr>
      </w:r>
    </w:p>
    <w:p>
      <w:pPr>
        <w:pStyle w:val="Normal"/>
        <w:rPr>
          <w:b w:val="false"/>
          <w:b w:val="false"/>
          <w:bCs w:val="false"/>
          <w:sz w:val="24"/>
          <w:szCs w:val="24"/>
          <w:lang w:val="pt-BR" w:eastAsia="en-US" w:bidi="ar-SA"/>
        </w:rPr>
      </w:pPr>
      <w:r>
        <w:rPr>
          <w:b w:val="false"/>
          <w:bCs w:val="false"/>
          <w:sz w:val="24"/>
          <w:szCs w:val="24"/>
          <w:lang w:val="pt-BR" w:eastAsia="en-US" w:bidi="ar-SA"/>
        </w:rPr>
      </w:r>
    </w:p>
    <w:p>
      <w:pPr>
        <w:pStyle w:val="Normal"/>
        <w:rPr>
          <w:lang w:val="pt-BR" w:eastAsia="en-US" w:bidi="ar-SA"/>
        </w:rPr>
      </w:pPr>
      <w:r>
        <w:rPr>
          <w:b/>
          <w:bCs/>
          <w:sz w:val="24"/>
          <w:szCs w:val="24"/>
          <w:lang w:val="pt-BR" w:eastAsia="en-US" w:bidi="ar-SA"/>
        </w:rPr>
        <w:t xml:space="preserve">VI. CONCLUSÃO </w:t>
      </w:r>
    </w:p>
    <w:p>
      <w:pPr>
        <w:pStyle w:val="Normal"/>
        <w:spacing w:beforeAutospacing="0" w:before="240" w:afterAutospacing="0" w:after="240"/>
        <w:jc w:val="both"/>
        <w:rPr>
          <w:lang w:val="pt-BR" w:eastAsia="en-US" w:bidi="ar-SA"/>
        </w:rPr>
      </w:pPr>
      <w:r>
        <w:rPr>
          <w:rFonts w:eastAsia="Times New Roman" w:cs="Times New Roman"/>
          <w:sz w:val="24"/>
          <w:szCs w:val="24"/>
          <w:lang w:val="pt-BR" w:eastAsia="en-US" w:bidi="ar-SA"/>
        </w:rPr>
        <w:t xml:space="preserve">Com base nos testes realizados, foi possível observar de forma clara a diferença de desempenho entre os algoritmos , </w:t>
      </w:r>
      <w:r>
        <w:rPr>
          <w:rFonts w:eastAsia="Times New Roman" w:cs="Times New Roman"/>
          <w:sz w:val="24"/>
          <w:szCs w:val="24"/>
          <w:lang w:val="pt-BR" w:eastAsia="en-US" w:bidi="ar-SA"/>
        </w:rPr>
        <w:t>tanto em relaç</w:t>
      </w:r>
      <w:r>
        <w:rPr>
          <w:rFonts w:eastAsia="Times New Roman" w:cs="Times New Roman"/>
          <w:color w:val="auto"/>
          <w:kern w:val="0"/>
          <w:sz w:val="24"/>
          <w:szCs w:val="24"/>
          <w:lang w:val="pt-BR" w:eastAsia="en-US" w:bidi="ar-SA"/>
        </w:rPr>
        <w:t>ão ao</w:t>
      </w:r>
      <w:r>
        <w:rPr>
          <w:rFonts w:eastAsia="Times New Roman" w:cs="Times New Roman"/>
          <w:sz w:val="24"/>
          <w:szCs w:val="24"/>
          <w:lang w:val="pt-BR" w:eastAsia="en-US" w:bidi="ar-SA"/>
        </w:rPr>
        <w:t xml:space="preserve"> tempo de uso de CPU quanto ao uso memoria. </w:t>
      </w:r>
      <w:r>
        <w:rPr>
          <w:rFonts w:eastAsia="Times New Roman" w:cs="Times New Roman"/>
          <w:sz w:val="24"/>
          <w:szCs w:val="24"/>
          <w:lang w:val="pt-BR" w:eastAsia="en-US" w:bidi="ar-SA"/>
        </w:rPr>
        <w:t>P</w:t>
      </w:r>
      <w:r>
        <w:rPr>
          <w:rFonts w:eastAsia="Times New Roman" w:cs="Times New Roman"/>
          <w:sz w:val="24"/>
          <w:szCs w:val="24"/>
          <w:lang w:val="pt-BR" w:eastAsia="en-US" w:bidi="ar-SA"/>
        </w:rPr>
        <w:t>ara ambos os casos ,por mais que a ab</w:t>
      </w:r>
      <w:r>
        <w:rPr>
          <w:rFonts w:eastAsia="Times New Roman" w:cs="Times New Roman"/>
          <w:sz w:val="24"/>
          <w:szCs w:val="24"/>
          <w:lang w:val="pt-BR" w:eastAsia="en-US" w:bidi="ar-SA"/>
        </w:rPr>
        <w:t>ordagem recursiva seja melhor para</w:t>
      </w:r>
      <w:r>
        <w:rPr>
          <w:rFonts w:eastAsia="Times New Roman" w:cs="Times New Roman"/>
          <w:color w:val="auto"/>
          <w:kern w:val="0"/>
          <w:sz w:val="24"/>
          <w:szCs w:val="24"/>
          <w:lang w:val="pt-BR" w:eastAsia="en-US" w:bidi="ar-SA"/>
        </w:rPr>
        <w:t xml:space="preserve"> de leiturabilidade, reaproveitamento do código e elegância. Ela acaba se tornando uma escolha ineficiente para sistemas escaláveis que demandam de um processamento de dados grande e  e ocupando o menor espaço possível, de forma eficiente. Portanto para fins acadêmicos e de pequenos projetos, com um volume de dados menor  um algoritmo recursiva é um excelente escolha, já para projetos que demandam mais o melhor sera realmente realmente o uso de laços para implementação.</w:t>
      </w:r>
    </w:p>
    <w:p>
      <w:pPr>
        <w:pStyle w:val="Normal"/>
        <w:rPr>
          <w:lang w:val="pt-BR" w:eastAsia="en-US" w:bidi="ar-SA"/>
        </w:rPr>
      </w:pPr>
      <w:r>
        <w:rPr>
          <w:b/>
          <w:bCs/>
          <w:sz w:val="24"/>
          <w:szCs w:val="24"/>
          <w:lang w:val="pt-BR" w:eastAsia="en-US" w:bidi="ar-SA"/>
        </w:rPr>
        <w:t>VII. REFERENCIAS</w:t>
      </w:r>
    </w:p>
    <w:p>
      <w:pPr>
        <w:pStyle w:val="Normal"/>
        <w:rPr>
          <w:b/>
          <w:b/>
          <w:bCs/>
          <w:sz w:val="24"/>
          <w:szCs w:val="24"/>
        </w:rPr>
      </w:pPr>
      <w:r>
        <w:rPr>
          <w:lang w:val="pt-BR" w:eastAsia="en-US" w:bidi="ar-SA"/>
        </w:rPr>
      </w:r>
    </w:p>
    <w:p>
      <w:pPr>
        <w:pStyle w:val="TextBody"/>
        <w:rPr/>
      </w:pPr>
      <w:r>
        <w:rPr>
          <w:lang w:val="pt-BR" w:eastAsia="en-US" w:bidi="ar-SA"/>
        </w:rPr>
        <w:t xml:space="preserve">GOUVEIA, Rosimar. Fatorial. Toda Matéria, [s.d.]. Disponível em: </w:t>
      </w:r>
      <w:hyperlink r:id="rId9" w:tgtFrame="_blank">
        <w:r>
          <w:rPr>
            <w:rStyle w:val="InternetLink"/>
            <w:lang w:val="pt-BR" w:eastAsia="en-US" w:bidi="ar-SA"/>
          </w:rPr>
          <w:t>https://www.todamateria.com.br/fatorial/</w:t>
        </w:r>
      </w:hyperlink>
      <w:r>
        <w:rPr>
          <w:lang w:val="pt-BR" w:eastAsia="en-US" w:bidi="ar-SA"/>
        </w:rPr>
        <w:t>. Acesso em: 22 jul. 2025.</w:t>
      </w:r>
    </w:p>
    <w:p>
      <w:pPr>
        <w:pStyle w:val="TextBody"/>
        <w:rPr/>
      </w:pPr>
      <w:r>
        <w:rPr/>
        <w:t xml:space="preserve">GOUVEIA, Rosimar. Sequência de Fibonacci. Toda Matéria, [s.d.]. Disponível em: </w:t>
      </w:r>
      <w:hyperlink r:id="rId10" w:tgtFrame="_blank">
        <w:r>
          <w:rPr>
            <w:rStyle w:val="InternetLink"/>
          </w:rPr>
          <w:t>https://www.todamateria.com.br/sequencia-de-fibonacci/</w:t>
        </w:r>
      </w:hyperlink>
      <w:r>
        <w:rPr/>
        <w:t>. Acesso em: 22 jul. 2025.</w:t>
      </w:r>
    </w:p>
    <w:p>
      <w:pPr>
        <w:pStyle w:val="TextBody"/>
        <w:rPr/>
      </w:pPr>
      <w:r>
        <w:rPr/>
        <w:t xml:space="preserve">SANTOS, Clésio Saraiva dos. Recursividade. In: Introdução à Programação de Computadores com C. DCC/UFMG, [s.d.]. Disponível em: </w:t>
      </w:r>
      <w:hyperlink r:id="rId11" w:tgtFrame="_blank">
        <w:r>
          <w:rPr>
            <w:rStyle w:val="InternetLink"/>
          </w:rPr>
          <w:t>https://homepages.dcc.ufmg.br/~camarao/ipcc/livro006.html</w:t>
        </w:r>
      </w:hyperlink>
      <w:r>
        <w:rPr/>
        <w:t>. Acesso em: 22 jul. 2025.</w:t>
      </w:r>
    </w:p>
    <w:p>
      <w:pPr>
        <w:pStyle w:val="TextBody"/>
        <w:rPr/>
      </w:pPr>
      <w:r>
        <w:rPr/>
        <w:t xml:space="preserve">3XBIT ACADEMY. Recursividade ou Iteratividade, qual é a melhor? Medium, 21 dez. 2018. Disponível em: </w:t>
      </w:r>
      <w:hyperlink r:id="rId12" w:tgtFrame="_blank">
        <w:r>
          <w:rPr>
            <w:rStyle w:val="InternetLink"/>
          </w:rPr>
          <w:t>https://medium.com/3xbit-academy/recursividade-ou-iteratividade-qual-%C3%A9-a-melhor-f229c7463ce6</w:t>
        </w:r>
      </w:hyperlink>
      <w:r>
        <w:rPr/>
        <w:t>. Acesso em: 22 jul. 2025.</w:t>
      </w:r>
    </w:p>
    <w:p>
      <w:pPr>
        <w:pStyle w:val="Normal"/>
        <w:spacing w:beforeAutospacing="0" w:before="240" w:afterAutospacing="0" w:after="240"/>
        <w:rPr>
          <w:rFonts w:eastAsia="Times New Roman" w:cs="Times New Roman"/>
          <w:b/>
          <w:b/>
          <w:bCs/>
          <w:sz w:val="24"/>
          <w:szCs w:val="24"/>
          <w:lang w:val="pt-BR" w:eastAsia="en-US" w:bidi="ar-SA"/>
        </w:rPr>
      </w:pPr>
      <w:r>
        <w:rPr/>
      </w:r>
    </w:p>
    <w:sectPr>
      <w:type w:val="continuous"/>
      <w:pgSz w:w="12240" w:h="15840"/>
      <w:pgMar w:left="936" w:right="936" w:gutter="0" w:header="0" w:top="1008" w:footer="432" w:bottom="1008"/>
      <w:cols w:num="2" w:space="288" w:equalWidth="true" w:sep="false"/>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roman"/>
    <w:pitch w:val="variable"/>
  </w:font>
  <w:font w:name="Verdana">
    <w:charset w:val="01"/>
    <w:family w:val="roman"/>
    <w:pitch w:val="variable"/>
  </w:font>
  <w:font w:name="Formata-Regular">
    <w:charset w:val="01"/>
    <w:family w:val="roman"/>
    <w:pitch w:val="variable"/>
  </w:font>
  <w:font w:name="Arial">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Baskerville">
    <w:charset w:val="01"/>
    <w:family w:val="roman"/>
    <w:pitch w:val="variable"/>
  </w:font>
  <w:font w:name="Georgia">
    <w:charset w:val="01"/>
    <w:family w:val="roman"/>
    <w:pitch w:val="variable"/>
  </w:font>
  <w:font w:name="Roboto">
    <w:charset w:val="01"/>
    <w:family w:val="auto"/>
    <w:pitch w:val="default"/>
  </w:font>
  <w:font w:name="OpenSymbol">
    <w:altName w:val="Arial Unicode M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1036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455"/>
      <w:gridCol w:w="3455"/>
      <w:gridCol w:w="3455"/>
    </w:tblGrid>
    <w:tr>
      <w:trPr>
        <w:trHeight w:val="300" w:hRule="atLeast"/>
      </w:trPr>
      <w:tc>
        <w:tcPr>
          <w:tcW w:w="3455" w:type="dxa"/>
          <w:tcBorders/>
        </w:tcPr>
        <w:p>
          <w:pPr>
            <w:pStyle w:val="Header"/>
            <w:widowControl w:val="false"/>
            <w:suppressAutoHyphens w:val="true"/>
            <w:bidi w:val="0"/>
            <w:spacing w:before="0" w:after="0"/>
            <w:ind w:left="-115" w:hanging="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3455" w:type="dxa"/>
          <w:tcBorders/>
        </w:tcPr>
        <w:p>
          <w:pPr>
            <w:pStyle w:val="Header"/>
            <w:widowControl w:val="false"/>
            <w:suppressAutoHyphens w:val="true"/>
            <w:bidi w:val="0"/>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3455" w:type="dxa"/>
          <w:tcBorders/>
        </w:tcPr>
        <w:p>
          <w:pPr>
            <w:pStyle w:val="Header"/>
            <w:widowControl w:val="false"/>
            <w:suppressAutoHyphens w:val="true"/>
            <w:bidi w:val="0"/>
            <w:spacing w:before="0" w:after="0"/>
            <w:ind w:right="-115" w:hanging="0"/>
            <w:jc w:val="righ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r>
  </w:tbl>
  <w:p>
    <w:pPr>
      <w:pStyle w:val="Footer"/>
      <w:bidi w:val="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990" w:hanging="360"/>
      </w:pPr>
      <w:rPr>
        <w:sz w:val="16"/>
        <w:i w:val="false"/>
        <w:szCs w:val="16"/>
      </w:rPr>
    </w:lvl>
    <w:lvl w:ilvl="1">
      <w:start w:val="1"/>
      <w:pStyle w:val="Heading2"/>
      <w:numFmt w:val="bullet"/>
      <w:lvlText w:val=""/>
      <w:lvlJc w:val="left"/>
      <w:pPr>
        <w:tabs>
          <w:tab w:val="num" w:pos="0"/>
        </w:tabs>
        <w:ind w:left="0" w:hanging="0"/>
      </w:pPr>
      <w:rPr>
        <w:rFonts w:ascii="OpenSymbol" w:hAnsi="OpenSymbol" w:cs="OpenSymbol" w:hint="default"/>
      </w:rPr>
    </w:lvl>
    <w:lvl w:ilvl="2">
      <w:start w:val="1"/>
      <w:pStyle w:val="Heading3"/>
      <w:numFmt w:val="bullet"/>
      <w:lvlText w:val=""/>
      <w:lvlJc w:val="left"/>
      <w:pPr>
        <w:tabs>
          <w:tab w:val="num" w:pos="0"/>
        </w:tabs>
        <w:ind w:left="0" w:hanging="0"/>
      </w:pPr>
      <w:rPr>
        <w:rFonts w:ascii="OpenSymbol" w:hAnsi="OpenSymbol" w:cs="OpenSymbol" w:hint="default"/>
      </w:rPr>
    </w:lvl>
    <w:lvl w:ilvl="3">
      <w:start w:val="1"/>
      <w:pStyle w:val="Heading4"/>
      <w:numFmt w:val="bullet"/>
      <w:lvlText w:val=""/>
      <w:lvlJc w:val="left"/>
      <w:pPr>
        <w:tabs>
          <w:tab w:val="num" w:pos="0"/>
        </w:tabs>
        <w:ind w:left="0" w:hanging="0"/>
      </w:pPr>
      <w:rPr>
        <w:rFonts w:ascii="OpenSymbol" w:hAnsi="OpenSymbol" w:cs="OpenSymbol" w:hint="default"/>
      </w:rPr>
    </w:lvl>
    <w:lvl w:ilvl="4">
      <w:start w:val="1"/>
      <w:pStyle w:val="Heading5"/>
      <w:numFmt w:val="bullet"/>
      <w:lvlText w:val=""/>
      <w:lvlJc w:val="left"/>
      <w:pPr>
        <w:tabs>
          <w:tab w:val="num" w:pos="0"/>
        </w:tabs>
        <w:ind w:left="0" w:hanging="0"/>
      </w:pPr>
      <w:rPr>
        <w:rFonts w:ascii="OpenSymbol" w:hAnsi="OpenSymbol" w:cs="OpenSymbol" w:hint="default"/>
      </w:rPr>
    </w:lvl>
    <w:lvl w:ilvl="5">
      <w:start w:val="1"/>
      <w:pStyle w:val="Heading6"/>
      <w:numFmt w:val="bullet"/>
      <w:lvlText w:val=""/>
      <w:lvlJc w:val="left"/>
      <w:pPr>
        <w:tabs>
          <w:tab w:val="num" w:pos="0"/>
        </w:tabs>
        <w:ind w:left="0" w:hanging="0"/>
      </w:pPr>
      <w:rPr>
        <w:rFonts w:ascii="OpenSymbol" w:hAnsi="OpenSymbol" w:cs="OpenSymbol" w:hint="default"/>
      </w:rPr>
    </w:lvl>
    <w:lvl w:ilvl="6">
      <w:start w:val="1"/>
      <w:pStyle w:val="Heading7"/>
      <w:numFmt w:val="bullet"/>
      <w:lvlText w:val=""/>
      <w:lvlJc w:val="left"/>
      <w:pPr>
        <w:tabs>
          <w:tab w:val="num" w:pos="0"/>
        </w:tabs>
        <w:ind w:left="0" w:hanging="0"/>
      </w:pPr>
      <w:rPr>
        <w:rFonts w:ascii="OpenSymbol" w:hAnsi="OpenSymbol" w:cs="OpenSymbol" w:hint="default"/>
      </w:rPr>
    </w:lvl>
    <w:lvl w:ilvl="7">
      <w:start w:val="1"/>
      <w:pStyle w:val="Heading8"/>
      <w:numFmt w:val="bullet"/>
      <w:lvlText w:val=""/>
      <w:lvlJc w:val="left"/>
      <w:pPr>
        <w:tabs>
          <w:tab w:val="num" w:pos="0"/>
        </w:tabs>
        <w:ind w:left="0" w:hanging="0"/>
      </w:pPr>
      <w:rPr>
        <w:rFonts w:ascii="OpenSymbol" w:hAnsi="OpenSymbol" w:cs="OpenSymbol" w:hint="default"/>
      </w:rPr>
    </w:lvl>
    <w:lvl w:ilvl="8">
      <w:start w:val="1"/>
      <w:pStyle w:val="Heading9"/>
      <w:numFmt w:val="bullet"/>
      <w:lvlText w:val=""/>
      <w:lvlJc w:val="left"/>
      <w:pPr>
        <w:tabs>
          <w:tab w:val="num" w:pos="0"/>
        </w:tabs>
        <w:ind w:left="0" w:hanging="0"/>
      </w:pPr>
      <w:rPr>
        <w:rFonts w:ascii="OpenSymbol" w:hAnsi="OpenSymbol" w:cs="OpenSymbol" w:hint="default"/>
      </w:rPr>
    </w:lvl>
  </w:abstractNum>
  <w:abstractNum w:abstractNumId="2">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link w:val="Heading1Char"/>
    <w:autoRedefine/>
    <w:uiPriority w:val="9"/>
    <w:qFormat/>
    <w:rsid w:val="00827fb8"/>
    <w:pPr>
      <w:keepNext w:val="true"/>
      <w:spacing w:before="240" w:after="80"/>
      <w:jc w:val="center"/>
      <w:outlineLvl w:val="0"/>
    </w:pPr>
    <w:rPr>
      <w:smallCaps/>
      <w:kern w:val="2"/>
    </w:rPr>
  </w:style>
  <w:style w:type="paragraph" w:styleId="Heading2">
    <w:name w:val="Heading 2"/>
    <w:basedOn w:val="Normal"/>
    <w:next w:val="Normal"/>
    <w:link w:val="Heading2Char"/>
    <w:uiPriority w:val="9"/>
    <w:unhideWhenUsed/>
    <w:qFormat/>
    <w:pPr>
      <w:keepNext w:val="true"/>
      <w:numPr>
        <w:ilvl w:val="1"/>
        <w:numId w:val="1"/>
      </w:numPr>
      <w:spacing w:before="120" w:after="60"/>
      <w:outlineLvl w:val="1"/>
    </w:pPr>
    <w:rPr>
      <w:i/>
      <w:iCs/>
    </w:rPr>
  </w:style>
  <w:style w:type="paragraph" w:styleId="Heading3">
    <w:name w:val="Heading 3"/>
    <w:basedOn w:val="Normal"/>
    <w:next w:val="Normal"/>
    <w:uiPriority w:val="9"/>
    <w:unhideWhenUsed/>
    <w:qFormat/>
    <w:pPr>
      <w:keepNext w:val="true"/>
      <w:numPr>
        <w:ilvl w:val="2"/>
        <w:numId w:val="1"/>
      </w:numPr>
      <w:outlineLvl w:val="2"/>
    </w:pPr>
    <w:rPr>
      <w:i/>
      <w:iCs/>
    </w:rPr>
  </w:style>
  <w:style w:type="paragraph" w:styleId="Heading4">
    <w:name w:val="Heading 4"/>
    <w:basedOn w:val="Normal"/>
    <w:next w:val="Normal"/>
    <w:uiPriority w:val="9"/>
    <w:semiHidden/>
    <w:unhideWhenUsed/>
    <w:qFormat/>
    <w:pPr>
      <w:keepNext w:val="true"/>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styleId="DefaultParagraphFont" w:default="1">
    <w:name w:val="Default Paragraph Font"/>
    <w:uiPriority w:val="1"/>
    <w:semiHidden/>
    <w:unhideWhenUsed/>
    <w:qFormat/>
    <w:rPr/>
  </w:style>
  <w:style w:type="character" w:styleId="MemberType" w:customStyle="1">
    <w:name w:val="MemberType"/>
    <w:qFormat/>
    <w:rPr>
      <w:rFonts w:ascii="Times New Roman" w:hAnsi="Times New Roman" w:cs="Times New Roman"/>
      <w:i/>
      <w:iCs/>
      <w:sz w:val="22"/>
      <w:szCs w:val="22"/>
    </w:rPr>
  </w:style>
  <w:style w:type="character" w:styleId="FootnoteCharacters">
    <w:name w:val="Footnote Characters"/>
    <w:semiHidden/>
    <w:qFormat/>
    <w:rPr>
      <w:vertAlign w:val="superscript"/>
    </w:rPr>
  </w:style>
  <w:style w:type="character" w:styleId="FootnoteAnchor">
    <w:name w:val="Footnote Anchor"/>
    <w:rPr>
      <w:vertAlign w:val="superscript"/>
    </w:rPr>
  </w:style>
  <w:style w:type="character" w:styleId="InternetLink">
    <w:name w:val="Hyperlink"/>
    <w:rPr>
      <w:color w:val="0000FF"/>
      <w:u w:val="single"/>
    </w:rPr>
  </w:style>
  <w:style w:type="character" w:styleId="VisitedInternetLink">
    <w:name w:val="FollowedHyperlink"/>
    <w:rPr>
      <w:color w:val="800080"/>
      <w:u w:val="single"/>
    </w:rPr>
  </w:style>
  <w:style w:type="character" w:styleId="A5" w:customStyle="1">
    <w:name w:val="A5"/>
    <w:qFormat/>
    <w:rsid w:val="00426966"/>
    <w:rPr>
      <w:color w:val="00529F"/>
      <w:sz w:val="20"/>
      <w:szCs w:val="20"/>
    </w:rPr>
  </w:style>
  <w:style w:type="character" w:styleId="BalloonTextChar" w:customStyle="1">
    <w:name w:val="Balloon Text Char"/>
    <w:link w:val="BalloonText"/>
    <w:qFormat/>
    <w:rsid w:val="00f33d49"/>
    <w:rPr>
      <w:rFonts w:ascii="Tahoma" w:hAnsi="Tahoma" w:cs="Tahoma"/>
      <w:sz w:val="16"/>
      <w:szCs w:val="16"/>
    </w:rPr>
  </w:style>
  <w:style w:type="character" w:styleId="MediumGrid11" w:customStyle="1">
    <w:name w:val="Medium Grid 11"/>
    <w:uiPriority w:val="99"/>
    <w:semiHidden/>
    <w:qFormat/>
    <w:rsid w:val="009a1f6e"/>
    <w:rPr>
      <w:color w:val="808080"/>
    </w:rPr>
  </w:style>
  <w:style w:type="character" w:styleId="BodyText1" w:customStyle="1">
    <w:name w:val="Body Text1"/>
    <w:uiPriority w:val="99"/>
    <w:qFormat/>
    <w:rsid w:val="00c82d86"/>
    <w:rPr>
      <w:rFonts w:ascii="Verdana" w:hAnsi="Verdana" w:cs="Verdana"/>
      <w:color w:val="000000"/>
      <w:sz w:val="22"/>
      <w:szCs w:val="22"/>
    </w:rPr>
  </w:style>
  <w:style w:type="character" w:styleId="Bodytype" w:customStyle="1">
    <w:name w:val="body type"/>
    <w:uiPriority w:val="99"/>
    <w:qFormat/>
    <w:rsid w:val="00c82d86"/>
    <w:rPr>
      <w:rFonts w:ascii="Formata-Regular" w:hAnsi="Formata-Regular" w:cs="Formata-Regular"/>
      <w:color w:val="000000"/>
      <w:sz w:val="22"/>
      <w:szCs w:val="22"/>
    </w:rPr>
  </w:style>
  <w:style w:type="character" w:styleId="Heading1Char" w:customStyle="1">
    <w:name w:val="Heading 1 Char"/>
    <w:link w:val="Heading1"/>
    <w:uiPriority w:val="9"/>
    <w:qFormat/>
    <w:rsid w:val="00827fb8"/>
    <w:rPr>
      <w:smallCaps/>
      <w:kern w:val="2"/>
    </w:rPr>
  </w:style>
  <w:style w:type="character" w:styleId="ReferenceHeadChar" w:customStyle="1">
    <w:name w:val="Reference Head Char"/>
    <w:link w:val="ReferenceHead"/>
    <w:qFormat/>
    <w:rsid w:val="003f52ad"/>
    <w:rPr>
      <w:smallCaps/>
      <w:kern w:val="2"/>
    </w:rPr>
  </w:style>
  <w:style w:type="character" w:styleId="Style1Char" w:customStyle="1">
    <w:name w:val="Style1 Char"/>
    <w:link w:val="Style11"/>
    <w:qFormat/>
    <w:rsid w:val="003f52ad"/>
    <w:rPr>
      <w:smallCaps/>
      <w:kern w:val="2"/>
    </w:rPr>
  </w:style>
  <w:style w:type="character" w:styleId="BodyText2" w:customStyle="1">
    <w:name w:val="Body Text2"/>
    <w:uiPriority w:val="99"/>
    <w:qFormat/>
    <w:rsid w:val="001b36b1"/>
    <w:rPr>
      <w:rFonts w:ascii="Verdana" w:hAnsi="Verdana" w:cs="Verdana"/>
      <w:color w:val="000000"/>
      <w:sz w:val="22"/>
      <w:szCs w:val="22"/>
    </w:rPr>
  </w:style>
  <w:style w:type="character" w:styleId="Heading2Char" w:customStyle="1">
    <w:name w:val="Heading 2 Char"/>
    <w:link w:val="Heading2"/>
    <w:uiPriority w:val="9"/>
    <w:qFormat/>
    <w:rsid w:val="001b36b1"/>
    <w:rPr>
      <w:i/>
      <w:iCs/>
    </w:rPr>
  </w:style>
  <w:style w:type="character" w:styleId="TextLMAGChar" w:customStyle="1">
    <w:name w:val="Text L-MAG Char"/>
    <w:link w:val="TextLMAG"/>
    <w:qFormat/>
    <w:rsid w:val="009c7d17"/>
    <w:rPr>
      <w:rFonts w:ascii="Arial" w:hAnsi="Arial" w:eastAsia="MS Mincho"/>
      <w:sz w:val="18"/>
      <w:szCs w:val="22"/>
      <w:lang w:eastAsia="ja-JP"/>
    </w:rPr>
  </w:style>
  <w:style w:type="character" w:styleId="FooterChar" w:customStyle="1">
    <w:name w:val="Footer Char"/>
    <w:basedOn w:val="DefaultParagraphFont"/>
    <w:link w:val="Footer"/>
    <w:uiPriority w:val="99"/>
    <w:qFormat/>
    <w:rsid w:val="00d90c10"/>
    <w:rPr/>
  </w:style>
  <w:style w:type="character" w:styleId="FootnoteTextChar" w:customStyle="1">
    <w:name w:val="Footnote Text Char"/>
    <w:link w:val="Footnote"/>
    <w:semiHidden/>
    <w:qFormat/>
    <w:rsid w:val="00c075ef"/>
    <w:rPr>
      <w:sz w:val="16"/>
      <w:szCs w:val="16"/>
    </w:rPr>
  </w:style>
  <w:style w:type="character" w:styleId="BodyTextIndentChar" w:customStyle="1">
    <w:name w:val="Body Text Indent Char"/>
    <w:qFormat/>
    <w:rsid w:val="003f26bd"/>
    <w:rPr>
      <w:szCs w:val="24"/>
    </w:rPr>
  </w:style>
  <w:style w:type="character" w:styleId="M5113501246024331607m6864882937387638336gmailil" w:customStyle="1">
    <w:name w:val="m_5113501246024331607m_-6864882937387638336gmail-il"/>
    <w:basedOn w:val="DefaultParagraphFont"/>
    <w:qFormat/>
    <w:rsid w:val="0076355a"/>
    <w:rPr/>
  </w:style>
  <w:style w:type="character" w:styleId="Appleconvertedspace" w:customStyle="1">
    <w:name w:val="apple-converted-space"/>
    <w:basedOn w:val="DefaultParagraphFont"/>
    <w:qFormat/>
    <w:rsid w:val="00f932b6"/>
    <w:rPr/>
  </w:style>
  <w:style w:type="character" w:styleId="UnresolvedMention1" w:customStyle="1">
    <w:name w:val="Unresolved Mention1"/>
    <w:basedOn w:val="DefaultParagraphFont"/>
    <w:uiPriority w:val="99"/>
    <w:semiHidden/>
    <w:unhideWhenUsed/>
    <w:qFormat/>
    <w:rsid w:val="00a853f3"/>
    <w:rPr>
      <w:color w:val="605E5C"/>
      <w:shd w:fill="E1DFDD" w:val="clear"/>
    </w:rPr>
  </w:style>
  <w:style w:type="character" w:styleId="Annotationreference">
    <w:name w:val="annotation reference"/>
    <w:basedOn w:val="DefaultParagraphFont"/>
    <w:uiPriority w:val="99"/>
    <w:semiHidden/>
    <w:unhideWhenUsed/>
    <w:qFormat/>
    <w:rsid w:val="001e7edb"/>
    <w:rPr>
      <w:sz w:val="16"/>
      <w:szCs w:val="16"/>
    </w:rPr>
  </w:style>
  <w:style w:type="character" w:styleId="CommentTextChar" w:customStyle="1">
    <w:name w:val="Comment Text Char"/>
    <w:basedOn w:val="DefaultParagraphFont"/>
    <w:link w:val="Annotationtext"/>
    <w:uiPriority w:val="99"/>
    <w:semiHidden/>
    <w:qFormat/>
    <w:rsid w:val="001e7edb"/>
    <w:rPr/>
  </w:style>
  <w:style w:type="character" w:styleId="CommentSubjectChar" w:customStyle="1">
    <w:name w:val="Comment Subject Char"/>
    <w:basedOn w:val="CommentTextChar"/>
    <w:link w:val="Annotationsubject"/>
    <w:uiPriority w:val="99"/>
    <w:semiHidden/>
    <w:qFormat/>
    <w:rsid w:val="001e7edb"/>
    <w:rPr>
      <w:b/>
      <w:bCs/>
    </w:rPr>
  </w:style>
  <w:style w:type="character" w:styleId="Emphasis">
    <w:name w:val="Emphasis"/>
    <w:basedOn w:val="DefaultParagraphFont"/>
    <w:uiPriority w:val="20"/>
    <w:qFormat/>
    <w:rsid w:val="002947c5"/>
    <w:rPr>
      <w:i/>
      <w:iCs/>
    </w:rPr>
  </w:style>
  <w:style w:type="character" w:styleId="TextChar" w:customStyle="1">
    <w:name w:val="Text Char"/>
    <w:link w:val="Text"/>
    <w:qFormat/>
    <w:rsid w:val="00be4774"/>
    <w:rPr/>
  </w:style>
  <w:style w:type="character" w:styleId="PARAIndentChar" w:customStyle="1">
    <w:name w:val="PARA_Indent Char"/>
    <w:link w:val="PARAIndent"/>
    <w:qFormat/>
    <w:rsid w:val="00621141"/>
    <w:rPr/>
  </w:style>
  <w:style w:type="character" w:styleId="PARAChar" w:customStyle="1">
    <w:name w:val="PARA Char"/>
    <w:link w:val="PARA"/>
    <w:qFormat/>
    <w:rsid w:val="00621141"/>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jc w:val="center"/>
    </w:pPr>
    <w:rPr>
      <w:kern w:val="2"/>
      <w:sz w:val="48"/>
      <w:szCs w:val="48"/>
    </w:rPr>
  </w:style>
  <w:style w:type="paragraph" w:styleId="Abstract" w:customStyle="1">
    <w:name w:val="Abstract"/>
    <w:basedOn w:val="Normal"/>
    <w:next w:val="Normal"/>
    <w:qFormat/>
    <w:pPr>
      <w:spacing w:before="20" w:after="0"/>
      <w:ind w:firstLine="202"/>
      <w:jc w:val="both"/>
    </w:pPr>
    <w:rPr>
      <w:b/>
      <w:bCs/>
      <w:sz w:val="18"/>
      <w:szCs w:val="18"/>
    </w:rPr>
  </w:style>
  <w:style w:type="paragraph" w:styleId="Authors" w:customStyle="1">
    <w:name w:val="Authors"/>
    <w:basedOn w:val="Normal"/>
    <w:next w:val="Normal"/>
    <w:qFormat/>
    <w:pPr>
      <w:spacing w:before="0" w:after="320"/>
      <w:jc w:val="center"/>
    </w:pPr>
    <w:rPr>
      <w:sz w:val="22"/>
      <w:szCs w:val="22"/>
    </w:rPr>
  </w:style>
  <w:style w:type="paragraph" w:styleId="Footnote">
    <w:name w:val="Footnote Text"/>
    <w:basedOn w:val="Normal"/>
    <w:link w:val="FootnoteTextChar"/>
    <w:semiHidden/>
    <w:pPr>
      <w:ind w:firstLine="202"/>
      <w:jc w:val="both"/>
    </w:pPr>
    <w:rPr>
      <w:sz w:val="16"/>
      <w:szCs w:val="16"/>
    </w:rPr>
  </w:style>
  <w:style w:type="paragraph" w:styleId="References" w:customStyle="1">
    <w:name w:val="References"/>
    <w:basedOn w:val="Normal"/>
    <w:qFormat/>
    <w:pPr>
      <w:numPr>
        <w:ilvl w:val="0"/>
        <w:numId w:val="2"/>
      </w:numPr>
      <w:jc w:val="both"/>
    </w:pPr>
    <w:rPr>
      <w:sz w:val="16"/>
      <w:szCs w:val="16"/>
    </w:rPr>
  </w:style>
  <w:style w:type="paragraph" w:styleId="IndexTerms" w:customStyle="1">
    <w:name w:val="IndexTerms"/>
    <w:basedOn w:val="Normal"/>
    <w:next w:val="Normal"/>
    <w:qFormat/>
    <w:pPr>
      <w:ind w:firstLine="202"/>
      <w:jc w:val="both"/>
    </w:pPr>
    <w:rPr>
      <w:b/>
      <w:bCs/>
      <w:sz w:val="18"/>
      <w:szCs w:val="18"/>
    </w:rPr>
  </w:style>
  <w:style w:type="paragraph" w:styleId="HeaderandFooter">
    <w:name w:val="Header and Footer"/>
    <w:basedOn w:val="Normal"/>
    <w:qFormat/>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Text" w:customStyle="1">
    <w:name w:val="Text"/>
    <w:basedOn w:val="Normal"/>
    <w:link w:val="TextChar"/>
    <w:qFormat/>
    <w:pPr>
      <w:widowControl w:val="false"/>
      <w:spacing w:lineRule="auto" w:line="252"/>
      <w:ind w:firstLine="202"/>
      <w:jc w:val="both"/>
    </w:pPr>
    <w:rPr/>
  </w:style>
  <w:style w:type="paragraph" w:styleId="FigureCaption" w:customStyle="1">
    <w:name w:val="Figure Caption"/>
    <w:basedOn w:val="Normal"/>
    <w:qFormat/>
    <w:pPr>
      <w:jc w:val="both"/>
    </w:pPr>
    <w:rPr>
      <w:sz w:val="16"/>
      <w:szCs w:val="16"/>
    </w:rPr>
  </w:style>
  <w:style w:type="paragraph" w:styleId="TableTitle" w:customStyle="1">
    <w:name w:val="Table Title"/>
    <w:basedOn w:val="Normal"/>
    <w:qFormat/>
    <w:pPr>
      <w:jc w:val="center"/>
    </w:pPr>
    <w:rPr>
      <w:smallCaps/>
      <w:sz w:val="16"/>
      <w:szCs w:val="16"/>
    </w:rPr>
  </w:style>
  <w:style w:type="paragraph" w:styleId="ReferenceHead" w:customStyle="1">
    <w:name w:val="Reference Head"/>
    <w:basedOn w:val="Heading1"/>
    <w:link w:val="ReferenceHeadChar"/>
    <w:qFormat/>
    <w:pPr/>
    <w:rPr/>
  </w:style>
  <w:style w:type="paragraph" w:styleId="Header">
    <w:name w:val="Header"/>
    <w:basedOn w:val="Normal"/>
    <w:pPr>
      <w:tabs>
        <w:tab w:val="clear" w:pos="720"/>
        <w:tab w:val="center" w:pos="4320" w:leader="none"/>
        <w:tab w:val="right" w:pos="8640" w:leader="none"/>
      </w:tabs>
    </w:pPr>
    <w:rPr/>
  </w:style>
  <w:style w:type="paragraph" w:styleId="Equation" w:customStyle="1">
    <w:name w:val="Equation"/>
    <w:basedOn w:val="Normal"/>
    <w:next w:val="Normal"/>
    <w:qFormat/>
    <w:pPr>
      <w:widowControl w:val="false"/>
      <w:tabs>
        <w:tab w:val="clear" w:pos="720"/>
        <w:tab w:val="right" w:pos="5040" w:leader="none"/>
      </w:tabs>
      <w:spacing w:lineRule="auto" w:line="252"/>
      <w:jc w:val="both"/>
    </w:pPr>
    <w:rPr/>
  </w:style>
  <w:style w:type="paragraph" w:styleId="TextBodyIndent">
    <w:name w:val="Body Text Indent"/>
    <w:basedOn w:val="Normal"/>
    <w:link w:val="BodyTextIndentChar"/>
    <w:pPr>
      <w:ind w:left="630" w:hanging="630"/>
    </w:pPr>
    <w:rPr>
      <w:szCs w:val="24"/>
    </w:rPr>
  </w:style>
  <w:style w:type="paragraph" w:styleId="DocumentMap">
    <w:name w:val="Document Map"/>
    <w:basedOn w:val="Normal"/>
    <w:semiHidden/>
    <w:qFormat/>
    <w:rsid w:val="00dc5fc7"/>
    <w:pPr>
      <w:shd w:val="clear" w:color="auto" w:fill="000080"/>
    </w:pPr>
    <w:rPr>
      <w:rFonts w:ascii="Tahoma" w:hAnsi="Tahoma" w:cs="Tahoma"/>
    </w:rPr>
  </w:style>
  <w:style w:type="paragraph" w:styleId="Pa0" w:customStyle="1">
    <w:name w:val="Pa0"/>
    <w:basedOn w:val="Normal"/>
    <w:next w:val="Normal"/>
    <w:qFormat/>
    <w:rsid w:val="00426966"/>
    <w:pPr>
      <w:widowControl w:val="false"/>
      <w:spacing w:lineRule="atLeast" w:line="241"/>
    </w:pPr>
    <w:rPr>
      <w:rFonts w:ascii="Baskerville" w:hAnsi="Baskerville"/>
      <w:sz w:val="24"/>
      <w:szCs w:val="24"/>
    </w:rPr>
  </w:style>
  <w:style w:type="paragraph" w:styleId="BalloonText">
    <w:name w:val="Balloon Text"/>
    <w:basedOn w:val="Normal"/>
    <w:link w:val="BalloonTextChar"/>
    <w:qFormat/>
    <w:rsid w:val="00f33d49"/>
    <w:pPr/>
    <w:rPr>
      <w:rFonts w:ascii="Tahoma" w:hAnsi="Tahoma" w:cs="Tahoma"/>
      <w:sz w:val="16"/>
      <w:szCs w:val="16"/>
    </w:rPr>
  </w:style>
  <w:style w:type="paragraph" w:styleId="ParagraphStyle1" w:customStyle="1">
    <w:name w:val="Paragraph Style 1"/>
    <w:basedOn w:val="Normal"/>
    <w:uiPriority w:val="99"/>
    <w:qFormat/>
    <w:rsid w:val="00c82d86"/>
    <w:pPr>
      <w:widowControl w:val="false"/>
      <w:tabs>
        <w:tab w:val="clear" w:pos="720"/>
        <w:tab w:val="left" w:pos="480" w:leader="none"/>
      </w:tabs>
      <w:spacing w:lineRule="atLeast" w:line="280" w:before="100" w:after="0"/>
      <w:textAlignment w:val="center"/>
    </w:pPr>
    <w:rPr>
      <w:rFonts w:ascii="Formata-Regular" w:hAnsi="Formata-Regular" w:eastAsia="MS Mincho" w:cs="Formata-Regular"/>
      <w:color w:val="000000"/>
      <w:sz w:val="22"/>
      <w:szCs w:val="22"/>
      <w:lang w:eastAsia="ja-JP"/>
    </w:rPr>
  </w:style>
  <w:style w:type="paragraph" w:styleId="Style11" w:customStyle="1">
    <w:name w:val="Style1"/>
    <w:basedOn w:val="ReferenceHead"/>
    <w:link w:val="Style1Char"/>
    <w:qFormat/>
    <w:rsid w:val="003f52ad"/>
    <w:pPr/>
    <w:rPr/>
  </w:style>
  <w:style w:type="paragraph" w:styleId="ColorfulShadingAccent11" w:customStyle="1">
    <w:name w:val="Colorful Shading - Accent 11"/>
    <w:uiPriority w:val="99"/>
    <w:semiHidden/>
    <w:qFormat/>
    <w:rsid w:val="001b36b1"/>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TextLMAG" w:customStyle="1">
    <w:name w:val="Text L-MAG"/>
    <w:basedOn w:val="Normal"/>
    <w:link w:val="TextLMAGChar"/>
    <w:qFormat/>
    <w:rsid w:val="009c7d17"/>
    <w:pPr>
      <w:widowControl w:val="false"/>
      <w:tabs>
        <w:tab w:val="clear" w:pos="720"/>
        <w:tab w:val="left" w:pos="360" w:leader="none"/>
      </w:tabs>
      <w:spacing w:lineRule="auto" w:line="276"/>
      <w:ind w:firstLine="360"/>
      <w:jc w:val="both"/>
    </w:pPr>
    <w:rPr>
      <w:rFonts w:ascii="Arial" w:hAnsi="Arial" w:eastAsia="MS Mincho"/>
      <w:sz w:val="18"/>
      <w:szCs w:val="22"/>
      <w:lang w:eastAsia="ja-JP"/>
    </w:rPr>
  </w:style>
  <w:style w:type="paragraph" w:styleId="ColorfulListAccent11" w:customStyle="1">
    <w:name w:val="Colorful List - Accent 11"/>
    <w:basedOn w:val="Normal"/>
    <w:uiPriority w:val="34"/>
    <w:qFormat/>
    <w:rsid w:val="0076355a"/>
    <w:pPr>
      <w:spacing w:before="0" w:after="0"/>
      <w:ind w:left="720" w:hanging="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CommentTextChar"/>
    <w:uiPriority w:val="99"/>
    <w:semiHidden/>
    <w:unhideWhenUsed/>
    <w:qFormat/>
    <w:rsid w:val="001e7edb"/>
    <w:pPr/>
    <w:rPr/>
  </w:style>
  <w:style w:type="paragraph" w:styleId="Annotationsubject">
    <w:name w:val="annotation subject"/>
    <w:basedOn w:val="Annotationtext"/>
    <w:next w:val="Annotationtext"/>
    <w:link w:val="CommentSubjectChar"/>
    <w:uiPriority w:val="99"/>
    <w:semiHidden/>
    <w:unhideWhenUsed/>
    <w:qFormat/>
    <w:rsid w:val="001e7edb"/>
    <w:pPr/>
    <w:rPr>
      <w:b/>
      <w:bCs/>
    </w:rPr>
  </w:style>
  <w:style w:type="paragraph" w:styleId="ListParagraph">
    <w:name w:val="List Paragraph"/>
    <w:basedOn w:val="Normal"/>
    <w:uiPriority w:val="34"/>
    <w:qFormat/>
    <w:rsid w:val="00db3364"/>
    <w:pPr>
      <w:spacing w:before="0" w:after="0"/>
      <w:ind w:left="720" w:hanging="0"/>
      <w:contextualSpacing/>
    </w:pPr>
    <w:rPr/>
  </w:style>
  <w:style w:type="paragraph" w:styleId="NormalWeb">
    <w:name w:val="Normal (Web)"/>
    <w:basedOn w:val="Normal"/>
    <w:uiPriority w:val="99"/>
    <w:semiHidden/>
    <w:unhideWhenUsed/>
    <w:qFormat/>
    <w:rsid w:val="00da5a9a"/>
    <w:pPr>
      <w:spacing w:beforeAutospacing="1" w:afterAutospacing="1"/>
    </w:pPr>
    <w:rPr>
      <w:sz w:val="24"/>
      <w:szCs w:val="24"/>
    </w:rPr>
  </w:style>
  <w:style w:type="paragraph" w:styleId="PARA" w:customStyle="1">
    <w:name w:val="PARA"/>
    <w:basedOn w:val="Text"/>
    <w:link w:val="PARAChar"/>
    <w:qFormat/>
    <w:rsid w:val="00621141"/>
    <w:pPr>
      <w:ind w:hanging="0"/>
    </w:pPr>
    <w:rPr/>
  </w:style>
  <w:style w:type="paragraph" w:styleId="PARAIndent" w:customStyle="1">
    <w:name w:val="PARA_Indent"/>
    <w:basedOn w:val="Text"/>
    <w:link w:val="PARAIndentChar"/>
    <w:qFormat/>
    <w:rsid w:val="00621141"/>
    <w:pPr>
      <w:spacing w:lineRule="auto" w:line="24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https://www.todamateria.com.br/fatorial/" TargetMode="External"/><Relationship Id="rId10" Type="http://schemas.openxmlformats.org/officeDocument/2006/relationships/hyperlink" Target="https://www.todamateria.com.br/sequencia-de-fibonacci/" TargetMode="External"/><Relationship Id="rId11" Type="http://schemas.openxmlformats.org/officeDocument/2006/relationships/hyperlink" Target="https://homepages.dcc.ufmg.br/~camarao/ipcc/livro006.html" TargetMode="External"/><Relationship Id="rId12" Type="http://schemas.openxmlformats.org/officeDocument/2006/relationships/hyperlink" Target="https://medium.com/3xbit-academy/recursividade-ou-iteratividade-qual-&#233;-a-melhor-f229c7463ce6"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Application>LibreOffice/7.3.7.2$Linux_X86_64 LibreOffice_project/30$Build-2</Application>
  <AppVersion>15.0000</AppVersion>
  <Pages>4</Pages>
  <Words>1170</Words>
  <Characters>6357</Characters>
  <CharactersWithSpaces>7485</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2024-06-12T13:11:00Z</dcterms:created>
  <dc:creator/>
  <dc:description/>
  <dc:language>pt-BR</dc:language>
  <cp:lastModifiedBy/>
  <dcterms:modified xsi:type="dcterms:W3CDTF">2025-07-22T14:01:04Z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