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FF7" w:rsidRDefault="00202FF7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del </w:t>
      </w:r>
      <w:r w:rsidRPr="00734C38">
        <w:rPr>
          <w:rFonts w:ascii="Arial" w:hAnsi="Arial" w:cs="Arial"/>
          <w:b/>
        </w:rPr>
        <w:t>Trabajo Práctico N°</w:t>
      </w:r>
      <w:r w:rsidR="00C23938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de Química General</w:t>
      </w:r>
    </w:p>
    <w:p w:rsidR="00E97109" w:rsidRDefault="0073305D" w:rsidP="00E202D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Propiedades Químicas y Estequiometría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73305D">
      <w:pPr>
        <w:jc w:val="both"/>
        <w:rPr>
          <w:rFonts w:ascii="Arial" w:hAnsi="Arial" w:cs="Arial"/>
          <w:sz w:val="20"/>
          <w:szCs w:val="20"/>
        </w:rPr>
      </w:pPr>
      <w:r w:rsidRPr="00E202DA">
        <w:rPr>
          <w:rFonts w:ascii="Arial" w:hAnsi="Arial" w:cs="Arial"/>
          <w:b/>
          <w:sz w:val="20"/>
          <w:szCs w:val="20"/>
          <w:u w:val="single"/>
        </w:rPr>
        <w:t>Objetivo:</w:t>
      </w:r>
      <w:r w:rsidRPr="00596A63">
        <w:rPr>
          <w:rFonts w:ascii="Arial" w:hAnsi="Arial" w:cs="Arial"/>
          <w:b/>
          <w:sz w:val="20"/>
          <w:szCs w:val="20"/>
        </w:rPr>
        <w:t xml:space="preserve"> </w:t>
      </w:r>
      <w:r w:rsidR="0073305D" w:rsidRPr="0073305D">
        <w:rPr>
          <w:rFonts w:ascii="Arial" w:hAnsi="Arial" w:cs="Arial"/>
          <w:sz w:val="20"/>
          <w:szCs w:val="20"/>
        </w:rPr>
        <w:t>Observar e interpretar las reacciones que permiten caracterizar propiedades químicas de los</w:t>
      </w:r>
      <w:r w:rsidR="0073305D">
        <w:rPr>
          <w:rFonts w:ascii="Arial" w:hAnsi="Arial" w:cs="Arial"/>
          <w:sz w:val="20"/>
          <w:szCs w:val="20"/>
        </w:rPr>
        <w:t xml:space="preserve"> </w:t>
      </w:r>
      <w:r w:rsidR="0073305D" w:rsidRPr="0073305D">
        <w:rPr>
          <w:rFonts w:ascii="Arial" w:hAnsi="Arial" w:cs="Arial"/>
          <w:sz w:val="20"/>
          <w:szCs w:val="20"/>
        </w:rPr>
        <w:t>compuestos.</w:t>
      </w:r>
      <w:r w:rsidR="00CA148B" w:rsidRPr="00CA148B">
        <w:rPr>
          <w:rFonts w:ascii="Arial" w:hAnsi="Arial" w:cs="Arial"/>
          <w:sz w:val="20"/>
          <w:szCs w:val="20"/>
        </w:rPr>
        <w:t>.</w:t>
      </w:r>
    </w:p>
    <w:p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E202DA">
        <w:rPr>
          <w:rFonts w:ascii="Arial" w:hAnsi="Arial" w:cs="Arial"/>
          <w:b/>
          <w:sz w:val="20"/>
          <w:szCs w:val="20"/>
          <w:u w:val="single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Química General.</w:t>
      </w:r>
    </w:p>
    <w:p w:rsid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Pr="00CC51ED" w:rsidRDefault="00CC51ED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C51ED">
        <w:rPr>
          <w:rFonts w:ascii="Arial" w:hAnsi="Arial" w:cs="Arial"/>
          <w:b/>
          <w:sz w:val="20"/>
          <w:szCs w:val="20"/>
          <w:u w:val="single"/>
        </w:rPr>
        <w:t>Resultados:</w:t>
      </w:r>
    </w:p>
    <w:p w:rsid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  <w:r w:rsidRPr="00CC51ED">
        <w:rPr>
          <w:rFonts w:ascii="Arial" w:hAnsi="Arial" w:cs="Arial"/>
          <w:b/>
          <w:sz w:val="20"/>
          <w:szCs w:val="20"/>
        </w:rPr>
        <w:t>Balancear</w:t>
      </w:r>
      <w:r>
        <w:rPr>
          <w:rFonts w:ascii="Arial" w:hAnsi="Arial" w:cs="Arial"/>
          <w:sz w:val="20"/>
          <w:szCs w:val="20"/>
        </w:rPr>
        <w:t xml:space="preserve"> las reacciones y </w:t>
      </w:r>
      <w:r w:rsidRPr="00CC51ED">
        <w:rPr>
          <w:rFonts w:ascii="Arial" w:hAnsi="Arial" w:cs="Arial"/>
          <w:b/>
          <w:sz w:val="20"/>
          <w:szCs w:val="20"/>
        </w:rPr>
        <w:t>explicar</w:t>
      </w:r>
      <w:r>
        <w:rPr>
          <w:rFonts w:ascii="Arial" w:hAnsi="Arial" w:cs="Arial"/>
          <w:sz w:val="20"/>
          <w:szCs w:val="20"/>
        </w:rPr>
        <w:t xml:space="preserve"> los fenómenos observados a partir  de éstas</w:t>
      </w:r>
    </w:p>
    <w:p w:rsid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Pr="007F02A1" w:rsidRDefault="00CC51ED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F02A1">
        <w:rPr>
          <w:rFonts w:ascii="Arial" w:hAnsi="Arial" w:cs="Arial"/>
          <w:b/>
          <w:sz w:val="20"/>
          <w:szCs w:val="20"/>
          <w:u w:val="single"/>
        </w:rPr>
        <w:t>Experiencia 1:</w:t>
      </w:r>
    </w:p>
    <w:p w:rsidR="00CC51ED" w:rsidRDefault="00CC51ED" w:rsidP="00CC51ED">
      <w:pPr>
        <w:jc w:val="center"/>
        <w:rPr>
          <w:rFonts w:ascii="Arial" w:hAnsi="Arial" w:cs="Arial"/>
          <w:sz w:val="20"/>
          <w:szCs w:val="20"/>
          <w:vertAlign w:val="subscript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C51ED">
        <w:rPr>
          <w:rFonts w:ascii="Arial" w:hAnsi="Arial" w:cs="Arial"/>
          <w:sz w:val="20"/>
          <w:szCs w:val="20"/>
        </w:rPr>
        <w:t>KClO</w:t>
      </w:r>
      <w:r w:rsidRPr="00CC51ED"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  <w:vertAlign w:val="subscript"/>
        </w:rPr>
        <w:t xml:space="preserve">   </w:t>
      </w:r>
      <w:r w:rsidRPr="00CC51ED">
        <w:rPr>
          <w:rFonts w:ascii="Arial" w:hAnsi="Arial" w:cs="Arial"/>
          <w:sz w:val="20"/>
          <w:szCs w:val="20"/>
        </w:rPr>
        <w:t xml:space="preserve"> →</w:t>
      </w:r>
      <w:r>
        <w:rPr>
          <w:rFonts w:ascii="Arial" w:hAnsi="Arial" w:cs="Arial"/>
          <w:sz w:val="20"/>
          <w:szCs w:val="20"/>
        </w:rPr>
        <w:t xml:space="preserve">     </w:t>
      </w:r>
      <w:r w:rsidRPr="00CC51ED">
        <w:rPr>
          <w:rFonts w:ascii="Arial" w:hAnsi="Arial" w:cs="Arial"/>
          <w:sz w:val="20"/>
          <w:szCs w:val="20"/>
        </w:rPr>
        <w:t xml:space="preserve">KCl </w:t>
      </w:r>
      <w:r>
        <w:rPr>
          <w:rFonts w:ascii="Arial" w:hAnsi="Arial" w:cs="Arial"/>
          <w:sz w:val="20"/>
          <w:szCs w:val="20"/>
        </w:rPr>
        <w:t xml:space="preserve"> </w:t>
      </w:r>
      <w:r w:rsidRPr="00CC51ED">
        <w:rPr>
          <w:rFonts w:ascii="Arial" w:hAnsi="Arial" w:cs="Arial"/>
          <w:sz w:val="20"/>
          <w:szCs w:val="20"/>
        </w:rPr>
        <w:t xml:space="preserve">+ </w:t>
      </w:r>
      <w:r>
        <w:rPr>
          <w:rFonts w:ascii="Arial" w:hAnsi="Arial" w:cs="Arial"/>
          <w:sz w:val="20"/>
          <w:szCs w:val="20"/>
        </w:rPr>
        <w:t xml:space="preserve">    </w:t>
      </w:r>
      <w:r w:rsidRPr="00CC51ED">
        <w:rPr>
          <w:rFonts w:ascii="Arial" w:hAnsi="Arial" w:cs="Arial"/>
          <w:sz w:val="20"/>
          <w:szCs w:val="20"/>
        </w:rPr>
        <w:t>O</w:t>
      </w:r>
      <w:r w:rsidRPr="00CC51ED">
        <w:rPr>
          <w:rFonts w:ascii="Arial" w:hAnsi="Arial" w:cs="Arial"/>
          <w:sz w:val="20"/>
          <w:szCs w:val="20"/>
          <w:vertAlign w:val="subscript"/>
        </w:rPr>
        <w:t>2</w:t>
      </w:r>
    </w:p>
    <w:p w:rsid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Efecto sobre la brasa: _____________________________________________________________</w:t>
      </w:r>
    </w:p>
    <w:p w:rsidR="00CC51ED" w:rsidRP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Default="00CC51ED" w:rsidP="00CC51ED">
      <w:pPr>
        <w:jc w:val="center"/>
        <w:rPr>
          <w:rFonts w:ascii="Arial" w:hAnsi="Arial" w:cs="Arial"/>
          <w:sz w:val="20"/>
          <w:szCs w:val="20"/>
        </w:rPr>
      </w:pPr>
      <w:r w:rsidRPr="00984104">
        <w:t>KCl</w:t>
      </w:r>
      <w:r>
        <w:t xml:space="preserve">  </w:t>
      </w:r>
      <w:r w:rsidRPr="00984104">
        <w:t xml:space="preserve"> + </w:t>
      </w:r>
      <w:r>
        <w:t xml:space="preserve">    </w:t>
      </w:r>
      <w:r w:rsidRPr="00984104">
        <w:t>AgNO</w:t>
      </w:r>
      <w:r w:rsidRPr="00CC51ED">
        <w:rPr>
          <w:vertAlign w:val="subscript"/>
        </w:rPr>
        <w:t>3</w:t>
      </w:r>
      <w:r w:rsidRPr="00984104">
        <w:t xml:space="preserve"> </w:t>
      </w:r>
      <w:r>
        <w:t xml:space="preserve">  </w:t>
      </w:r>
      <w:r w:rsidRPr="00984104">
        <w:t xml:space="preserve">→ </w:t>
      </w:r>
      <w:r>
        <w:t xml:space="preserve">    </w:t>
      </w:r>
      <w:r w:rsidRPr="00984104">
        <w:t xml:space="preserve">AgCl + </w:t>
      </w:r>
      <w:r>
        <w:t xml:space="preserve">   </w:t>
      </w:r>
      <w:r w:rsidRPr="00984104">
        <w:t>KNO</w:t>
      </w:r>
      <w:r w:rsidRPr="00CC51ED">
        <w:rPr>
          <w:vertAlign w:val="subscript"/>
        </w:rPr>
        <w:t>3</w:t>
      </w:r>
    </w:p>
    <w:p w:rsidR="00CC51ED" w:rsidRDefault="00CC51ED" w:rsidP="00CC51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Observaciones: _____________________________________________________________</w:t>
      </w:r>
    </w:p>
    <w:p w:rsidR="00CC51ED" w:rsidRPr="00CC51ED" w:rsidRDefault="00CC51ED" w:rsidP="00CC51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P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Pr="007F02A1" w:rsidRDefault="00CC51ED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F02A1">
        <w:rPr>
          <w:rFonts w:ascii="Arial" w:hAnsi="Arial" w:cs="Arial"/>
          <w:b/>
          <w:sz w:val="20"/>
          <w:szCs w:val="20"/>
          <w:u w:val="single"/>
        </w:rPr>
        <w:t>Experiencia 2:</w:t>
      </w:r>
    </w:p>
    <w:p w:rsidR="00C15052" w:rsidRDefault="00CC51ED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Reacción al calor: </w:t>
      </w:r>
    </w:p>
    <w:p w:rsidR="005B1BBB" w:rsidRPr="00C23938" w:rsidRDefault="005B1BBB" w:rsidP="005B1BBB">
      <w:pPr>
        <w:pStyle w:val="NormalWeb"/>
        <w:spacing w:before="0" w:beforeAutospacing="0" w:after="0" w:afterAutospacing="0"/>
        <w:jc w:val="center"/>
      </w:pPr>
    </w:p>
    <w:p w:rsidR="005B1BBB" w:rsidRPr="00C23938" w:rsidRDefault="005B1BBB" w:rsidP="005B1BBB">
      <w:pPr>
        <w:pStyle w:val="NormalWeb"/>
        <w:spacing w:before="0" w:beforeAutospacing="0" w:after="0" w:afterAutospacing="0"/>
        <w:jc w:val="center"/>
      </w:pPr>
      <w:r w:rsidRPr="00C23938">
        <w:t>FeSO</w:t>
      </w:r>
      <w:r w:rsidRPr="00C23938">
        <w:rPr>
          <w:vertAlign w:val="subscript"/>
        </w:rPr>
        <w:t xml:space="preserve">4 </w:t>
      </w:r>
      <w:r w:rsidRPr="00C23938">
        <w:t xml:space="preserve"> →     Fe</w:t>
      </w:r>
      <w:r w:rsidRPr="00C23938">
        <w:rPr>
          <w:vertAlign w:val="subscript"/>
        </w:rPr>
        <w:t>2</w:t>
      </w:r>
      <w:r w:rsidRPr="00C23938">
        <w:t>O</w:t>
      </w:r>
      <w:r w:rsidRPr="00C23938">
        <w:rPr>
          <w:vertAlign w:val="subscript"/>
        </w:rPr>
        <w:t>3</w:t>
      </w:r>
      <w:r w:rsidRPr="00C23938">
        <w:t xml:space="preserve"> +    SO</w:t>
      </w:r>
      <w:r w:rsidRPr="00C23938">
        <w:rPr>
          <w:vertAlign w:val="subscript"/>
        </w:rPr>
        <w:t>3</w:t>
      </w:r>
      <w:r w:rsidRPr="00C23938">
        <w:t xml:space="preserve"> +    SO</w:t>
      </w:r>
      <w:r w:rsidRPr="00C23938">
        <w:rPr>
          <w:vertAlign w:val="subscript"/>
        </w:rPr>
        <w:t>2</w:t>
      </w:r>
    </w:p>
    <w:p w:rsidR="005B1BBB" w:rsidRPr="00C23938" w:rsidRDefault="005B1BBB" w:rsidP="005B1BBB">
      <w:pPr>
        <w:pStyle w:val="NormalWeb"/>
        <w:spacing w:before="0" w:beforeAutospacing="0" w:after="0" w:afterAutospacing="0"/>
        <w:jc w:val="center"/>
      </w:pPr>
    </w:p>
    <w:p w:rsidR="00CC51ED" w:rsidRPr="00CC51ED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 q</w:t>
      </w:r>
      <w:r w:rsidR="00CC51ED">
        <w:rPr>
          <w:rFonts w:ascii="Arial" w:hAnsi="Arial" w:cs="Arial"/>
          <w:sz w:val="20"/>
          <w:szCs w:val="20"/>
        </w:rPr>
        <w:t>ué producto espera detectar en esta experiencia</w:t>
      </w:r>
      <w:r>
        <w:rPr>
          <w:rFonts w:ascii="Arial" w:hAnsi="Arial" w:cs="Arial"/>
          <w:sz w:val="20"/>
          <w:szCs w:val="20"/>
        </w:rPr>
        <w:t xml:space="preserve"> y cómo lo llevará a cabo.</w:t>
      </w:r>
    </w:p>
    <w:p w:rsidR="00CC51ED" w:rsidRDefault="00CC51ED" w:rsidP="00CC51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Pr="00CC51ED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Default="00C15052" w:rsidP="00CC51ED">
      <w:pPr>
        <w:jc w:val="both"/>
        <w:rPr>
          <w:rFonts w:ascii="Arial" w:hAnsi="Arial" w:cs="Arial"/>
          <w:sz w:val="20"/>
          <w:szCs w:val="20"/>
        </w:rPr>
      </w:pPr>
    </w:p>
    <w:p w:rsidR="005B1BBB" w:rsidRDefault="005B1BBB" w:rsidP="00CC51ED">
      <w:pPr>
        <w:jc w:val="both"/>
        <w:rPr>
          <w:rFonts w:ascii="Arial" w:hAnsi="Arial" w:cs="Arial"/>
          <w:sz w:val="20"/>
          <w:szCs w:val="20"/>
        </w:rPr>
      </w:pPr>
    </w:p>
    <w:p w:rsidR="005B1BBB" w:rsidRDefault="005B1BBB" w:rsidP="00CC51ED">
      <w:pPr>
        <w:jc w:val="both"/>
        <w:rPr>
          <w:rFonts w:ascii="Arial" w:hAnsi="Arial" w:cs="Arial"/>
          <w:sz w:val="20"/>
          <w:szCs w:val="20"/>
        </w:rPr>
      </w:pPr>
    </w:p>
    <w:p w:rsidR="005B1BBB" w:rsidRDefault="005B1BBB" w:rsidP="00CC51ED">
      <w:pPr>
        <w:jc w:val="both"/>
        <w:rPr>
          <w:rFonts w:ascii="Arial" w:hAnsi="Arial" w:cs="Arial"/>
          <w:sz w:val="20"/>
          <w:szCs w:val="20"/>
        </w:rPr>
      </w:pPr>
    </w:p>
    <w:p w:rsidR="005B1BBB" w:rsidRDefault="005B1BBB" w:rsidP="00CC51ED">
      <w:pPr>
        <w:jc w:val="both"/>
        <w:rPr>
          <w:rFonts w:ascii="Arial" w:hAnsi="Arial" w:cs="Arial"/>
          <w:sz w:val="20"/>
          <w:szCs w:val="20"/>
        </w:rPr>
      </w:pPr>
    </w:p>
    <w:p w:rsidR="00C15052" w:rsidRPr="00CC51ED" w:rsidRDefault="00C15052" w:rsidP="00CC51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Reacción sobre el papel:</w:t>
      </w:r>
    </w:p>
    <w:p w:rsidR="005B1BBB" w:rsidRPr="00C23938" w:rsidRDefault="005B1BBB" w:rsidP="005B1BBB">
      <w:pPr>
        <w:pStyle w:val="NormalWeb"/>
        <w:spacing w:before="0" w:beforeAutospacing="0" w:after="0" w:afterAutospacing="0"/>
        <w:jc w:val="center"/>
      </w:pPr>
    </w:p>
    <w:p w:rsidR="005B1BBB" w:rsidRPr="00C23938" w:rsidRDefault="005B1BBB" w:rsidP="005B1BBB">
      <w:pPr>
        <w:pStyle w:val="NormalWeb"/>
        <w:spacing w:before="0" w:beforeAutospacing="0" w:after="0" w:afterAutospacing="0"/>
        <w:jc w:val="center"/>
      </w:pPr>
      <w:r w:rsidRPr="00C23938">
        <w:t>KIO</w:t>
      </w:r>
      <w:r w:rsidRPr="00C23938">
        <w:rPr>
          <w:vertAlign w:val="subscript"/>
        </w:rPr>
        <w:t>3</w:t>
      </w:r>
      <w:r w:rsidRPr="00C23938">
        <w:t xml:space="preserve"> +    H</w:t>
      </w:r>
      <w:r w:rsidRPr="00C23938">
        <w:rPr>
          <w:vertAlign w:val="subscript"/>
        </w:rPr>
        <w:t>2</w:t>
      </w:r>
      <w:r w:rsidRPr="00C23938">
        <w:t>0 +    SO</w:t>
      </w:r>
      <w:r w:rsidRPr="00C23938">
        <w:rPr>
          <w:vertAlign w:val="subscript"/>
        </w:rPr>
        <w:t xml:space="preserve">2  </w:t>
      </w:r>
      <w:r w:rsidRPr="00C23938">
        <w:t xml:space="preserve"> →    I</w:t>
      </w:r>
      <w:r w:rsidRPr="00C23938">
        <w:rPr>
          <w:vertAlign w:val="subscript"/>
        </w:rPr>
        <w:t>2</w:t>
      </w:r>
      <w:r w:rsidRPr="00C23938">
        <w:t xml:space="preserve"> +   H</w:t>
      </w:r>
      <w:r w:rsidRPr="00C23938">
        <w:rPr>
          <w:vertAlign w:val="subscript"/>
        </w:rPr>
        <w:t>2</w:t>
      </w:r>
      <w:r w:rsidRPr="00C23938">
        <w:t>SO</w:t>
      </w:r>
      <w:r w:rsidRPr="00C23938">
        <w:rPr>
          <w:vertAlign w:val="subscript"/>
        </w:rPr>
        <w:t>4</w:t>
      </w:r>
      <w:r w:rsidRPr="00C23938">
        <w:t xml:space="preserve"> +    K</w:t>
      </w:r>
      <w:r w:rsidRPr="00C23938">
        <w:rPr>
          <w:vertAlign w:val="subscript"/>
        </w:rPr>
        <w:t>2</w:t>
      </w:r>
      <w:r w:rsidRPr="00C23938">
        <w:t>SO</w:t>
      </w:r>
      <w:r w:rsidRPr="00C23938">
        <w:rPr>
          <w:vertAlign w:val="subscript"/>
        </w:rPr>
        <w:t>4</w:t>
      </w:r>
    </w:p>
    <w:p w:rsidR="005B1BBB" w:rsidRPr="00C23938" w:rsidRDefault="005B1BBB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 qué conclusiones puede realizar a partir de la aparición de color en el papel y por qué.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Pr="00CC51ED" w:rsidRDefault="00C15052" w:rsidP="00C15052">
      <w:pPr>
        <w:jc w:val="both"/>
        <w:rPr>
          <w:rFonts w:ascii="Arial" w:hAnsi="Arial" w:cs="Arial"/>
          <w:sz w:val="20"/>
          <w:szCs w:val="20"/>
        </w:rPr>
      </w:pPr>
    </w:p>
    <w:p w:rsidR="00CC51ED" w:rsidRPr="007F02A1" w:rsidRDefault="00C15052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F02A1">
        <w:rPr>
          <w:rFonts w:ascii="Arial" w:hAnsi="Arial" w:cs="Arial"/>
          <w:b/>
          <w:sz w:val="20"/>
          <w:szCs w:val="20"/>
          <w:u w:val="single"/>
        </w:rPr>
        <w:t>Experiencia 3:</w:t>
      </w:r>
    </w:p>
    <w:p w:rsidR="00C15052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Fenolftaleína: indique qué es y para qué se usa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Pr="00CC51ED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 por qué observa un cambio en el color de la solución.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Pr="00CC51ED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C15052" w:rsidRPr="007F02A1" w:rsidRDefault="00C15052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F02A1">
        <w:rPr>
          <w:rFonts w:ascii="Arial" w:hAnsi="Arial" w:cs="Arial"/>
          <w:b/>
          <w:sz w:val="20"/>
          <w:szCs w:val="20"/>
          <w:u w:val="single"/>
        </w:rPr>
        <w:t>Experiencia 4:</w:t>
      </w:r>
    </w:p>
    <w:p w:rsidR="007F02A1" w:rsidRPr="007F02A1" w:rsidRDefault="007F02A1" w:rsidP="007F02A1">
      <w:pPr>
        <w:pStyle w:val="NormalWeb"/>
        <w:spacing w:before="0" w:beforeAutospacing="0" w:after="0" w:afterAutospacing="0"/>
        <w:jc w:val="center"/>
      </w:pPr>
      <w:r w:rsidRPr="00984104">
        <w:t>AgNO</w:t>
      </w:r>
      <w:r w:rsidRPr="007F02A1">
        <w:rPr>
          <w:vertAlign w:val="subscript"/>
        </w:rPr>
        <w:t>3</w:t>
      </w:r>
      <w:r w:rsidRPr="00984104">
        <w:t xml:space="preserve"> + </w:t>
      </w:r>
      <w:r>
        <w:t xml:space="preserve">   </w:t>
      </w:r>
      <w:r w:rsidRPr="00984104">
        <w:t xml:space="preserve">HCl →  </w:t>
      </w:r>
      <w:r>
        <w:t xml:space="preserve">  </w:t>
      </w:r>
      <w:r w:rsidRPr="00984104">
        <w:t xml:space="preserve"> AgCl + </w:t>
      </w:r>
      <w:r>
        <w:t xml:space="preserve">   </w:t>
      </w:r>
      <w:r w:rsidRPr="00984104">
        <w:t>HNO</w:t>
      </w:r>
      <w:r w:rsidRPr="007F02A1">
        <w:rPr>
          <w:vertAlign w:val="subscript"/>
        </w:rPr>
        <w:t>3</w:t>
      </w:r>
      <w:r>
        <w:rPr>
          <w:vertAlign w:val="subscript"/>
        </w:rPr>
        <w:t xml:space="preserve">    </w:t>
      </w:r>
      <w:r w:rsidRPr="007F02A1">
        <w:rPr>
          <w:sz w:val="16"/>
          <w:szCs w:val="16"/>
        </w:rPr>
        <w:t>(1)</w:t>
      </w:r>
    </w:p>
    <w:p w:rsidR="007F02A1" w:rsidRPr="00984104" w:rsidRDefault="007F02A1" w:rsidP="007F02A1">
      <w:pPr>
        <w:pStyle w:val="NormalWeb"/>
        <w:spacing w:before="0" w:beforeAutospacing="0" w:after="0" w:afterAutospacing="0"/>
        <w:jc w:val="center"/>
      </w:pPr>
    </w:p>
    <w:p w:rsidR="007F02A1" w:rsidRPr="007F02A1" w:rsidRDefault="007F02A1" w:rsidP="007F02A1">
      <w:pPr>
        <w:pStyle w:val="NormalWeb"/>
        <w:spacing w:before="0" w:beforeAutospacing="0" w:after="0" w:afterAutospacing="0"/>
        <w:jc w:val="center"/>
      </w:pPr>
      <w:r w:rsidRPr="00984104">
        <w:t>AgNO</w:t>
      </w:r>
      <w:r w:rsidRPr="007F02A1">
        <w:rPr>
          <w:vertAlign w:val="subscript"/>
        </w:rPr>
        <w:t>3</w:t>
      </w:r>
      <w:r w:rsidRPr="00984104">
        <w:t xml:space="preserve"> +</w:t>
      </w:r>
      <w:r>
        <w:t xml:space="preserve">   </w:t>
      </w:r>
      <w:r w:rsidRPr="00984104">
        <w:t xml:space="preserve"> K</w:t>
      </w:r>
      <w:r w:rsidRPr="007F02A1">
        <w:rPr>
          <w:vertAlign w:val="subscript"/>
        </w:rPr>
        <w:t>2</w:t>
      </w:r>
      <w:r w:rsidRPr="00984104">
        <w:t>CrO</w:t>
      </w:r>
      <w:r w:rsidRPr="007F02A1">
        <w:rPr>
          <w:vertAlign w:val="subscript"/>
        </w:rPr>
        <w:t>4</w:t>
      </w:r>
      <w:r>
        <w:rPr>
          <w:vertAlign w:val="subscript"/>
        </w:rPr>
        <w:t xml:space="preserve"> </w:t>
      </w:r>
      <w:r w:rsidRPr="00984104">
        <w:t xml:space="preserve"> →   </w:t>
      </w:r>
      <w:r>
        <w:t xml:space="preserve">  </w:t>
      </w:r>
      <w:r w:rsidRPr="00984104">
        <w:t>Ag</w:t>
      </w:r>
      <w:r w:rsidRPr="007F02A1">
        <w:rPr>
          <w:vertAlign w:val="subscript"/>
        </w:rPr>
        <w:t>2</w:t>
      </w:r>
      <w:r w:rsidRPr="00984104">
        <w:t>CrO</w:t>
      </w:r>
      <w:r w:rsidRPr="007F02A1">
        <w:rPr>
          <w:vertAlign w:val="subscript"/>
        </w:rPr>
        <w:t>4</w:t>
      </w:r>
      <w:r w:rsidRPr="00984104">
        <w:t xml:space="preserve"> + </w:t>
      </w:r>
      <w:r>
        <w:t xml:space="preserve">   </w:t>
      </w:r>
      <w:r w:rsidRPr="00984104">
        <w:t>KNO</w:t>
      </w:r>
      <w:r w:rsidRPr="007F02A1">
        <w:rPr>
          <w:vertAlign w:val="subscript"/>
        </w:rPr>
        <w:t>3</w:t>
      </w:r>
      <w:r>
        <w:rPr>
          <w:vertAlign w:val="subscript"/>
        </w:rPr>
        <w:t xml:space="preserve">    </w:t>
      </w:r>
      <w:r w:rsidRPr="007F02A1">
        <w:rPr>
          <w:sz w:val="16"/>
          <w:szCs w:val="16"/>
        </w:rPr>
        <w:t>(2)</w:t>
      </w:r>
    </w:p>
    <w:p w:rsidR="00C15052" w:rsidRDefault="00C15052" w:rsidP="00202FF7">
      <w:pPr>
        <w:jc w:val="both"/>
        <w:rPr>
          <w:rFonts w:ascii="Arial" w:hAnsi="Arial" w:cs="Arial"/>
          <w:sz w:val="20"/>
          <w:szCs w:val="20"/>
        </w:rPr>
      </w:pPr>
    </w:p>
    <w:p w:rsidR="00C15052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 “precipitado”: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P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Identifique y describa los precipitados en las reacciones ensayadas: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Pr="00CC51ED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Pr="00CC51ED" w:rsidRDefault="00CC51ED" w:rsidP="00202FF7">
      <w:pPr>
        <w:jc w:val="both"/>
        <w:rPr>
          <w:rFonts w:ascii="Arial" w:hAnsi="Arial" w:cs="Arial"/>
          <w:sz w:val="20"/>
          <w:szCs w:val="20"/>
        </w:rPr>
      </w:pPr>
    </w:p>
    <w:p w:rsidR="007F02A1" w:rsidRDefault="007F02A1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Pr="007F02A1" w:rsidRDefault="00C15052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F02A1">
        <w:rPr>
          <w:rFonts w:ascii="Arial" w:hAnsi="Arial" w:cs="Arial"/>
          <w:b/>
          <w:sz w:val="20"/>
          <w:szCs w:val="20"/>
          <w:u w:val="single"/>
        </w:rPr>
        <w:t>Experiencia 5:</w:t>
      </w:r>
    </w:p>
    <w:p w:rsidR="00C15052" w:rsidRDefault="007F02A1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Reacción en la fase acuosa:</w:t>
      </w:r>
    </w:p>
    <w:p w:rsidR="007F02A1" w:rsidRPr="00984104" w:rsidRDefault="007F02A1" w:rsidP="007F02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4104">
        <w:rPr>
          <w:rFonts w:ascii="Times New Roman" w:eastAsia="Times New Roman" w:hAnsi="Times New Roman" w:cs="Times New Roman"/>
          <w:sz w:val="24"/>
          <w:szCs w:val="24"/>
          <w:lang w:eastAsia="es-AR"/>
        </w:rPr>
        <w:t>H</w:t>
      </w:r>
      <w:r w:rsidRPr="007F02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AR"/>
        </w:rPr>
        <w:t>2</w:t>
      </w:r>
      <w:r w:rsidRPr="009841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 +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</w:t>
      </w:r>
      <w:r w:rsidRPr="009841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KI +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</w:t>
      </w:r>
      <w:r w:rsidRPr="00984104">
        <w:rPr>
          <w:rFonts w:ascii="Times New Roman" w:eastAsia="Times New Roman" w:hAnsi="Times New Roman" w:cs="Times New Roman"/>
          <w:sz w:val="24"/>
          <w:szCs w:val="24"/>
          <w:lang w:eastAsia="es-AR"/>
        </w:rPr>
        <w:t>NaClO</w:t>
      </w:r>
      <w:r w:rsidRPr="004D6C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984104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6C70"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r w:rsidRPr="007F02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AR"/>
        </w:rPr>
        <w:t>2</w:t>
      </w:r>
      <w:r w:rsidRPr="004D6C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</w:t>
      </w:r>
      <w:r w:rsidRPr="004D6C70">
        <w:rPr>
          <w:rFonts w:ascii="Times New Roman" w:eastAsia="Times New Roman" w:hAnsi="Times New Roman" w:cs="Times New Roman"/>
          <w:sz w:val="24"/>
          <w:szCs w:val="24"/>
          <w:lang w:eastAsia="es-AR"/>
        </w:rPr>
        <w:t>NaCl +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</w:t>
      </w:r>
      <w:r w:rsidRPr="004D6C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KOH</w:t>
      </w:r>
    </w:p>
    <w:p w:rsidR="007F02A1" w:rsidRDefault="007F02A1" w:rsidP="00202FF7">
      <w:pPr>
        <w:jc w:val="both"/>
        <w:rPr>
          <w:rFonts w:ascii="Arial" w:hAnsi="Arial" w:cs="Arial"/>
          <w:sz w:val="20"/>
          <w:szCs w:val="20"/>
        </w:rPr>
      </w:pPr>
    </w:p>
    <w:p w:rsidR="00C15052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 a qué se debe el color amarillo en la fase acuosa.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7F02A1" w:rsidRDefault="007F02A1" w:rsidP="00202FF7">
      <w:pPr>
        <w:jc w:val="both"/>
        <w:rPr>
          <w:rFonts w:ascii="Arial" w:hAnsi="Arial" w:cs="Arial"/>
          <w:sz w:val="20"/>
          <w:szCs w:val="20"/>
        </w:rPr>
      </w:pPr>
    </w:p>
    <w:p w:rsidR="00C15052" w:rsidRDefault="00C15052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¿Por qué la fase orgánica (no polar) comienza a tomar coloración </w:t>
      </w:r>
      <w:r w:rsidR="007F02A1">
        <w:rPr>
          <w:rFonts w:ascii="Arial" w:hAnsi="Arial" w:cs="Arial"/>
          <w:sz w:val="20"/>
          <w:szCs w:val="20"/>
        </w:rPr>
        <w:t>luego de mezclarse con la fase acuosa</w:t>
      </w:r>
      <w:r>
        <w:rPr>
          <w:rFonts w:ascii="Arial" w:hAnsi="Arial" w:cs="Arial"/>
          <w:sz w:val="20"/>
          <w:szCs w:val="20"/>
        </w:rPr>
        <w:t>?</w:t>
      </w:r>
      <w:r w:rsidR="007F02A1">
        <w:rPr>
          <w:rFonts w:ascii="Arial" w:hAnsi="Arial" w:cs="Arial"/>
          <w:sz w:val="20"/>
          <w:szCs w:val="20"/>
        </w:rPr>
        <w:t xml:space="preserve">  Explique de qué compuesto se trata y por qué.</w:t>
      </w:r>
    </w:p>
    <w:p w:rsidR="00C15052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15052" w:rsidRPr="00CC51ED" w:rsidRDefault="00C15052" w:rsidP="00C150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CC51ED" w:rsidRPr="00CC51ED" w:rsidRDefault="00CC51ED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7F02A1" w:rsidRDefault="007F02A1" w:rsidP="0045618D">
      <w:pPr>
        <w:rPr>
          <w:rFonts w:ascii="Arial" w:hAnsi="Arial" w:cs="Arial"/>
          <w:b/>
          <w:sz w:val="16"/>
          <w:szCs w:val="16"/>
        </w:rPr>
      </w:pPr>
    </w:p>
    <w:p w:rsidR="007F02A1" w:rsidRDefault="007F02A1" w:rsidP="0045618D">
      <w:pPr>
        <w:rPr>
          <w:rFonts w:ascii="Arial" w:hAnsi="Arial" w:cs="Arial"/>
          <w:b/>
          <w:sz w:val="16"/>
          <w:szCs w:val="16"/>
        </w:rPr>
      </w:pPr>
    </w:p>
    <w:p w:rsidR="0045618D" w:rsidRDefault="00202FF7" w:rsidP="0045618D">
      <w:r w:rsidRPr="00E202DA">
        <w:rPr>
          <w:rFonts w:ascii="Arial" w:hAnsi="Arial" w:cs="Arial"/>
          <w:b/>
          <w:sz w:val="16"/>
          <w:szCs w:val="16"/>
        </w:rPr>
        <w:t>Bibliografía:</w:t>
      </w:r>
      <w:r w:rsidRPr="00E202DA">
        <w:rPr>
          <w:rFonts w:ascii="Arial" w:hAnsi="Arial" w:cs="Arial"/>
          <w:sz w:val="16"/>
          <w:szCs w:val="16"/>
        </w:rPr>
        <w:t xml:space="preserve"> Guía de Trabajos Prácticos de Química General.</w:t>
      </w:r>
    </w:p>
    <w:sectPr w:rsidR="0045618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572" w:rsidRDefault="00287572" w:rsidP="00E97109">
      <w:pPr>
        <w:spacing w:after="0" w:line="240" w:lineRule="auto"/>
      </w:pPr>
      <w:r>
        <w:separator/>
      </w:r>
    </w:p>
  </w:endnote>
  <w:endnote w:type="continuationSeparator" w:id="0">
    <w:p w:rsidR="00287572" w:rsidRDefault="00287572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81319"/>
      <w:docPartObj>
        <w:docPartGallery w:val="Page Numbers (Bottom of Page)"/>
        <w:docPartUnique/>
      </w:docPartObj>
    </w:sdtPr>
    <w:sdtEndPr/>
    <w:sdtContent>
      <w:p w:rsidR="00E97109" w:rsidRDefault="00E971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938" w:rsidRPr="00C23938">
          <w:rPr>
            <w:noProof/>
            <w:lang w:val="es-ES"/>
          </w:rPr>
          <w:t>3</w:t>
        </w:r>
        <w:r>
          <w:fldChar w:fldCharType="end"/>
        </w:r>
      </w:p>
    </w:sdtContent>
  </w:sdt>
  <w:p w:rsidR="00E97109" w:rsidRDefault="00E9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572" w:rsidRDefault="00287572" w:rsidP="00E97109">
      <w:pPr>
        <w:spacing w:after="0" w:line="240" w:lineRule="auto"/>
      </w:pPr>
      <w:r>
        <w:separator/>
      </w:r>
    </w:p>
  </w:footnote>
  <w:footnote w:type="continuationSeparator" w:id="0">
    <w:p w:rsidR="00287572" w:rsidRDefault="00287572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2634">
    <w:abstractNumId w:val="0"/>
  </w:num>
  <w:num w:numId="2" w16cid:durableId="75440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8D"/>
    <w:rsid w:val="00202FF7"/>
    <w:rsid w:val="002429D0"/>
    <w:rsid w:val="00287572"/>
    <w:rsid w:val="00390414"/>
    <w:rsid w:val="0045618D"/>
    <w:rsid w:val="00471F77"/>
    <w:rsid w:val="005B1BBB"/>
    <w:rsid w:val="005C6DD4"/>
    <w:rsid w:val="0073305D"/>
    <w:rsid w:val="007F02A1"/>
    <w:rsid w:val="00A80A68"/>
    <w:rsid w:val="00C15052"/>
    <w:rsid w:val="00C23938"/>
    <w:rsid w:val="00CA148B"/>
    <w:rsid w:val="00CA6FF4"/>
    <w:rsid w:val="00CC51ED"/>
    <w:rsid w:val="00E202DA"/>
    <w:rsid w:val="00E97109"/>
    <w:rsid w:val="00F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4411-C5B7-4FCD-BC7B-C6F5C1C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09"/>
  </w:style>
  <w:style w:type="paragraph" w:styleId="Footer">
    <w:name w:val="footer"/>
    <w:basedOn w:val="Normal"/>
    <w:link w:val="FooterCh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09"/>
  </w:style>
  <w:style w:type="paragraph" w:styleId="NormalWeb">
    <w:name w:val="Normal (Web)"/>
    <w:basedOn w:val="Normal"/>
    <w:uiPriority w:val="99"/>
    <w:semiHidden/>
    <w:unhideWhenUsed/>
    <w:rsid w:val="005B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71AF351276745A9193B1D8A353AC4" ma:contentTypeVersion="8" ma:contentTypeDescription="Crear nuevo documento." ma:contentTypeScope="" ma:versionID="7bb2bf685d9758cde5ddc84904fbd311">
  <xsd:schema xmlns:xsd="http://www.w3.org/2001/XMLSchema" xmlns:xs="http://www.w3.org/2001/XMLSchema" xmlns:p="http://schemas.microsoft.com/office/2006/metadata/properties" xmlns:ns2="69c252e1-fd82-4875-9199-f0520f058ece" targetNamespace="http://schemas.microsoft.com/office/2006/metadata/properties" ma:root="true" ma:fieldsID="369e1dc392ddde93015e012ca52e7004" ns2:_="">
    <xsd:import namespace="69c252e1-fd82-4875-9199-f0520f058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52e1-fd82-4875-9199-f0520f05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DFD33-1F10-4A80-AE72-61216C2AEF6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9c252e1-fd82-4875-9199-f0520f058ece"/>
  </ds:schemaRefs>
</ds:datastoreItem>
</file>

<file path=customXml/itemProps2.xml><?xml version="1.0" encoding="utf-8"?>
<ds:datastoreItem xmlns:ds="http://schemas.openxmlformats.org/officeDocument/2006/customXml" ds:itemID="{32B052E0-965D-41A0-88AE-EC1237DCC7B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0A9D739-163F-48C7-9AF5-E89D3B9D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Cardozo</dc:creator>
  <cp:keywords/>
  <dc:description/>
  <cp:lastModifiedBy>BRUNO GABRIEL GALVAN</cp:lastModifiedBy>
  <cp:revision>2</cp:revision>
  <dcterms:created xsi:type="dcterms:W3CDTF">2024-05-13T18:02:00Z</dcterms:created>
  <dcterms:modified xsi:type="dcterms:W3CDTF">2024-05-13T18:02:00Z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0x01010082871AF351276745A9193B1D8A353AC4</vt:lpwstr>
  </property>
</Properties>
</file>