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B258" w14:textId="77777777" w:rsidR="00F036AF" w:rsidRDefault="004E0329">
      <w:pPr>
        <w:rPr>
          <w:lang w:val="es-ES"/>
        </w:rPr>
      </w:pPr>
      <w:bookmarkStart w:id="0" w:name="_GoBack"/>
      <w:bookmarkEnd w:id="0"/>
      <w:r>
        <w:rPr>
          <w:lang w:val="es-ES"/>
        </w:rPr>
        <w:t>A modo de resume</w:t>
      </w:r>
      <w:r w:rsidR="00BC0124">
        <w:rPr>
          <w:lang w:val="es-ES"/>
        </w:rPr>
        <w:t>n</w:t>
      </w:r>
      <w:r>
        <w:rPr>
          <w:lang w:val="es-ES"/>
        </w:rPr>
        <w:t xml:space="preserve"> de clase:</w:t>
      </w:r>
    </w:p>
    <w:p w14:paraId="207A9BE8" w14:textId="77777777" w:rsidR="00B54B6F" w:rsidRDefault="00B54B6F" w:rsidP="00306C90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Cin</w:t>
      </w:r>
      <w:r w:rsidR="00C774C1">
        <w:rPr>
          <w:b/>
          <w:i/>
          <w:u w:val="single"/>
          <w:lang w:val="es-ES"/>
        </w:rPr>
        <w:t>emática: Movimiento vertical</w:t>
      </w:r>
    </w:p>
    <w:p w14:paraId="1ABBE722" w14:textId="77777777" w:rsidR="001B13BE" w:rsidRDefault="001B13BE" w:rsidP="00695241">
      <w:pPr>
        <w:rPr>
          <w:b/>
          <w:i/>
          <w:u w:val="single"/>
          <w:lang w:val="es-ES"/>
        </w:rPr>
      </w:pPr>
    </w:p>
    <w:p w14:paraId="359EB149" w14:textId="77777777" w:rsidR="00AF6C5B" w:rsidRPr="001B13BE" w:rsidRDefault="00AF6C5B" w:rsidP="00695241">
      <w:pPr>
        <w:rPr>
          <w:lang w:val="es-ES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51E0480C" wp14:editId="2438CFD9">
            <wp:simplePos x="0" y="0"/>
            <wp:positionH relativeFrom="margin">
              <wp:posOffset>2146935</wp:posOffset>
            </wp:positionH>
            <wp:positionV relativeFrom="margin">
              <wp:posOffset>1334931</wp:posOffset>
            </wp:positionV>
            <wp:extent cx="634365" cy="7080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FDA" w:rsidRPr="00160FDA">
        <w:rPr>
          <w:b/>
          <w:i/>
          <w:u w:val="single"/>
          <w:lang w:val="es-ES"/>
        </w:rPr>
        <w:t>Caída libre y tiro vertical</w:t>
      </w:r>
      <w:r w:rsidR="00864889">
        <w:rPr>
          <w:lang w:val="es-ES"/>
        </w:rPr>
        <w:t xml:space="preserve"> </w:t>
      </w:r>
      <w:r w:rsidR="001B13BE">
        <w:rPr>
          <w:lang w:val="es-ES"/>
        </w:rPr>
        <w:t>en el vacío, es decir despreciando el rozamiento con el aire.</w:t>
      </w:r>
    </w:p>
    <w:p w14:paraId="2403FE42" w14:textId="77777777" w:rsidR="00AF6C5B" w:rsidRDefault="00424445" w:rsidP="00695241">
      <w:pPr>
        <w:rPr>
          <w:b/>
          <w:lang w:val="es-E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i/>
                <w:lang w:val="es-E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-g.t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.t-</m:t>
              </m:r>
              <m:box>
                <m:box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box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 xml:space="preserve"> .g.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mr>
        </m:m>
      </m:oMath>
      <w:r w:rsidR="00AF6C5B">
        <w:rPr>
          <w:b/>
          <w:lang w:val="es-ES"/>
        </w:rPr>
        <w:tab/>
      </w:r>
    </w:p>
    <w:p w14:paraId="483E016B" w14:textId="77777777" w:rsidR="00160FDA" w:rsidRPr="00AF6C5B" w:rsidRDefault="00AF6C5B" w:rsidP="00695241">
      <w:pPr>
        <w:rPr>
          <w:b/>
          <w:lang w:val="es-ES"/>
        </w:rPr>
      </w:pP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</w:p>
    <w:p w14:paraId="0DC93EBD" w14:textId="77777777" w:rsidR="00C774C1" w:rsidRDefault="00E523AB" w:rsidP="00E523AB">
      <w:pPr>
        <w:ind w:firstLine="708"/>
        <w:rPr>
          <w:lang w:val="es-ES"/>
        </w:rPr>
      </w:pPr>
      <w:r>
        <w:rPr>
          <w:lang w:val="es-ES"/>
        </w:rPr>
        <w:t>Se considera que el movimiento se produce en un rango de altura donde actúa siempre la misma aceleración de la gravedad.</w:t>
      </w:r>
    </w:p>
    <w:p w14:paraId="7C789C78" w14:textId="77777777" w:rsidR="00160FDA" w:rsidRDefault="001B13BE" w:rsidP="00695241">
      <w:pPr>
        <w:rPr>
          <w:lang w:val="es-ES"/>
        </w:rPr>
      </w:pPr>
      <w:r>
        <w:rPr>
          <w:lang w:val="es-ES"/>
        </w:rPr>
        <w:t xml:space="preserve">El vector aceleración de la gravedad es:     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g</m:t>
            </m:r>
          </m:e>
        </m:acc>
        <m:r>
          <w:rPr>
            <w:rFonts w:ascii="Cambria Math" w:hAnsi="Cambria Math"/>
            <w:lang w:val="es-ES"/>
          </w:rPr>
          <m:t xml:space="preserve">=-9,81 . </m:t>
        </m:r>
        <m:acc>
          <m:accPr>
            <m:chr m:val="̌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 xml:space="preserve">j </m:t>
            </m:r>
          </m:e>
        </m:acc>
        <m:r>
          <w:rPr>
            <w:rFonts w:ascii="Cambria Math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d>
      </m:oMath>
      <w:r w:rsidR="00A13CF0">
        <w:rPr>
          <w:lang w:val="es-ES"/>
        </w:rPr>
        <w:t xml:space="preserve"> </w:t>
      </w:r>
      <w:r w:rsidR="00AE02B7">
        <w:rPr>
          <w:lang w:val="es-ES"/>
        </w:rPr>
        <w:t xml:space="preserve">  T</w:t>
      </w:r>
      <w:r w:rsidR="00A13CF0">
        <w:rPr>
          <w:lang w:val="es-ES"/>
        </w:rPr>
        <w:t>omando el sistema de referencia los ejes cartesianos tradicionales.</w:t>
      </w:r>
    </w:p>
    <w:p w14:paraId="3A179032" w14:textId="77777777" w:rsidR="00E523AB" w:rsidRDefault="00E523AB" w:rsidP="00695241">
      <w:pPr>
        <w:rPr>
          <w:lang w:val="es-ES"/>
        </w:rPr>
      </w:pPr>
    </w:p>
    <w:p w14:paraId="35039785" w14:textId="77777777" w:rsidR="00B73ED4" w:rsidRDefault="00C774C1" w:rsidP="00C774C1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Cinemática: Movimiento en dos dimensiones</w:t>
      </w:r>
    </w:p>
    <w:p w14:paraId="65D89C7C" w14:textId="77777777" w:rsidR="00C774C1" w:rsidRDefault="00C774C1" w:rsidP="00C774C1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Tiro oblicuo</w:t>
      </w:r>
    </w:p>
    <w:p w14:paraId="41F832B7" w14:textId="77777777" w:rsidR="00C774C1" w:rsidRDefault="00C774C1" w:rsidP="00C774C1">
      <w:pPr>
        <w:jc w:val="center"/>
        <w:rPr>
          <w:b/>
          <w:i/>
          <w:u w:val="single"/>
          <w:lang w:val="es-ES"/>
        </w:rPr>
      </w:pPr>
    </w:p>
    <w:p w14:paraId="69BE5F02" w14:textId="77777777" w:rsidR="00E00954" w:rsidRDefault="00160FDA" w:rsidP="00695241">
      <w:pPr>
        <w:rPr>
          <w:lang w:val="es-ES"/>
        </w:rPr>
      </w:pPr>
      <w:r w:rsidRPr="00160FDA">
        <w:rPr>
          <w:b/>
          <w:i/>
          <w:u w:val="single"/>
          <w:lang w:val="es-ES"/>
        </w:rPr>
        <w:t>Tiro oblicuo</w:t>
      </w:r>
      <w:r w:rsidR="00B73ED4">
        <w:rPr>
          <w:lang w:val="es-ES"/>
        </w:rPr>
        <w:t xml:space="preserve"> las condiciones iniciales son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0</m:t>
                </m:r>
              </m:sub>
            </m:sSub>
          </m:e>
        </m:acc>
      </m:oMath>
      <w:r w:rsidR="00B73ED4">
        <w:rPr>
          <w:lang w:val="es-ES"/>
        </w:rPr>
        <w:t xml:space="preserve">  vector velocidad inicial, con un ángulo </w:t>
      </w:r>
      <m:oMath>
        <m:acc>
          <m:accPr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∝</m:t>
            </m:r>
          </m:e>
        </m:acc>
      </m:oMath>
      <w:r w:rsidR="00B73ED4">
        <w:rPr>
          <w:lang w:val="es-ES"/>
        </w:rPr>
        <w:t xml:space="preserve"> respecto al eje horizontal. Se descompone en dos ejes </w:t>
      </w:r>
      <w:r w:rsidR="00F97331">
        <w:rPr>
          <w:lang w:val="es-ES"/>
        </w:rPr>
        <w:t>(x e y), sus valores son:</w:t>
      </w:r>
    </w:p>
    <w:p w14:paraId="474FC956" w14:textId="77777777" w:rsidR="00160FDA" w:rsidRDefault="0061094D" w:rsidP="00E00954">
      <w:pPr>
        <w:jc w:val="center"/>
        <w:rPr>
          <w:lang w:val="es-ES"/>
        </w:rPr>
      </w:pPr>
      <w:r>
        <w:rPr>
          <w:lang w:val="es-ES"/>
        </w:rPr>
        <w:t xml:space="preserve"> </w:t>
      </w:r>
      <w:r w:rsidR="00F97331">
        <w:rPr>
          <w:lang w:val="es-ES"/>
        </w:rPr>
        <w:t xml:space="preserve"> </w:t>
      </w:r>
      <w:r>
        <w:rPr>
          <w:lang w:val="es-ES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s-E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0x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s-ES"/>
                      </w:rPr>
                      <m:t>∝</m:t>
                    </m:r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0y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ES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ES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/>
                        <w:lang w:val="es-ES"/>
                      </w:rPr>
                      <m:t>∝</m:t>
                    </m:r>
                  </m:e>
                </m:func>
              </m:e>
            </m:eqArr>
          </m:e>
        </m:d>
      </m:oMath>
    </w:p>
    <w:p w14:paraId="5AEBBA83" w14:textId="77777777" w:rsidR="00E00954" w:rsidRPr="00B73ED4" w:rsidRDefault="00E00954" w:rsidP="00E00954">
      <w:pPr>
        <w:rPr>
          <w:lang w:val="es-ES"/>
        </w:rPr>
      </w:pPr>
      <w:r>
        <w:rPr>
          <w:lang w:val="es-ES"/>
        </w:rPr>
        <w:tab/>
        <w:t xml:space="preserve">Para el estudio </w:t>
      </w:r>
      <w:r w:rsidR="004B73B0">
        <w:rPr>
          <w:lang w:val="es-ES"/>
        </w:rPr>
        <w:t xml:space="preserve">simplificado </w:t>
      </w:r>
      <w:r>
        <w:rPr>
          <w:lang w:val="es-ES"/>
        </w:rPr>
        <w:t>del movimiento se divide al mismo en un movimiento horizontal y otro vertical, aunque ambos se producen al mismo tiempo.</w:t>
      </w:r>
      <w:r w:rsidR="004A7C08">
        <w:rPr>
          <w:lang w:val="es-ES"/>
        </w:rPr>
        <w:t xml:space="preserve"> Despreciando el rozamiento con el aire.</w:t>
      </w:r>
    </w:p>
    <w:p w14:paraId="205F1E5D" w14:textId="77777777" w:rsidR="00160FDA" w:rsidRDefault="00160FDA" w:rsidP="00160FDA">
      <w:pPr>
        <w:rPr>
          <w:b/>
          <w:lang w:val="es-ES"/>
        </w:rPr>
      </w:pPr>
      <w:r>
        <w:rPr>
          <w:b/>
          <w:lang w:val="es-ES"/>
        </w:rPr>
        <w:t>Eje x</w:t>
      </w:r>
      <w:r w:rsidR="00864889">
        <w:rPr>
          <w:b/>
          <w:lang w:val="es-ES"/>
        </w:rPr>
        <w:t>:</w:t>
      </w:r>
      <w:r>
        <w:rPr>
          <w:b/>
          <w:lang w:val="es-ES"/>
        </w:rPr>
        <w:t xml:space="preserve">   M</w:t>
      </w:r>
      <w:r w:rsidR="00410B26">
        <w:rPr>
          <w:b/>
          <w:lang w:val="es-ES"/>
        </w:rPr>
        <w:t>.</w:t>
      </w:r>
      <w:r>
        <w:rPr>
          <w:b/>
          <w:lang w:val="es-ES"/>
        </w:rPr>
        <w:t>R</w:t>
      </w:r>
      <w:r w:rsidR="00410B26">
        <w:rPr>
          <w:b/>
          <w:lang w:val="es-ES"/>
        </w:rPr>
        <w:t>.</w:t>
      </w:r>
      <w:r>
        <w:rPr>
          <w:b/>
          <w:lang w:val="es-ES"/>
        </w:rPr>
        <w:t>U</w:t>
      </w:r>
      <w:r w:rsidR="00410B26">
        <w:rPr>
          <w:b/>
          <w:lang w:val="es-ES"/>
        </w:rPr>
        <w:t>.</w:t>
      </w:r>
    </w:p>
    <w:p w14:paraId="7C1CA967" w14:textId="77777777" w:rsidR="00160FDA" w:rsidRPr="00160FDA" w:rsidRDefault="00160FDA" w:rsidP="00695241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x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x</m:t>
            </m:r>
          </m:e>
          <m:sub>
            <m:r>
              <w:rPr>
                <w:rFonts w:ascii="Cambria Math" w:hAnsi="Cambria Math"/>
                <w:lang w:val="es-ES"/>
              </w:rPr>
              <m:t>0</m:t>
            </m:r>
          </m:sub>
        </m:sSub>
        <m:r>
          <w:rPr>
            <w:rFonts w:ascii="Cambria Math" w:hAnsi="Cambria Math"/>
            <w:lang w:val="es-ES"/>
          </w:rPr>
          <m:t>+v.t</m:t>
        </m:r>
      </m:oMath>
      <w:r w:rsidR="0052748A">
        <w:rPr>
          <w:lang w:val="es-ES"/>
        </w:rPr>
        <w:t xml:space="preserve">   donde</w:t>
      </w:r>
      <w:r w:rsidR="00F04C50">
        <w:rPr>
          <w:lang w:val="es-ES"/>
        </w:rPr>
        <w:t xml:space="preserve">: </w:t>
      </w:r>
      <w:r w:rsidR="0052748A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v=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V</m:t>
            </m:r>
          </m:e>
          <m:sub>
            <m:r>
              <w:rPr>
                <w:rFonts w:ascii="Cambria Math" w:hAnsi="Cambria Math"/>
                <w:lang w:val="es-ES"/>
              </w:rPr>
              <m:t>0x</m:t>
            </m:r>
          </m:sub>
        </m:sSub>
      </m:oMath>
      <w:r w:rsidR="0052748A">
        <w:rPr>
          <w:lang w:val="es-ES"/>
        </w:rPr>
        <w:t xml:space="preserve"> es constante</w:t>
      </w:r>
    </w:p>
    <w:p w14:paraId="729BC987" w14:textId="77777777" w:rsidR="00160FDA" w:rsidRPr="00F12E09" w:rsidRDefault="00AF6C5B" w:rsidP="00160FDA">
      <w:pPr>
        <w:rPr>
          <w:lang w:val="es-ES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6192" behindDoc="0" locked="0" layoutInCell="1" allowOverlap="1" wp14:anchorId="328A895B" wp14:editId="07C43384">
            <wp:simplePos x="0" y="0"/>
            <wp:positionH relativeFrom="margin">
              <wp:posOffset>2235835</wp:posOffset>
            </wp:positionH>
            <wp:positionV relativeFrom="margin">
              <wp:posOffset>6814346</wp:posOffset>
            </wp:positionV>
            <wp:extent cx="747395" cy="8318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889">
        <w:rPr>
          <w:b/>
          <w:lang w:val="es-ES"/>
        </w:rPr>
        <w:t xml:space="preserve">Eje y:  </w:t>
      </w:r>
      <w:r w:rsidR="00160FDA">
        <w:rPr>
          <w:b/>
          <w:lang w:val="es-ES"/>
        </w:rPr>
        <w:t>M</w:t>
      </w:r>
      <w:r w:rsidR="00410B26">
        <w:rPr>
          <w:b/>
          <w:lang w:val="es-ES"/>
        </w:rPr>
        <w:t>.</w:t>
      </w:r>
      <w:r w:rsidR="00160FDA">
        <w:rPr>
          <w:b/>
          <w:lang w:val="es-ES"/>
        </w:rPr>
        <w:t>R</w:t>
      </w:r>
      <w:r w:rsidR="00410B26">
        <w:rPr>
          <w:b/>
          <w:lang w:val="es-ES"/>
        </w:rPr>
        <w:t>.</w:t>
      </w:r>
      <w:r w:rsidR="00160FDA">
        <w:rPr>
          <w:b/>
          <w:lang w:val="es-ES"/>
        </w:rPr>
        <w:t>U</w:t>
      </w:r>
      <w:r w:rsidR="00410B26">
        <w:rPr>
          <w:b/>
          <w:lang w:val="es-ES"/>
        </w:rPr>
        <w:t>.</w:t>
      </w:r>
      <w:r w:rsidR="00160FDA">
        <w:rPr>
          <w:b/>
          <w:lang w:val="es-ES"/>
        </w:rPr>
        <w:t>V</w:t>
      </w:r>
      <w:r w:rsidR="00410B26">
        <w:rPr>
          <w:b/>
          <w:lang w:val="es-ES"/>
        </w:rPr>
        <w:t>.</w:t>
      </w:r>
      <w:r w:rsidR="00F12E09">
        <w:rPr>
          <w:b/>
          <w:lang w:val="es-ES"/>
        </w:rPr>
        <w:t xml:space="preserve">                                                           </w:t>
      </w:r>
    </w:p>
    <w:p w14:paraId="5D8F3CA6" w14:textId="77777777" w:rsidR="00160FDA" w:rsidRDefault="00424445" w:rsidP="00160FDA">
      <w:pPr>
        <w:rPr>
          <w:b/>
          <w:lang w:val="es-ES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-g.t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.t-</m:t>
                </m:r>
                <m:box>
                  <m:box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den>
                    </m:f>
                  </m:e>
                </m:box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 xml:space="preserve"> .g.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5B1688D7" w14:textId="77777777" w:rsidR="0052748A" w:rsidRDefault="0052748A" w:rsidP="0052748A">
      <w:pPr>
        <w:rPr>
          <w:lang w:val="es-ES"/>
        </w:rPr>
      </w:pPr>
      <w:r>
        <w:rPr>
          <w:lang w:val="es-ES"/>
        </w:rPr>
        <w:t xml:space="preserve">El vector aceleración de la gravedad es:      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g</m:t>
            </m:r>
          </m:e>
        </m:acc>
        <m:r>
          <w:rPr>
            <w:rFonts w:ascii="Cambria Math" w:hAnsi="Cambria Math"/>
            <w:lang w:val="es-ES"/>
          </w:rPr>
          <m:t xml:space="preserve">=-9,81 . </m:t>
        </m:r>
        <m:acc>
          <m:accPr>
            <m:chr m:val="̌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 xml:space="preserve">j </m:t>
            </m:r>
          </m:e>
        </m:acc>
        <m:r>
          <w:rPr>
            <w:rFonts w:ascii="Cambria Math" w:hAnsi="Cambria Math"/>
            <w:lang w:val="es-ES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d>
      </m:oMath>
      <w:r w:rsidR="00AE02B7">
        <w:rPr>
          <w:lang w:val="es-ES"/>
        </w:rPr>
        <w:t xml:space="preserve">  Tomando el sistema de referencia los ejes car</w:t>
      </w:r>
      <w:proofErr w:type="spellStart"/>
      <w:r w:rsidR="00AE02B7">
        <w:rPr>
          <w:lang w:val="es-ES"/>
        </w:rPr>
        <w:t>tesianos</w:t>
      </w:r>
      <w:proofErr w:type="spellEnd"/>
      <w:r w:rsidR="00AE02B7">
        <w:rPr>
          <w:lang w:val="es-ES"/>
        </w:rPr>
        <w:t xml:space="preserve"> tradicionales.</w:t>
      </w:r>
    </w:p>
    <w:p w14:paraId="0A8C8676" w14:textId="77777777" w:rsidR="00AF6C5B" w:rsidRPr="00AF6C5B" w:rsidRDefault="00AF6C5B" w:rsidP="00B2317D">
      <w:pPr>
        <w:rPr>
          <w:sz w:val="32"/>
          <w:szCs w:val="32"/>
          <w:lang w:val="es-ES"/>
        </w:rPr>
      </w:pPr>
      <w:r w:rsidRPr="00AF6C5B">
        <w:rPr>
          <w:b/>
          <w:i/>
          <w:sz w:val="32"/>
          <w:szCs w:val="32"/>
          <w:u w:val="single"/>
          <w:lang w:val="es-ES"/>
        </w:rPr>
        <w:lastRenderedPageBreak/>
        <w:t>¡CUIDADO!</w:t>
      </w:r>
    </w:p>
    <w:p w14:paraId="4C0F14FD" w14:textId="77777777" w:rsidR="00B2317D" w:rsidRPr="003C598A" w:rsidRDefault="00B2317D" w:rsidP="00B2317D">
      <w:pPr>
        <w:rPr>
          <w:b/>
          <w:i/>
          <w:lang w:val="es-ES"/>
        </w:rPr>
      </w:pPr>
      <w:r w:rsidRPr="003C598A">
        <w:rPr>
          <w:b/>
          <w:i/>
          <w:u w:val="single"/>
          <w:lang w:val="es-ES"/>
        </w:rPr>
        <w:t>Nota:</w:t>
      </w:r>
      <w:r w:rsidR="00AF6C5B">
        <w:rPr>
          <w:b/>
          <w:i/>
          <w:lang w:val="es-ES"/>
        </w:rPr>
        <w:t xml:space="preserve"> Únicamente s</w:t>
      </w:r>
      <w:r w:rsidRPr="003C598A">
        <w:rPr>
          <w:b/>
          <w:i/>
          <w:lang w:val="es-ES"/>
        </w:rPr>
        <w:t>i el proyectil sale de altura inicial cero y llega al suelo, se puede considerar lo siguiente</w:t>
      </w:r>
    </w:p>
    <w:p w14:paraId="79A5099F" w14:textId="77777777" w:rsidR="000A4CEF" w:rsidRDefault="000A4CEF" w:rsidP="00B2317D">
      <w:pPr>
        <w:ind w:firstLine="708"/>
        <w:rPr>
          <w:lang w:val="es-ES"/>
        </w:rPr>
      </w:pPr>
    </w:p>
    <w:p w14:paraId="4B6EFF30" w14:textId="77777777" w:rsidR="000A4CEF" w:rsidRDefault="00F92B72" w:rsidP="00F92B72">
      <w:pPr>
        <w:ind w:firstLine="708"/>
        <w:rPr>
          <w:lang w:val="es-ES"/>
        </w:rPr>
      </w:pPr>
      <w:r>
        <w:rPr>
          <w:noProof/>
          <w:lang w:val="en-US" w:eastAsia="en-US"/>
        </w:rPr>
        <w:drawing>
          <wp:inline distT="0" distB="0" distL="0" distR="0" wp14:anchorId="0CF8FF0F" wp14:editId="475DAD74">
            <wp:extent cx="4572000" cy="1117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B9F6" w14:textId="77777777" w:rsidR="00F92B72" w:rsidRPr="00355133" w:rsidRDefault="00355133" w:rsidP="00F92B72">
      <w:pPr>
        <w:ind w:firstLine="708"/>
        <w:rPr>
          <w:b/>
          <w:i/>
          <w:lang w:val="es-ES"/>
        </w:rPr>
      </w:pPr>
      <w:r w:rsidRPr="00355133">
        <w:rPr>
          <w:b/>
          <w:i/>
          <w:lang w:val="es-ES"/>
        </w:rPr>
        <w:t>Estas ecuaciones no las puede usar para cualquier tiro oblicuo, solamente si la trayectoria es simétrica como el dibujo anterior.</w:t>
      </w:r>
    </w:p>
    <w:p w14:paraId="5A2B174A" w14:textId="77777777" w:rsidR="00B2317D" w:rsidRDefault="00B2317D" w:rsidP="00B2317D">
      <w:pPr>
        <w:ind w:firstLine="708"/>
        <w:rPr>
          <w:lang w:val="es-ES"/>
        </w:rPr>
      </w:pPr>
      <w:r>
        <w:rPr>
          <w:lang w:val="es-ES"/>
        </w:rPr>
        <w:t xml:space="preserve">Para alcanzar la altura máxima, la </w:t>
      </w:r>
      <w:proofErr w:type="spellStart"/>
      <w:r>
        <w:rPr>
          <w:lang w:val="es-ES"/>
        </w:rPr>
        <w:t>V</w:t>
      </w:r>
      <w:r w:rsidRPr="00D50D63">
        <w:rPr>
          <w:sz w:val="18"/>
          <w:lang w:val="es-ES"/>
        </w:rPr>
        <w:t>y</w:t>
      </w:r>
      <w:proofErr w:type="spellEnd"/>
      <w:r>
        <w:rPr>
          <w:sz w:val="18"/>
          <w:lang w:val="es-ES"/>
        </w:rPr>
        <w:t xml:space="preserve"> </w:t>
      </w:r>
      <w:r>
        <w:rPr>
          <w:lang w:val="es-ES"/>
        </w:rPr>
        <w:t xml:space="preserve">=0, tarda: </w:t>
      </w:r>
      <m:oMath>
        <m:r>
          <m:rPr>
            <m:sty m:val="bi"/>
          </m:rPr>
          <w:rPr>
            <w:rFonts w:ascii="Cambria Math" w:hAnsi="Cambria Math"/>
            <w:lang w:val="es-ES"/>
          </w:rPr>
          <m:t>t</m:t>
        </m:r>
        <m:d>
          <m:dPr>
            <m:ctrlPr>
              <w:rPr>
                <w:rFonts w:ascii="Cambria Math" w:hAnsi="Cambria Math"/>
                <w:b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max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lang w:val="es-ES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g</m:t>
            </m:r>
          </m:den>
        </m:f>
      </m:oMath>
      <w:r w:rsidRPr="00C653F0">
        <w:rPr>
          <w:b/>
          <w:lang w:val="es-ES"/>
        </w:rPr>
        <w:t xml:space="preserve"> </w:t>
      </w:r>
      <w:r>
        <w:rPr>
          <w:lang w:val="es-ES"/>
        </w:rPr>
        <w:t xml:space="preserve"> reemplazado en la ecuación horaria de altura da la altura máxima </w:t>
      </w:r>
      <m:oMath>
        <m:sSub>
          <m:sSubPr>
            <m:ctrlPr>
              <w:rPr>
                <w:rFonts w:ascii="Cambria Math" w:hAnsi="Cambria Math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0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2.g</m:t>
            </m:r>
          </m:den>
        </m:f>
      </m:oMath>
    </w:p>
    <w:p w14:paraId="422954B7" w14:textId="77777777" w:rsidR="00B2317D" w:rsidRDefault="00B2317D" w:rsidP="00B2317D">
      <w:pPr>
        <w:rPr>
          <w:lang w:val="es-ES"/>
        </w:rPr>
      </w:pPr>
      <w:r>
        <w:rPr>
          <w:lang w:val="es-ES"/>
        </w:rPr>
        <w:t xml:space="preserve">El tiempo de vuelo es el doble del tiempo que tarda en alcanzar la máxima altura:  </w:t>
      </w:r>
      <m:oMath>
        <m:sSub>
          <m:sSubPr>
            <m:ctrlPr>
              <w:rPr>
                <w:rFonts w:ascii="Cambria Math" w:hAnsi="Cambria Math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2.  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y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g</m:t>
            </m:r>
          </m:den>
        </m:f>
      </m:oMath>
      <w:r>
        <w:rPr>
          <w:lang w:val="es-ES"/>
        </w:rPr>
        <w:t xml:space="preserve">  reemplazando en la ecuación horaria del camino recorrido en el eje x, da el alcance máximo</w:t>
      </w:r>
    </w:p>
    <w:p w14:paraId="46A3BA5C" w14:textId="77777777" w:rsidR="00B2317D" w:rsidRPr="00C653F0" w:rsidRDefault="00B2317D" w:rsidP="00B2317D">
      <w:pPr>
        <w:rPr>
          <w:b/>
          <w:lang w:val="es-ES"/>
        </w:rPr>
      </w:pPr>
      <w:r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lang w:val="es-ES"/>
              </w:rPr>
              <m:t>g</m:t>
            </m:r>
          </m:den>
        </m:f>
        <m:r>
          <m:rPr>
            <m:sty m:val="bi"/>
          </m:rPr>
          <w:rPr>
            <w:rFonts w:ascii="Cambria Math" w:hAnsi="Cambria Math"/>
            <w:lang w:val="es-ES"/>
          </w:rPr>
          <m:t>.sen(2∝)</m:t>
        </m:r>
      </m:oMath>
    </w:p>
    <w:p w14:paraId="12313903" w14:textId="77777777" w:rsidR="00B2317D" w:rsidRPr="005A6D5F" w:rsidRDefault="00B2317D" w:rsidP="00B2317D">
      <w:pPr>
        <w:rPr>
          <w:lang w:val="es-ES"/>
        </w:rPr>
      </w:pPr>
      <w:r>
        <w:rPr>
          <w:lang w:val="es-ES"/>
        </w:rPr>
        <w:t xml:space="preserve">La ecuación de la trayectoria es:  </w:t>
      </w:r>
      <m:oMath>
        <m:sSub>
          <m:sSubPr>
            <m:ctrlPr>
              <w:rPr>
                <w:rFonts w:ascii="Cambria Math" w:hAnsi="Cambria Math"/>
                <w:b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  <w:lang w:val="es-ES"/>
          </w:rPr>
          <m:t>=tg∝.  x-</m:t>
        </m:r>
        <m:f>
          <m:fPr>
            <m:ctrlPr>
              <w:rPr>
                <w:rFonts w:ascii="Cambria Math" w:hAnsi="Cambria Math"/>
                <w:b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s-ES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2.V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0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.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∝</m:t>
            </m:r>
          </m:den>
        </m:f>
        <m:r>
          <m:rPr>
            <m:sty m:val="bi"/>
          </m:rPr>
          <w:rPr>
            <w:rFonts w:ascii="Cambria Math" w:hAnsi="Cambria Math"/>
            <w:lang w:val="es-ES"/>
          </w:rPr>
          <m:t xml:space="preserve">. </m:t>
        </m:r>
        <m:sSup>
          <m:sSupPr>
            <m:ctrlPr>
              <w:rPr>
                <w:rFonts w:ascii="Cambria Math" w:hAnsi="Cambria Math"/>
                <w:b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 xml:space="preserve">  </m:t>
        </m:r>
      </m:oMath>
      <w:r>
        <w:rPr>
          <w:lang w:val="es-ES"/>
        </w:rPr>
        <w:t xml:space="preserve">  que representa una parábola</w:t>
      </w:r>
      <w:r w:rsidR="005E4CFF">
        <w:rPr>
          <w:lang w:val="es-ES"/>
        </w:rPr>
        <w:t xml:space="preserve"> simétrica</w:t>
      </w:r>
      <w:r>
        <w:rPr>
          <w:lang w:val="es-ES"/>
        </w:rPr>
        <w:t>.</w:t>
      </w:r>
    </w:p>
    <w:p w14:paraId="0564D68D" w14:textId="77777777" w:rsidR="00184D8E" w:rsidRDefault="00184D8E" w:rsidP="00160FDA">
      <w:pPr>
        <w:rPr>
          <w:b/>
          <w:lang w:val="es-ES"/>
        </w:rPr>
      </w:pPr>
    </w:p>
    <w:p w14:paraId="08878404" w14:textId="77777777" w:rsidR="00160FDA" w:rsidRPr="005A6D5F" w:rsidRDefault="00160FDA" w:rsidP="00695241">
      <w:pPr>
        <w:rPr>
          <w:lang w:val="es-ES"/>
        </w:rPr>
      </w:pPr>
    </w:p>
    <w:sectPr w:rsidR="00160FDA" w:rsidRPr="005A6D5F" w:rsidSect="00211849">
      <w:head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CA3C6" w14:textId="77777777" w:rsidR="00424445" w:rsidRDefault="00424445" w:rsidP="004E0329">
      <w:pPr>
        <w:spacing w:after="0" w:line="240" w:lineRule="auto"/>
      </w:pPr>
      <w:r>
        <w:separator/>
      </w:r>
    </w:p>
  </w:endnote>
  <w:endnote w:type="continuationSeparator" w:id="0">
    <w:p w14:paraId="677C5DDC" w14:textId="77777777" w:rsidR="00424445" w:rsidRDefault="00424445" w:rsidP="004E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9C5B1" w14:textId="77777777" w:rsidR="00424445" w:rsidRDefault="00424445" w:rsidP="004E0329">
      <w:pPr>
        <w:spacing w:after="0" w:line="240" w:lineRule="auto"/>
      </w:pPr>
      <w:r>
        <w:separator/>
      </w:r>
    </w:p>
  </w:footnote>
  <w:footnote w:type="continuationSeparator" w:id="0">
    <w:p w14:paraId="01E18EFD" w14:textId="77777777" w:rsidR="00424445" w:rsidRDefault="00424445" w:rsidP="004E0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1CED5" w14:textId="77777777" w:rsidR="004E0329" w:rsidRDefault="004E0329" w:rsidP="004E0329">
    <w:pPr>
      <w:pStyle w:val="Encabezado"/>
      <w:jc w:val="right"/>
    </w:pPr>
    <w:r>
      <w:t>Física General</w:t>
    </w:r>
  </w:p>
  <w:p w14:paraId="471898E5" w14:textId="77777777" w:rsidR="004E0329" w:rsidRDefault="004E03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29"/>
    <w:rsid w:val="000054B2"/>
    <w:rsid w:val="000068E2"/>
    <w:rsid w:val="00020368"/>
    <w:rsid w:val="00025822"/>
    <w:rsid w:val="0003636C"/>
    <w:rsid w:val="00043B57"/>
    <w:rsid w:val="0006205A"/>
    <w:rsid w:val="00064FDC"/>
    <w:rsid w:val="000731B4"/>
    <w:rsid w:val="0007613E"/>
    <w:rsid w:val="0008502A"/>
    <w:rsid w:val="00090186"/>
    <w:rsid w:val="000903D7"/>
    <w:rsid w:val="000A4CEF"/>
    <w:rsid w:val="000B5CA5"/>
    <w:rsid w:val="000D0968"/>
    <w:rsid w:val="000E5B20"/>
    <w:rsid w:val="00134D27"/>
    <w:rsid w:val="0014681C"/>
    <w:rsid w:val="00160FDA"/>
    <w:rsid w:val="00177F6C"/>
    <w:rsid w:val="00180174"/>
    <w:rsid w:val="00184D8E"/>
    <w:rsid w:val="00195F78"/>
    <w:rsid w:val="001A2A72"/>
    <w:rsid w:val="001B13BE"/>
    <w:rsid w:val="001B4C25"/>
    <w:rsid w:val="001D12F8"/>
    <w:rsid w:val="001F364D"/>
    <w:rsid w:val="001F4687"/>
    <w:rsid w:val="001F60E8"/>
    <w:rsid w:val="002003E4"/>
    <w:rsid w:val="0021094C"/>
    <w:rsid w:val="00211849"/>
    <w:rsid w:val="0022017D"/>
    <w:rsid w:val="002227A2"/>
    <w:rsid w:val="0022477D"/>
    <w:rsid w:val="00225CF8"/>
    <w:rsid w:val="0023337F"/>
    <w:rsid w:val="0025347A"/>
    <w:rsid w:val="00286FC1"/>
    <w:rsid w:val="00292FFA"/>
    <w:rsid w:val="002A02AE"/>
    <w:rsid w:val="002A5F36"/>
    <w:rsid w:val="002B5BFE"/>
    <w:rsid w:val="002D170C"/>
    <w:rsid w:val="002D7CEE"/>
    <w:rsid w:val="002E1168"/>
    <w:rsid w:val="002E55FF"/>
    <w:rsid w:val="002F78F6"/>
    <w:rsid w:val="00304F66"/>
    <w:rsid w:val="00306C90"/>
    <w:rsid w:val="00320F59"/>
    <w:rsid w:val="00326AE6"/>
    <w:rsid w:val="00341CF6"/>
    <w:rsid w:val="00355133"/>
    <w:rsid w:val="00385B12"/>
    <w:rsid w:val="00386B51"/>
    <w:rsid w:val="003933C7"/>
    <w:rsid w:val="003A71F3"/>
    <w:rsid w:val="003B1F63"/>
    <w:rsid w:val="003B30D5"/>
    <w:rsid w:val="003C1EAB"/>
    <w:rsid w:val="003E1333"/>
    <w:rsid w:val="0040201A"/>
    <w:rsid w:val="00410B26"/>
    <w:rsid w:val="00411BDF"/>
    <w:rsid w:val="00417CEC"/>
    <w:rsid w:val="00424445"/>
    <w:rsid w:val="00432866"/>
    <w:rsid w:val="00433D34"/>
    <w:rsid w:val="004362C2"/>
    <w:rsid w:val="004419F8"/>
    <w:rsid w:val="00454AAF"/>
    <w:rsid w:val="00492672"/>
    <w:rsid w:val="00496C28"/>
    <w:rsid w:val="00497D3E"/>
    <w:rsid w:val="004A20C6"/>
    <w:rsid w:val="004A2A6A"/>
    <w:rsid w:val="004A7C08"/>
    <w:rsid w:val="004B3717"/>
    <w:rsid w:val="004B3D2A"/>
    <w:rsid w:val="004B73B0"/>
    <w:rsid w:val="004E0329"/>
    <w:rsid w:val="00500635"/>
    <w:rsid w:val="005229E1"/>
    <w:rsid w:val="0052748A"/>
    <w:rsid w:val="005557BB"/>
    <w:rsid w:val="00557C02"/>
    <w:rsid w:val="00574A13"/>
    <w:rsid w:val="005A6D5F"/>
    <w:rsid w:val="005D4272"/>
    <w:rsid w:val="005D7D9A"/>
    <w:rsid w:val="005E4CFF"/>
    <w:rsid w:val="005F3196"/>
    <w:rsid w:val="0061094D"/>
    <w:rsid w:val="006334E8"/>
    <w:rsid w:val="00634085"/>
    <w:rsid w:val="00651241"/>
    <w:rsid w:val="00663752"/>
    <w:rsid w:val="0067566E"/>
    <w:rsid w:val="006759E5"/>
    <w:rsid w:val="0069319F"/>
    <w:rsid w:val="00695241"/>
    <w:rsid w:val="006A1ABD"/>
    <w:rsid w:val="006B47BB"/>
    <w:rsid w:val="006B7732"/>
    <w:rsid w:val="006F4C52"/>
    <w:rsid w:val="00724308"/>
    <w:rsid w:val="0072713D"/>
    <w:rsid w:val="00727E13"/>
    <w:rsid w:val="00763037"/>
    <w:rsid w:val="0077363A"/>
    <w:rsid w:val="007A2F59"/>
    <w:rsid w:val="007C0957"/>
    <w:rsid w:val="007C2167"/>
    <w:rsid w:val="007C227E"/>
    <w:rsid w:val="007C25A1"/>
    <w:rsid w:val="007C317F"/>
    <w:rsid w:val="007C6C13"/>
    <w:rsid w:val="007D1868"/>
    <w:rsid w:val="007E2543"/>
    <w:rsid w:val="0080186C"/>
    <w:rsid w:val="00804BD4"/>
    <w:rsid w:val="00806491"/>
    <w:rsid w:val="00815307"/>
    <w:rsid w:val="00821346"/>
    <w:rsid w:val="0082406F"/>
    <w:rsid w:val="008520C2"/>
    <w:rsid w:val="00864889"/>
    <w:rsid w:val="0089218E"/>
    <w:rsid w:val="008A6F9F"/>
    <w:rsid w:val="008B5A50"/>
    <w:rsid w:val="008B6E80"/>
    <w:rsid w:val="008C3C74"/>
    <w:rsid w:val="008C7568"/>
    <w:rsid w:val="008D0ACB"/>
    <w:rsid w:val="008E688B"/>
    <w:rsid w:val="00902517"/>
    <w:rsid w:val="00907DEB"/>
    <w:rsid w:val="00915387"/>
    <w:rsid w:val="00916B63"/>
    <w:rsid w:val="00931F46"/>
    <w:rsid w:val="00940225"/>
    <w:rsid w:val="0094618A"/>
    <w:rsid w:val="009728A8"/>
    <w:rsid w:val="00977338"/>
    <w:rsid w:val="00981CAE"/>
    <w:rsid w:val="009829D0"/>
    <w:rsid w:val="009B65E1"/>
    <w:rsid w:val="009C14D6"/>
    <w:rsid w:val="009C46B1"/>
    <w:rsid w:val="009C6E5D"/>
    <w:rsid w:val="009F7812"/>
    <w:rsid w:val="00A13CF0"/>
    <w:rsid w:val="00A22B7B"/>
    <w:rsid w:val="00A26CF3"/>
    <w:rsid w:val="00A362D3"/>
    <w:rsid w:val="00A513C9"/>
    <w:rsid w:val="00A55717"/>
    <w:rsid w:val="00A71F12"/>
    <w:rsid w:val="00A75680"/>
    <w:rsid w:val="00A816FC"/>
    <w:rsid w:val="00AB31C3"/>
    <w:rsid w:val="00AC47BD"/>
    <w:rsid w:val="00AE02B7"/>
    <w:rsid w:val="00AF6C5B"/>
    <w:rsid w:val="00B167C7"/>
    <w:rsid w:val="00B21F70"/>
    <w:rsid w:val="00B2317D"/>
    <w:rsid w:val="00B54B6F"/>
    <w:rsid w:val="00B73ED4"/>
    <w:rsid w:val="00B8668A"/>
    <w:rsid w:val="00B96D0E"/>
    <w:rsid w:val="00BA3560"/>
    <w:rsid w:val="00BB2F99"/>
    <w:rsid w:val="00BB422D"/>
    <w:rsid w:val="00BC0124"/>
    <w:rsid w:val="00BE335F"/>
    <w:rsid w:val="00C23E2D"/>
    <w:rsid w:val="00C330B1"/>
    <w:rsid w:val="00C3763D"/>
    <w:rsid w:val="00C63C76"/>
    <w:rsid w:val="00C65F28"/>
    <w:rsid w:val="00C739E5"/>
    <w:rsid w:val="00C774C1"/>
    <w:rsid w:val="00C8172D"/>
    <w:rsid w:val="00C837FE"/>
    <w:rsid w:val="00CB41CF"/>
    <w:rsid w:val="00CD004D"/>
    <w:rsid w:val="00CD4248"/>
    <w:rsid w:val="00CE58F1"/>
    <w:rsid w:val="00CF05DD"/>
    <w:rsid w:val="00D40A1C"/>
    <w:rsid w:val="00D432F0"/>
    <w:rsid w:val="00D92069"/>
    <w:rsid w:val="00DA1485"/>
    <w:rsid w:val="00DB3FFB"/>
    <w:rsid w:val="00DB6FAD"/>
    <w:rsid w:val="00DC0F8C"/>
    <w:rsid w:val="00DD5FD9"/>
    <w:rsid w:val="00DD764D"/>
    <w:rsid w:val="00DF5CF0"/>
    <w:rsid w:val="00E00954"/>
    <w:rsid w:val="00E00FEB"/>
    <w:rsid w:val="00E076D3"/>
    <w:rsid w:val="00E26CCC"/>
    <w:rsid w:val="00E377F0"/>
    <w:rsid w:val="00E523AB"/>
    <w:rsid w:val="00E52FBE"/>
    <w:rsid w:val="00E67CE6"/>
    <w:rsid w:val="00E72567"/>
    <w:rsid w:val="00E951FD"/>
    <w:rsid w:val="00EC34A8"/>
    <w:rsid w:val="00EE3FCF"/>
    <w:rsid w:val="00EE762E"/>
    <w:rsid w:val="00EF3B3B"/>
    <w:rsid w:val="00F036AF"/>
    <w:rsid w:val="00F04C50"/>
    <w:rsid w:val="00F10E1C"/>
    <w:rsid w:val="00F12E09"/>
    <w:rsid w:val="00F2167B"/>
    <w:rsid w:val="00F402A6"/>
    <w:rsid w:val="00F66713"/>
    <w:rsid w:val="00F73B55"/>
    <w:rsid w:val="00F92B72"/>
    <w:rsid w:val="00F97331"/>
    <w:rsid w:val="00FA2CD9"/>
    <w:rsid w:val="00FB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7AFB"/>
  <w15:docId w15:val="{66D881F1-0370-40C5-A056-0E502310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0329"/>
  </w:style>
  <w:style w:type="paragraph" w:styleId="Piedepgina">
    <w:name w:val="footer"/>
    <w:basedOn w:val="Normal"/>
    <w:link w:val="PiedepginaCar"/>
    <w:uiPriority w:val="99"/>
    <w:semiHidden/>
    <w:unhideWhenUsed/>
    <w:rsid w:val="004E03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0329"/>
  </w:style>
  <w:style w:type="paragraph" w:styleId="Textodeglobo">
    <w:name w:val="Balloon Text"/>
    <w:basedOn w:val="Normal"/>
    <w:link w:val="TextodegloboCar"/>
    <w:uiPriority w:val="99"/>
    <w:semiHidden/>
    <w:unhideWhenUsed/>
    <w:rsid w:val="004E0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032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167C7"/>
    <w:rPr>
      <w:color w:val="808080"/>
    </w:rPr>
  </w:style>
  <w:style w:type="character" w:customStyle="1" w:styleId="apple-converted-space">
    <w:name w:val="apple-converted-space"/>
    <w:basedOn w:val="Fuentedeprrafopredeter"/>
    <w:rsid w:val="004A2A6A"/>
  </w:style>
  <w:style w:type="table" w:styleId="Tablaconcuadrcula">
    <w:name w:val="Table Grid"/>
    <w:basedOn w:val="Tablanormal"/>
    <w:uiPriority w:val="59"/>
    <w:rsid w:val="000068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16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16F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16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16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16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A1FF2-13A8-4589-8D27-1A3CB384B1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627442-CA80-486E-8883-408BEEA76E9A}"/>
</file>

<file path=customXml/itemProps3.xml><?xml version="1.0" encoding="utf-8"?>
<ds:datastoreItem xmlns:ds="http://schemas.openxmlformats.org/officeDocument/2006/customXml" ds:itemID="{60522438-A6C8-4259-8C05-849857893CB3}"/>
</file>

<file path=customXml/itemProps4.xml><?xml version="1.0" encoding="utf-8"?>
<ds:datastoreItem xmlns:ds="http://schemas.openxmlformats.org/officeDocument/2006/customXml" ds:itemID="{CE7A9C87-4E88-49C9-8B09-13A908CFE6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JAV COMPUTERS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Vaca</dc:creator>
  <cp:lastModifiedBy>Mastrangelo Susana</cp:lastModifiedBy>
  <cp:revision>2</cp:revision>
  <dcterms:created xsi:type="dcterms:W3CDTF">2020-03-15T13:16:00Z</dcterms:created>
  <dcterms:modified xsi:type="dcterms:W3CDTF">2020-03-15T13:16:00Z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