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54E" w:rsidRPr="00B55CFC" w:rsidRDefault="00B2554E">
      <w:pPr>
        <w:rPr>
          <w:sz w:val="24"/>
          <w:szCs w:val="24"/>
        </w:rPr>
      </w:pPr>
      <w:bookmarkStart w:id="0" w:name="_GoBack"/>
      <w:bookmarkEnd w:id="0"/>
    </w:p>
    <w:tbl>
      <w:tblPr>
        <w:tblW w:w="9923" w:type="dxa"/>
        <w:tblInd w:w="-45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6096"/>
        <w:gridCol w:w="3827"/>
      </w:tblGrid>
      <w:tr w:rsidR="00095991" w:rsidRPr="00B55CFC">
        <w:trPr>
          <w:trHeight w:val="607"/>
        </w:trPr>
        <w:tc>
          <w:tcPr>
            <w:tcW w:w="9923" w:type="dxa"/>
            <w:gridSpan w:val="2"/>
            <w:tcBorders>
              <w:top w:val="double" w:sz="4" w:space="0" w:color="auto"/>
              <w:left w:val="double" w:sz="4" w:space="0" w:color="auto"/>
              <w:bottom w:val="single" w:sz="8" w:space="0" w:color="auto"/>
              <w:right w:val="double" w:sz="4" w:space="0" w:color="auto"/>
            </w:tcBorders>
            <w:tcMar>
              <w:top w:w="113" w:type="dxa"/>
              <w:left w:w="113" w:type="dxa"/>
              <w:bottom w:w="113" w:type="dxa"/>
            </w:tcMar>
          </w:tcPr>
          <w:p w:rsidR="00E536EF" w:rsidRPr="00B55CFC" w:rsidRDefault="00E14D37" w:rsidP="0077645A">
            <w:pPr>
              <w:tabs>
                <w:tab w:val="left" w:pos="-113"/>
              </w:tabs>
              <w:spacing w:before="100" w:beforeAutospacing="1"/>
              <w:rPr>
                <w:b/>
                <w:bCs/>
                <w:sz w:val="24"/>
                <w:szCs w:val="24"/>
              </w:rPr>
            </w:pPr>
            <w:r w:rsidRPr="00B55CFC">
              <w:rPr>
                <w:b/>
                <w:sz w:val="24"/>
                <w:szCs w:val="24"/>
              </w:rPr>
              <w:t xml:space="preserve">Guía de Actividades de Formación Práctica </w:t>
            </w:r>
            <w:proofErr w:type="spellStart"/>
            <w:r w:rsidRPr="00B55CFC">
              <w:rPr>
                <w:b/>
                <w:sz w:val="24"/>
                <w:szCs w:val="24"/>
              </w:rPr>
              <w:t>Nro</w:t>
            </w:r>
            <w:proofErr w:type="spellEnd"/>
            <w:r w:rsidR="00E536EF" w:rsidRPr="00B55CFC">
              <w:rPr>
                <w:b/>
                <w:bCs/>
                <w:sz w:val="24"/>
                <w:szCs w:val="24"/>
              </w:rPr>
              <w:t>:</w:t>
            </w:r>
            <w:r w:rsidR="00E23519" w:rsidRPr="00B55CFC">
              <w:rPr>
                <w:b/>
                <w:bCs/>
                <w:sz w:val="24"/>
                <w:szCs w:val="24"/>
              </w:rPr>
              <w:t xml:space="preserve"> </w:t>
            </w:r>
          </w:p>
          <w:p w:rsidR="00E14D37" w:rsidRPr="00B55CFC" w:rsidRDefault="00E82F67" w:rsidP="0011124E">
            <w:pPr>
              <w:pStyle w:val="Ttulo1"/>
              <w:rPr>
                <w:rFonts w:ascii="Times New Roman" w:hAnsi="Times New Roman"/>
                <w:sz w:val="24"/>
                <w:szCs w:val="24"/>
                <w:u w:val="single"/>
              </w:rPr>
            </w:pPr>
            <w:r w:rsidRPr="00B55CFC">
              <w:rPr>
                <w:rFonts w:ascii="Times New Roman" w:hAnsi="Times New Roman"/>
                <w:b w:val="0"/>
                <w:bCs w:val="0"/>
                <w:sz w:val="24"/>
                <w:szCs w:val="24"/>
              </w:rPr>
              <w:t>Nombre:</w:t>
            </w:r>
            <w:r w:rsidR="00427CA9" w:rsidRPr="00B55CFC">
              <w:rPr>
                <w:rFonts w:ascii="Times New Roman" w:hAnsi="Times New Roman"/>
                <w:b w:val="0"/>
                <w:bCs w:val="0"/>
                <w:sz w:val="24"/>
                <w:szCs w:val="24"/>
              </w:rPr>
              <w:t xml:space="preserve"> </w:t>
            </w:r>
            <w:r w:rsidR="003E0490">
              <w:rPr>
                <w:rFonts w:ascii="Times New Roman" w:hAnsi="Times New Roman"/>
                <w:b w:val="0"/>
                <w:sz w:val="24"/>
                <w:szCs w:val="24"/>
              </w:rPr>
              <w:t>POLARIZACIÓN</w:t>
            </w:r>
          </w:p>
          <w:p w:rsidR="00E14D37" w:rsidRPr="00B55CFC" w:rsidRDefault="00E14D37" w:rsidP="003E0490">
            <w:pPr>
              <w:tabs>
                <w:tab w:val="left" w:pos="990"/>
              </w:tabs>
              <w:spacing w:before="100" w:beforeAutospacing="1"/>
              <w:rPr>
                <w:b/>
                <w:bCs/>
                <w:sz w:val="24"/>
                <w:szCs w:val="24"/>
              </w:rPr>
            </w:pPr>
            <w:r w:rsidRPr="00B55CFC">
              <w:rPr>
                <w:b/>
                <w:bCs/>
                <w:sz w:val="24"/>
                <w:szCs w:val="24"/>
              </w:rPr>
              <w:t>Unidad (es)</w:t>
            </w:r>
            <w:r w:rsidR="006A40D2" w:rsidRPr="00B55CFC">
              <w:rPr>
                <w:b/>
                <w:bCs/>
                <w:sz w:val="24"/>
                <w:szCs w:val="24"/>
              </w:rPr>
              <w:t xml:space="preserve"> a la que corresponde la guía: </w:t>
            </w:r>
            <w:r w:rsidR="007F049B" w:rsidRPr="00B55CFC">
              <w:rPr>
                <w:bCs/>
                <w:sz w:val="24"/>
                <w:szCs w:val="24"/>
              </w:rPr>
              <w:t>UNIDAD DIDÁCTICA Nro</w:t>
            </w:r>
            <w:r w:rsidR="00A43B24" w:rsidRPr="00B55CFC">
              <w:rPr>
                <w:bCs/>
                <w:sz w:val="24"/>
                <w:szCs w:val="24"/>
              </w:rPr>
              <w:t xml:space="preserve">. </w:t>
            </w:r>
          </w:p>
        </w:tc>
      </w:tr>
      <w:tr w:rsidR="003537E3" w:rsidRPr="00B55CFC">
        <w:trPr>
          <w:trHeight w:val="200"/>
        </w:trPr>
        <w:tc>
          <w:tcPr>
            <w:tcW w:w="6096" w:type="dxa"/>
            <w:tcBorders>
              <w:left w:val="double" w:sz="4" w:space="0" w:color="auto"/>
              <w:right w:val="dotted" w:sz="4" w:space="0" w:color="auto"/>
            </w:tcBorders>
            <w:shd w:val="clear" w:color="auto" w:fill="D9D9D9"/>
            <w:tcMar>
              <w:top w:w="113" w:type="dxa"/>
              <w:left w:w="113" w:type="dxa"/>
              <w:bottom w:w="113" w:type="dxa"/>
            </w:tcMar>
          </w:tcPr>
          <w:p w:rsidR="003537E3" w:rsidRPr="00B55CFC" w:rsidRDefault="003537E3" w:rsidP="003537E3">
            <w:pPr>
              <w:tabs>
                <w:tab w:val="left" w:pos="990"/>
              </w:tabs>
              <w:jc w:val="center"/>
              <w:rPr>
                <w:b/>
                <w:bCs/>
                <w:sz w:val="24"/>
                <w:szCs w:val="24"/>
              </w:rPr>
            </w:pPr>
            <w:r w:rsidRPr="00B55CFC">
              <w:rPr>
                <w:b/>
                <w:bCs/>
                <w:sz w:val="24"/>
                <w:szCs w:val="24"/>
              </w:rPr>
              <w:t xml:space="preserve">Tipo de Actividad </w:t>
            </w:r>
            <w:r w:rsidR="00900B14" w:rsidRPr="00B55CFC">
              <w:rPr>
                <w:b/>
                <w:bCs/>
                <w:sz w:val="24"/>
                <w:szCs w:val="24"/>
              </w:rPr>
              <w:t xml:space="preserve">de Formación </w:t>
            </w:r>
            <w:r w:rsidRPr="00B55CFC">
              <w:rPr>
                <w:b/>
                <w:bCs/>
                <w:sz w:val="24"/>
                <w:szCs w:val="24"/>
              </w:rPr>
              <w:t>Práctica</w:t>
            </w:r>
          </w:p>
        </w:tc>
        <w:tc>
          <w:tcPr>
            <w:tcW w:w="3827" w:type="dxa"/>
            <w:tcBorders>
              <w:left w:val="dotted" w:sz="4" w:space="0" w:color="auto"/>
              <w:right w:val="double" w:sz="4" w:space="0" w:color="auto"/>
            </w:tcBorders>
            <w:shd w:val="clear" w:color="auto" w:fill="D9D9D9"/>
            <w:tcMar>
              <w:top w:w="113" w:type="dxa"/>
              <w:bottom w:w="113" w:type="dxa"/>
            </w:tcMar>
          </w:tcPr>
          <w:p w:rsidR="003537E3" w:rsidRPr="00B55CFC" w:rsidRDefault="003537E3" w:rsidP="003537E3">
            <w:pPr>
              <w:tabs>
                <w:tab w:val="left" w:pos="990"/>
              </w:tabs>
              <w:jc w:val="center"/>
              <w:rPr>
                <w:b/>
                <w:bCs/>
                <w:sz w:val="24"/>
                <w:szCs w:val="24"/>
              </w:rPr>
            </w:pPr>
            <w:r w:rsidRPr="00B55CFC">
              <w:rPr>
                <w:b/>
                <w:bCs/>
                <w:sz w:val="24"/>
                <w:szCs w:val="24"/>
              </w:rPr>
              <w:t>Ejercicios que contribuyen</w:t>
            </w:r>
          </w:p>
        </w:tc>
      </w:tr>
      <w:tr w:rsidR="002B7EAA" w:rsidRPr="00B55CFC">
        <w:trPr>
          <w:trHeight w:val="196"/>
        </w:trPr>
        <w:tc>
          <w:tcPr>
            <w:tcW w:w="6096" w:type="dxa"/>
            <w:tcBorders>
              <w:left w:val="double" w:sz="4" w:space="0" w:color="auto"/>
              <w:bottom w:val="dotted" w:sz="4" w:space="0" w:color="auto"/>
              <w:right w:val="dotted" w:sz="4" w:space="0" w:color="auto"/>
            </w:tcBorders>
            <w:tcMar>
              <w:top w:w="113" w:type="dxa"/>
              <w:left w:w="113" w:type="dxa"/>
              <w:bottom w:w="113" w:type="dxa"/>
            </w:tcMar>
            <w:vAlign w:val="center"/>
          </w:tcPr>
          <w:p w:rsidR="002B7EAA" w:rsidRPr="00B55CFC" w:rsidRDefault="002B7EAA" w:rsidP="00361B80">
            <w:pPr>
              <w:tabs>
                <w:tab w:val="left" w:pos="-113"/>
              </w:tabs>
              <w:rPr>
                <w:bCs/>
                <w:sz w:val="24"/>
                <w:szCs w:val="24"/>
              </w:rPr>
            </w:pPr>
            <w:r w:rsidRPr="00B55CFC">
              <w:rPr>
                <w:bCs/>
                <w:sz w:val="24"/>
                <w:szCs w:val="24"/>
              </w:rPr>
              <w:t>Formación Experimental de Laboratorio</w:t>
            </w:r>
          </w:p>
        </w:tc>
        <w:tc>
          <w:tcPr>
            <w:tcW w:w="3827" w:type="dxa"/>
            <w:tcBorders>
              <w:left w:val="dotted" w:sz="4" w:space="0" w:color="auto"/>
              <w:bottom w:val="dotted" w:sz="4" w:space="0" w:color="auto"/>
              <w:right w:val="double" w:sz="4" w:space="0" w:color="auto"/>
            </w:tcBorders>
            <w:tcMar>
              <w:top w:w="113" w:type="dxa"/>
              <w:bottom w:w="113" w:type="dxa"/>
            </w:tcMar>
            <w:vAlign w:val="center"/>
          </w:tcPr>
          <w:p w:rsidR="002B7EAA" w:rsidRPr="00B55CFC" w:rsidRDefault="000C6154" w:rsidP="007F049B">
            <w:pPr>
              <w:tabs>
                <w:tab w:val="left" w:pos="-113"/>
              </w:tabs>
              <w:jc w:val="center"/>
              <w:rPr>
                <w:b/>
                <w:bCs/>
                <w:sz w:val="24"/>
                <w:szCs w:val="24"/>
              </w:rPr>
            </w:pPr>
            <w:r w:rsidRPr="00B55CFC">
              <w:rPr>
                <w:b/>
                <w:bCs/>
                <w:sz w:val="24"/>
                <w:szCs w:val="24"/>
              </w:rPr>
              <w:t>X</w:t>
            </w:r>
          </w:p>
        </w:tc>
      </w:tr>
      <w:tr w:rsidR="009B458B" w:rsidRPr="00B55CFC">
        <w:trPr>
          <w:trHeight w:val="127"/>
        </w:trPr>
        <w:tc>
          <w:tcPr>
            <w:tcW w:w="6096" w:type="dxa"/>
            <w:tcBorders>
              <w:top w:val="dotted" w:sz="4" w:space="0" w:color="auto"/>
              <w:left w:val="double" w:sz="4" w:space="0" w:color="auto"/>
              <w:bottom w:val="dotted" w:sz="4" w:space="0" w:color="auto"/>
              <w:right w:val="dotted" w:sz="4" w:space="0" w:color="auto"/>
            </w:tcBorders>
            <w:tcMar>
              <w:top w:w="113" w:type="dxa"/>
              <w:left w:w="113" w:type="dxa"/>
              <w:bottom w:w="113" w:type="dxa"/>
            </w:tcMar>
            <w:vAlign w:val="center"/>
          </w:tcPr>
          <w:p w:rsidR="009B458B" w:rsidRPr="00B55CFC" w:rsidRDefault="009B458B" w:rsidP="00361B80">
            <w:pPr>
              <w:tabs>
                <w:tab w:val="left" w:pos="-113"/>
              </w:tabs>
              <w:rPr>
                <w:bCs/>
                <w:sz w:val="24"/>
                <w:szCs w:val="24"/>
              </w:rPr>
            </w:pPr>
            <w:r w:rsidRPr="00B55CFC">
              <w:rPr>
                <w:bCs/>
                <w:sz w:val="24"/>
                <w:szCs w:val="24"/>
              </w:rPr>
              <w:t xml:space="preserve">Formación Experimental en Campo </w:t>
            </w:r>
          </w:p>
        </w:tc>
        <w:tc>
          <w:tcPr>
            <w:tcW w:w="3827" w:type="dxa"/>
            <w:tcBorders>
              <w:top w:val="dotted" w:sz="4" w:space="0" w:color="auto"/>
              <w:left w:val="dotted" w:sz="4" w:space="0" w:color="auto"/>
              <w:bottom w:val="dotted" w:sz="4" w:space="0" w:color="auto"/>
              <w:right w:val="double" w:sz="4" w:space="0" w:color="auto"/>
            </w:tcBorders>
            <w:tcMar>
              <w:top w:w="113" w:type="dxa"/>
              <w:bottom w:w="113" w:type="dxa"/>
            </w:tcMar>
          </w:tcPr>
          <w:p w:rsidR="009B458B" w:rsidRPr="00B55CFC" w:rsidRDefault="009B458B">
            <w:pPr>
              <w:rPr>
                <w:sz w:val="24"/>
                <w:szCs w:val="24"/>
              </w:rPr>
            </w:pPr>
          </w:p>
        </w:tc>
      </w:tr>
      <w:tr w:rsidR="009B458B" w:rsidRPr="00B55CFC">
        <w:trPr>
          <w:trHeight w:val="188"/>
        </w:trPr>
        <w:tc>
          <w:tcPr>
            <w:tcW w:w="6096" w:type="dxa"/>
            <w:tcBorders>
              <w:top w:val="dotted" w:sz="4" w:space="0" w:color="auto"/>
              <w:left w:val="double" w:sz="4" w:space="0" w:color="auto"/>
              <w:bottom w:val="dotted" w:sz="4" w:space="0" w:color="auto"/>
              <w:right w:val="dotted" w:sz="4" w:space="0" w:color="auto"/>
            </w:tcBorders>
            <w:tcMar>
              <w:top w:w="113" w:type="dxa"/>
              <w:left w:w="113" w:type="dxa"/>
              <w:bottom w:w="113" w:type="dxa"/>
            </w:tcMar>
            <w:vAlign w:val="center"/>
          </w:tcPr>
          <w:p w:rsidR="009B458B" w:rsidRPr="00B55CFC" w:rsidRDefault="009B458B" w:rsidP="00361B80">
            <w:pPr>
              <w:tabs>
                <w:tab w:val="left" w:pos="-113"/>
              </w:tabs>
              <w:rPr>
                <w:bCs/>
                <w:sz w:val="24"/>
                <w:szCs w:val="24"/>
              </w:rPr>
            </w:pPr>
            <w:r w:rsidRPr="00B55CFC">
              <w:rPr>
                <w:bCs/>
                <w:sz w:val="24"/>
                <w:szCs w:val="24"/>
              </w:rPr>
              <w:t>Problemas Tipo o Rutinarios</w:t>
            </w:r>
          </w:p>
        </w:tc>
        <w:tc>
          <w:tcPr>
            <w:tcW w:w="3827" w:type="dxa"/>
            <w:tcBorders>
              <w:top w:val="dotted" w:sz="4" w:space="0" w:color="auto"/>
              <w:left w:val="dotted" w:sz="4" w:space="0" w:color="auto"/>
              <w:bottom w:val="dotted" w:sz="4" w:space="0" w:color="auto"/>
              <w:right w:val="double" w:sz="4" w:space="0" w:color="auto"/>
            </w:tcBorders>
            <w:tcMar>
              <w:top w:w="113" w:type="dxa"/>
              <w:bottom w:w="113" w:type="dxa"/>
            </w:tcMar>
          </w:tcPr>
          <w:p w:rsidR="009B458B" w:rsidRPr="00B55CFC" w:rsidRDefault="009B458B">
            <w:pPr>
              <w:rPr>
                <w:sz w:val="24"/>
                <w:szCs w:val="24"/>
              </w:rPr>
            </w:pPr>
          </w:p>
        </w:tc>
      </w:tr>
      <w:tr w:rsidR="009B458B" w:rsidRPr="00B55CFC">
        <w:trPr>
          <w:trHeight w:val="108"/>
        </w:trPr>
        <w:tc>
          <w:tcPr>
            <w:tcW w:w="6096" w:type="dxa"/>
            <w:tcBorders>
              <w:top w:val="dotted" w:sz="4" w:space="0" w:color="auto"/>
              <w:left w:val="double" w:sz="4" w:space="0" w:color="auto"/>
              <w:bottom w:val="dotted" w:sz="4" w:space="0" w:color="auto"/>
              <w:right w:val="dotted" w:sz="4" w:space="0" w:color="auto"/>
            </w:tcBorders>
            <w:tcMar>
              <w:top w:w="113" w:type="dxa"/>
              <w:left w:w="113" w:type="dxa"/>
              <w:bottom w:w="113" w:type="dxa"/>
            </w:tcMar>
            <w:vAlign w:val="center"/>
          </w:tcPr>
          <w:p w:rsidR="009B458B" w:rsidRPr="00B55CFC" w:rsidRDefault="009B458B" w:rsidP="00361B80">
            <w:pPr>
              <w:tabs>
                <w:tab w:val="left" w:pos="-113"/>
              </w:tabs>
              <w:rPr>
                <w:bCs/>
                <w:sz w:val="24"/>
                <w:szCs w:val="24"/>
              </w:rPr>
            </w:pPr>
            <w:r w:rsidRPr="00B55CFC">
              <w:rPr>
                <w:bCs/>
                <w:sz w:val="24"/>
                <w:szCs w:val="24"/>
              </w:rPr>
              <w:t>Problemas Abiertos de Ingeniería</w:t>
            </w:r>
          </w:p>
        </w:tc>
        <w:tc>
          <w:tcPr>
            <w:tcW w:w="3827" w:type="dxa"/>
            <w:tcBorders>
              <w:top w:val="dotted" w:sz="4" w:space="0" w:color="auto"/>
              <w:left w:val="dotted" w:sz="4" w:space="0" w:color="auto"/>
              <w:bottom w:val="dotted" w:sz="4" w:space="0" w:color="auto"/>
              <w:right w:val="double" w:sz="4" w:space="0" w:color="auto"/>
            </w:tcBorders>
            <w:tcMar>
              <w:top w:w="113" w:type="dxa"/>
              <w:bottom w:w="113" w:type="dxa"/>
            </w:tcMar>
          </w:tcPr>
          <w:p w:rsidR="009B458B" w:rsidRPr="00B55CFC" w:rsidRDefault="009B458B">
            <w:pPr>
              <w:rPr>
                <w:sz w:val="24"/>
                <w:szCs w:val="24"/>
              </w:rPr>
            </w:pPr>
          </w:p>
        </w:tc>
      </w:tr>
      <w:tr w:rsidR="009B458B" w:rsidRPr="00B55CFC">
        <w:trPr>
          <w:trHeight w:val="208"/>
        </w:trPr>
        <w:tc>
          <w:tcPr>
            <w:tcW w:w="6096" w:type="dxa"/>
            <w:tcBorders>
              <w:top w:val="dotted" w:sz="4" w:space="0" w:color="auto"/>
              <w:left w:val="double" w:sz="4" w:space="0" w:color="auto"/>
              <w:bottom w:val="dotted" w:sz="4" w:space="0" w:color="auto"/>
              <w:right w:val="dotted" w:sz="4" w:space="0" w:color="auto"/>
            </w:tcBorders>
            <w:tcMar>
              <w:top w:w="113" w:type="dxa"/>
              <w:left w:w="113" w:type="dxa"/>
              <w:bottom w:w="113" w:type="dxa"/>
            </w:tcMar>
            <w:vAlign w:val="center"/>
          </w:tcPr>
          <w:p w:rsidR="009B458B" w:rsidRPr="00B55CFC" w:rsidRDefault="009B458B" w:rsidP="00361B80">
            <w:pPr>
              <w:tabs>
                <w:tab w:val="left" w:pos="-113"/>
              </w:tabs>
              <w:rPr>
                <w:bCs/>
                <w:sz w:val="24"/>
                <w:szCs w:val="24"/>
              </w:rPr>
            </w:pPr>
            <w:r w:rsidRPr="00B55CFC">
              <w:rPr>
                <w:bCs/>
                <w:sz w:val="24"/>
                <w:szCs w:val="24"/>
              </w:rPr>
              <w:t>Proyecto y Diseño</w:t>
            </w:r>
          </w:p>
        </w:tc>
        <w:tc>
          <w:tcPr>
            <w:tcW w:w="3827" w:type="dxa"/>
            <w:tcBorders>
              <w:top w:val="dotted" w:sz="4" w:space="0" w:color="auto"/>
              <w:left w:val="dotted" w:sz="4" w:space="0" w:color="auto"/>
              <w:bottom w:val="dotted" w:sz="4" w:space="0" w:color="auto"/>
              <w:right w:val="double" w:sz="4" w:space="0" w:color="auto"/>
            </w:tcBorders>
            <w:tcMar>
              <w:top w:w="113" w:type="dxa"/>
              <w:bottom w:w="113" w:type="dxa"/>
            </w:tcMar>
          </w:tcPr>
          <w:p w:rsidR="009B458B" w:rsidRPr="00B55CFC" w:rsidRDefault="009B458B">
            <w:pPr>
              <w:rPr>
                <w:sz w:val="24"/>
                <w:szCs w:val="24"/>
              </w:rPr>
            </w:pPr>
          </w:p>
        </w:tc>
      </w:tr>
      <w:tr w:rsidR="009B458B" w:rsidRPr="00B55CFC">
        <w:trPr>
          <w:trHeight w:val="208"/>
        </w:trPr>
        <w:tc>
          <w:tcPr>
            <w:tcW w:w="6096" w:type="dxa"/>
            <w:tcBorders>
              <w:top w:val="dotted" w:sz="4" w:space="0" w:color="auto"/>
              <w:left w:val="double" w:sz="4" w:space="0" w:color="auto"/>
              <w:bottom w:val="single" w:sz="4" w:space="0" w:color="auto"/>
              <w:right w:val="dotted" w:sz="4" w:space="0" w:color="auto"/>
            </w:tcBorders>
            <w:tcMar>
              <w:top w:w="113" w:type="dxa"/>
              <w:left w:w="113" w:type="dxa"/>
              <w:bottom w:w="113" w:type="dxa"/>
            </w:tcMar>
            <w:vAlign w:val="center"/>
          </w:tcPr>
          <w:p w:rsidR="009B458B" w:rsidRPr="00B55CFC" w:rsidRDefault="009B458B" w:rsidP="00D76826">
            <w:pPr>
              <w:jc w:val="both"/>
              <w:rPr>
                <w:sz w:val="24"/>
                <w:szCs w:val="24"/>
              </w:rPr>
            </w:pPr>
            <w:r w:rsidRPr="00B55CFC">
              <w:rPr>
                <w:sz w:val="24"/>
                <w:szCs w:val="24"/>
              </w:rPr>
              <w:t>Sistematización de aspectos teóricos relacionados</w:t>
            </w:r>
          </w:p>
        </w:tc>
        <w:tc>
          <w:tcPr>
            <w:tcW w:w="3827" w:type="dxa"/>
            <w:tcBorders>
              <w:top w:val="dotted" w:sz="4" w:space="0" w:color="auto"/>
              <w:left w:val="dotted" w:sz="4" w:space="0" w:color="auto"/>
              <w:bottom w:val="single" w:sz="4" w:space="0" w:color="auto"/>
              <w:right w:val="double" w:sz="4" w:space="0" w:color="auto"/>
            </w:tcBorders>
            <w:tcMar>
              <w:top w:w="113" w:type="dxa"/>
              <w:bottom w:w="113" w:type="dxa"/>
            </w:tcMar>
          </w:tcPr>
          <w:p w:rsidR="009B458B" w:rsidRPr="00B55CFC" w:rsidRDefault="009B458B">
            <w:pPr>
              <w:rPr>
                <w:sz w:val="24"/>
                <w:szCs w:val="24"/>
              </w:rPr>
            </w:pPr>
          </w:p>
        </w:tc>
      </w:tr>
      <w:tr w:rsidR="00634B7C" w:rsidRPr="00B55CFC">
        <w:trPr>
          <w:trHeight w:val="208"/>
        </w:trPr>
        <w:tc>
          <w:tcPr>
            <w:tcW w:w="9923" w:type="dxa"/>
            <w:gridSpan w:val="2"/>
            <w:tcBorders>
              <w:top w:val="single" w:sz="4" w:space="0" w:color="auto"/>
              <w:left w:val="double" w:sz="4" w:space="0" w:color="auto"/>
              <w:bottom w:val="double" w:sz="4" w:space="0" w:color="auto"/>
              <w:right w:val="double" w:sz="4" w:space="0" w:color="auto"/>
            </w:tcBorders>
            <w:shd w:val="clear" w:color="auto" w:fill="D9D9D9"/>
            <w:tcMar>
              <w:top w:w="57" w:type="dxa"/>
              <w:left w:w="113" w:type="dxa"/>
              <w:bottom w:w="57" w:type="dxa"/>
            </w:tcMar>
          </w:tcPr>
          <w:p w:rsidR="00634B7C" w:rsidRPr="00B55CFC" w:rsidRDefault="00634B7C" w:rsidP="00F84945">
            <w:pPr>
              <w:autoSpaceDE w:val="0"/>
              <w:autoSpaceDN w:val="0"/>
              <w:adjustRightInd w:val="0"/>
              <w:rPr>
                <w:b/>
                <w:bCs/>
                <w:sz w:val="24"/>
                <w:szCs w:val="24"/>
                <w:lang w:val="es-ES"/>
              </w:rPr>
            </w:pPr>
            <w:r w:rsidRPr="00B55CFC">
              <w:rPr>
                <w:b/>
                <w:bCs/>
                <w:sz w:val="24"/>
                <w:szCs w:val="24"/>
                <w:lang w:val="es-ES"/>
              </w:rPr>
              <w:t>Bibliografía sugerida</w:t>
            </w:r>
            <w:r w:rsidR="00600192" w:rsidRPr="00B55CFC">
              <w:rPr>
                <w:b/>
                <w:bCs/>
                <w:sz w:val="24"/>
                <w:szCs w:val="24"/>
                <w:lang w:val="es-ES"/>
              </w:rPr>
              <w:t xml:space="preserve"> (si correspondiese)</w:t>
            </w:r>
            <w:r w:rsidRPr="00B55CFC">
              <w:rPr>
                <w:b/>
                <w:bCs/>
                <w:sz w:val="24"/>
                <w:szCs w:val="24"/>
                <w:lang w:val="es-ES"/>
              </w:rPr>
              <w:t xml:space="preserve">: </w:t>
            </w:r>
            <w:r w:rsidR="00AF01A6" w:rsidRPr="00B55CFC">
              <w:rPr>
                <w:b/>
                <w:bCs/>
                <w:sz w:val="24"/>
                <w:szCs w:val="24"/>
                <w:lang w:val="es-ES"/>
              </w:rPr>
              <w:t>Básica de la materia</w:t>
            </w:r>
          </w:p>
        </w:tc>
      </w:tr>
      <w:tr w:rsidR="00BE2DBA" w:rsidRPr="00B55CFC">
        <w:trPr>
          <w:trHeight w:val="208"/>
        </w:trPr>
        <w:tc>
          <w:tcPr>
            <w:tcW w:w="9923" w:type="dxa"/>
            <w:gridSpan w:val="2"/>
            <w:tcBorders>
              <w:top w:val="single" w:sz="4" w:space="0" w:color="auto"/>
              <w:left w:val="double" w:sz="4" w:space="0" w:color="auto"/>
              <w:bottom w:val="double" w:sz="4" w:space="0" w:color="auto"/>
              <w:right w:val="double" w:sz="4" w:space="0" w:color="auto"/>
            </w:tcBorders>
            <w:shd w:val="clear" w:color="auto" w:fill="D9D9D9"/>
            <w:tcMar>
              <w:top w:w="57" w:type="dxa"/>
              <w:left w:w="113" w:type="dxa"/>
              <w:bottom w:w="57" w:type="dxa"/>
            </w:tcMar>
          </w:tcPr>
          <w:p w:rsidR="00A73491" w:rsidRPr="00B55CFC" w:rsidRDefault="00F84945" w:rsidP="003E0490">
            <w:pPr>
              <w:autoSpaceDE w:val="0"/>
              <w:autoSpaceDN w:val="0"/>
              <w:adjustRightInd w:val="0"/>
              <w:rPr>
                <w:sz w:val="24"/>
                <w:szCs w:val="24"/>
                <w:lang w:val="es-ES"/>
              </w:rPr>
            </w:pPr>
            <w:r w:rsidRPr="00B55CFC">
              <w:rPr>
                <w:b/>
                <w:bCs/>
                <w:sz w:val="24"/>
                <w:szCs w:val="24"/>
                <w:lang w:val="es-ES"/>
              </w:rPr>
              <w:t xml:space="preserve">Objetivo de la guía: </w:t>
            </w:r>
            <w:r w:rsidR="003E0490">
              <w:rPr>
                <w:sz w:val="24"/>
                <w:szCs w:val="24"/>
                <w:lang w:val="es-AR"/>
              </w:rPr>
              <w:t xml:space="preserve">Estudiar el estado de polarización de una fuente de luz. Verificar experimentalmente la ley de </w:t>
            </w:r>
            <w:proofErr w:type="spellStart"/>
            <w:r w:rsidR="003E0490">
              <w:rPr>
                <w:sz w:val="24"/>
                <w:szCs w:val="24"/>
                <w:lang w:val="es-AR"/>
              </w:rPr>
              <w:t>Malus</w:t>
            </w:r>
            <w:proofErr w:type="spellEnd"/>
            <w:r w:rsidR="003E0490">
              <w:rPr>
                <w:sz w:val="24"/>
                <w:szCs w:val="24"/>
                <w:lang w:val="es-AR"/>
              </w:rPr>
              <w:t>.</w:t>
            </w:r>
          </w:p>
        </w:tc>
      </w:tr>
      <w:tr w:rsidR="00B55CFC">
        <w:trPr>
          <w:trHeight w:val="208"/>
        </w:trPr>
        <w:tc>
          <w:tcPr>
            <w:tcW w:w="9923" w:type="dxa"/>
            <w:gridSpan w:val="2"/>
            <w:tcBorders>
              <w:top w:val="single" w:sz="4" w:space="0" w:color="auto"/>
              <w:left w:val="double" w:sz="4" w:space="0" w:color="auto"/>
              <w:bottom w:val="double" w:sz="4" w:space="0" w:color="auto"/>
              <w:right w:val="double" w:sz="4" w:space="0" w:color="auto"/>
            </w:tcBorders>
            <w:shd w:val="clear" w:color="auto" w:fill="auto"/>
            <w:tcMar>
              <w:top w:w="57" w:type="dxa"/>
              <w:left w:w="113" w:type="dxa"/>
              <w:bottom w:w="57" w:type="dxa"/>
            </w:tcMar>
          </w:tcPr>
          <w:p w:rsidR="00B55CFC" w:rsidRDefault="009E6BAC" w:rsidP="00E05CC6">
            <w:pPr>
              <w:autoSpaceDE w:val="0"/>
              <w:autoSpaceDN w:val="0"/>
              <w:adjustRightInd w:val="0"/>
              <w:jc w:val="both"/>
              <w:rPr>
                <w:rFonts w:ascii="Arial" w:hAnsi="Arial" w:cs="Arial"/>
                <w:b/>
                <w:bCs/>
                <w:sz w:val="19"/>
                <w:szCs w:val="19"/>
                <w:lang w:val="es-ES"/>
              </w:rPr>
            </w:pPr>
            <w:r>
              <w:rPr>
                <w:rFonts w:ascii="Verdana" w:hAnsi="Verdana"/>
                <w:b/>
                <w:i/>
                <w:noProof/>
                <w:lang w:val="es-AR" w:eastAsia="es-AR"/>
              </w:rPr>
              <w:drawing>
                <wp:anchor distT="0" distB="0" distL="114300" distR="114300" simplePos="0" relativeHeight="251657728" behindDoc="1" locked="0" layoutInCell="1" allowOverlap="1">
                  <wp:simplePos x="0" y="0"/>
                  <wp:positionH relativeFrom="column">
                    <wp:posOffset>-814070</wp:posOffset>
                  </wp:positionH>
                  <wp:positionV relativeFrom="paragraph">
                    <wp:posOffset>34290</wp:posOffset>
                  </wp:positionV>
                  <wp:extent cx="708660" cy="635635"/>
                  <wp:effectExtent l="0" t="0" r="0" b="0"/>
                  <wp:wrapTight wrapText="bothSides">
                    <wp:wrapPolygon edited="0">
                      <wp:start x="0" y="0"/>
                      <wp:lineTo x="0" y="20715"/>
                      <wp:lineTo x="20903" y="20715"/>
                      <wp:lineTo x="20903" y="0"/>
                      <wp:lineTo x="0" y="0"/>
                    </wp:wrapPolygon>
                  </wp:wrapTight>
                  <wp:docPr id="3" name="0 Imagen" descr="Admiración_segurida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Admiración_seguridad_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8660" cy="635635"/>
                          </a:xfrm>
                          <a:prstGeom prst="rect">
                            <a:avLst/>
                          </a:prstGeom>
                          <a:noFill/>
                          <a:ln>
                            <a:noFill/>
                          </a:ln>
                        </pic:spPr>
                      </pic:pic>
                    </a:graphicData>
                  </a:graphic>
                  <wp14:sizeRelH relativeFrom="page">
                    <wp14:pctWidth>0</wp14:pctWidth>
                  </wp14:sizeRelH>
                  <wp14:sizeRelV relativeFrom="page">
                    <wp14:pctHeight>0</wp14:pctHeight>
                  </wp14:sizeRelV>
                </wp:anchor>
              </w:drawing>
            </w:r>
            <w:r w:rsidR="00B55CFC" w:rsidRPr="00411181">
              <w:rPr>
                <w:rFonts w:ascii="Verdana" w:hAnsi="Verdana"/>
                <w:b/>
                <w:i/>
              </w:rPr>
              <w:t>Esta práctica se realizará en los laboratorios del Edificio Tecnológico. Esté atento a las normas de seguridad y a las indicaciones. Ante cualquier indicio de riesgo o accidente se solicita informar inmediatamen</w:t>
            </w:r>
            <w:r w:rsidR="00B55CFC">
              <w:rPr>
                <w:rFonts w:ascii="Verdana" w:hAnsi="Verdana"/>
                <w:b/>
                <w:i/>
              </w:rPr>
              <w:t>te al docente a cargo o llamar a los</w:t>
            </w:r>
            <w:r w:rsidR="00B55CFC" w:rsidRPr="00411181">
              <w:rPr>
                <w:rFonts w:ascii="Verdana" w:hAnsi="Verdana"/>
                <w:b/>
                <w:i/>
              </w:rPr>
              <w:t xml:space="preserve"> interno</w:t>
            </w:r>
            <w:r w:rsidR="00B55CFC">
              <w:rPr>
                <w:rFonts w:ascii="Verdana" w:hAnsi="Verdana"/>
                <w:b/>
                <w:i/>
              </w:rPr>
              <w:t>s</w:t>
            </w:r>
            <w:r w:rsidR="00B55CFC" w:rsidRPr="00411181">
              <w:rPr>
                <w:rFonts w:ascii="Verdana" w:hAnsi="Verdana"/>
                <w:b/>
                <w:i/>
              </w:rPr>
              <w:t xml:space="preserve">: </w:t>
            </w:r>
            <w:r w:rsidR="00B55CFC">
              <w:rPr>
                <w:rFonts w:ascii="Verdana" w:hAnsi="Verdana"/>
                <w:b/>
                <w:i/>
              </w:rPr>
              <w:t>Enfermería:**5; Seguridad **1; Técnicos de  Laboratorio **4</w:t>
            </w:r>
          </w:p>
        </w:tc>
      </w:tr>
    </w:tbl>
    <w:p w:rsidR="00B55CFC" w:rsidRDefault="00B55CFC" w:rsidP="00B55CFC">
      <w:pPr>
        <w:jc w:val="center"/>
        <w:rPr>
          <w:b/>
          <w:bCs/>
          <w:sz w:val="24"/>
          <w:szCs w:val="24"/>
          <w:lang w:val="es-ES"/>
        </w:rPr>
      </w:pPr>
    </w:p>
    <w:p w:rsidR="000C2541" w:rsidRPr="00B55CFC" w:rsidRDefault="000C2541" w:rsidP="00B55CFC">
      <w:pPr>
        <w:jc w:val="center"/>
        <w:rPr>
          <w:b/>
          <w:bCs/>
          <w:sz w:val="24"/>
          <w:szCs w:val="24"/>
          <w:lang w:val="es-ES"/>
        </w:rPr>
      </w:pPr>
    </w:p>
    <w:p w:rsidR="000C2541" w:rsidRDefault="000C2541" w:rsidP="00B55CFC">
      <w:pPr>
        <w:jc w:val="center"/>
        <w:rPr>
          <w:b/>
          <w:bCs/>
          <w:sz w:val="24"/>
          <w:szCs w:val="24"/>
        </w:rPr>
      </w:pPr>
    </w:p>
    <w:p w:rsidR="000C2541" w:rsidRDefault="000C2541" w:rsidP="00B55CFC">
      <w:pPr>
        <w:jc w:val="center"/>
        <w:rPr>
          <w:b/>
          <w:bCs/>
          <w:sz w:val="24"/>
          <w:szCs w:val="24"/>
        </w:rPr>
      </w:pPr>
    </w:p>
    <w:p w:rsidR="000C2541" w:rsidRDefault="000C2541" w:rsidP="00B55CFC">
      <w:pPr>
        <w:jc w:val="center"/>
        <w:rPr>
          <w:b/>
          <w:bCs/>
          <w:sz w:val="24"/>
          <w:szCs w:val="24"/>
        </w:rPr>
      </w:pPr>
    </w:p>
    <w:p w:rsidR="000C2541" w:rsidRDefault="000C2541" w:rsidP="00B55CFC">
      <w:pPr>
        <w:jc w:val="center"/>
        <w:rPr>
          <w:b/>
          <w:bCs/>
          <w:sz w:val="24"/>
          <w:szCs w:val="24"/>
        </w:rPr>
      </w:pPr>
    </w:p>
    <w:p w:rsidR="000C2541" w:rsidRDefault="000C2541" w:rsidP="00B55CFC">
      <w:pPr>
        <w:jc w:val="center"/>
        <w:rPr>
          <w:b/>
          <w:bCs/>
          <w:sz w:val="24"/>
          <w:szCs w:val="24"/>
        </w:rPr>
      </w:pPr>
    </w:p>
    <w:p w:rsidR="000C2541" w:rsidRDefault="000C2541" w:rsidP="00B55CFC">
      <w:pPr>
        <w:jc w:val="center"/>
        <w:rPr>
          <w:b/>
          <w:bCs/>
          <w:sz w:val="24"/>
          <w:szCs w:val="24"/>
        </w:rPr>
      </w:pPr>
    </w:p>
    <w:p w:rsidR="000C2541" w:rsidRDefault="000C2541" w:rsidP="00B55CFC">
      <w:pPr>
        <w:jc w:val="center"/>
        <w:rPr>
          <w:b/>
          <w:bCs/>
          <w:sz w:val="24"/>
          <w:szCs w:val="24"/>
        </w:rPr>
      </w:pPr>
    </w:p>
    <w:p w:rsidR="000C2541" w:rsidRDefault="000C2541" w:rsidP="00B55CFC">
      <w:pPr>
        <w:jc w:val="center"/>
        <w:rPr>
          <w:b/>
          <w:bCs/>
          <w:sz w:val="24"/>
          <w:szCs w:val="24"/>
        </w:rPr>
      </w:pPr>
    </w:p>
    <w:p w:rsidR="000C2541" w:rsidRDefault="000C2541" w:rsidP="00B55CFC">
      <w:pPr>
        <w:jc w:val="center"/>
        <w:rPr>
          <w:b/>
          <w:bCs/>
          <w:sz w:val="24"/>
          <w:szCs w:val="24"/>
        </w:rPr>
      </w:pPr>
    </w:p>
    <w:p w:rsidR="000C2541" w:rsidRDefault="000C2541" w:rsidP="00B55CFC">
      <w:pPr>
        <w:jc w:val="center"/>
        <w:rPr>
          <w:b/>
          <w:bCs/>
          <w:sz w:val="24"/>
          <w:szCs w:val="24"/>
        </w:rPr>
      </w:pPr>
    </w:p>
    <w:p w:rsidR="000C2541" w:rsidRDefault="000C2541" w:rsidP="000C2541">
      <w:pPr>
        <w:rPr>
          <w:b/>
          <w:bCs/>
          <w:sz w:val="24"/>
          <w:szCs w:val="24"/>
        </w:rPr>
      </w:pPr>
      <w:r>
        <w:rPr>
          <w:b/>
          <w:bCs/>
          <w:sz w:val="24"/>
          <w:szCs w:val="24"/>
        </w:rPr>
        <w:lastRenderedPageBreak/>
        <w:t>1. INTRODUCCIÓN</w:t>
      </w:r>
    </w:p>
    <w:p w:rsidR="000C2541" w:rsidRPr="000C2541" w:rsidRDefault="000C2541" w:rsidP="000C2541">
      <w:pPr>
        <w:rPr>
          <w:bCs/>
          <w:sz w:val="24"/>
          <w:szCs w:val="24"/>
        </w:rPr>
      </w:pPr>
    </w:p>
    <w:p w:rsidR="003E0490" w:rsidRPr="003E0490" w:rsidRDefault="003E0490" w:rsidP="003E0490">
      <w:pPr>
        <w:jc w:val="both"/>
        <w:rPr>
          <w:sz w:val="24"/>
          <w:szCs w:val="24"/>
        </w:rPr>
      </w:pPr>
      <w:r w:rsidRPr="003E0490">
        <w:rPr>
          <w:sz w:val="24"/>
          <w:szCs w:val="24"/>
        </w:rPr>
        <w:t>La luz se puede considerar como una onda electromagnética, para la cual la intensidad del campo eléctrico y del campo magnético oscila a lo largo de líneas rectas perpendiculares entre sí y a la dirección de propagación. Por estas razones se dice que la luz es una onda transversal.</w:t>
      </w:r>
    </w:p>
    <w:p w:rsidR="003E0490" w:rsidRPr="003E0490" w:rsidRDefault="003E0490" w:rsidP="003E0490">
      <w:pPr>
        <w:jc w:val="both"/>
        <w:rPr>
          <w:sz w:val="24"/>
          <w:szCs w:val="24"/>
        </w:rPr>
      </w:pPr>
    </w:p>
    <w:p w:rsidR="003E0490" w:rsidRPr="003E0490" w:rsidRDefault="003E0490" w:rsidP="003E0490">
      <w:pPr>
        <w:rPr>
          <w:sz w:val="24"/>
          <w:szCs w:val="24"/>
        </w:rPr>
      </w:pPr>
      <w:r w:rsidRPr="003E0490">
        <w:rPr>
          <w:noProof/>
          <w:sz w:val="24"/>
          <w:szCs w:val="24"/>
          <w:lang w:val="es-AR" w:eastAsia="es-AR"/>
        </w:rPr>
        <w:drawing>
          <wp:inline distT="0" distB="0" distL="0" distR="0" wp14:anchorId="20AFC779" wp14:editId="1284332B">
            <wp:extent cx="5400040" cy="1330960"/>
            <wp:effectExtent l="0" t="0" r="0" b="254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da EM.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330960"/>
                    </a:xfrm>
                    <a:prstGeom prst="rect">
                      <a:avLst/>
                    </a:prstGeom>
                  </pic:spPr>
                </pic:pic>
              </a:graphicData>
            </a:graphic>
          </wp:inline>
        </w:drawing>
      </w:r>
    </w:p>
    <w:p w:rsidR="003E0490" w:rsidRPr="003E0490" w:rsidRDefault="003E0490" w:rsidP="003E0490">
      <w:pPr>
        <w:ind w:left="1134" w:right="1133"/>
        <w:jc w:val="center"/>
      </w:pPr>
      <w:r w:rsidRPr="003E0490">
        <w:t>Figura 1: Onda electromagnética. El campo eléctrico oscila en el eje z, el campo magnético oscila en el eje x y la onda se propaga en la dirección del eje y.</w:t>
      </w:r>
    </w:p>
    <w:p w:rsidR="003E0490" w:rsidRPr="00A977B0" w:rsidRDefault="003E0490" w:rsidP="003E0490">
      <w:pPr>
        <w:jc w:val="both"/>
      </w:pPr>
    </w:p>
    <w:p w:rsidR="003E0490" w:rsidRPr="003E0490" w:rsidRDefault="003E0490" w:rsidP="003E0490">
      <w:pPr>
        <w:jc w:val="both"/>
        <w:rPr>
          <w:sz w:val="24"/>
          <w:szCs w:val="24"/>
        </w:rPr>
      </w:pPr>
      <w:r w:rsidRPr="003E0490">
        <w:rPr>
          <w:sz w:val="24"/>
          <w:szCs w:val="24"/>
        </w:rPr>
        <w:t>Una antena de radio produce ondas de este tipo con la particularidad de que el campo eléctrico (y en consecuencia el magnético) oscila siempre en un mismo plano, por eso se dice que las ondas producidas están polarizadas linealmente. En el caso de la figura 1 se diría que la onda está polarizada linealmente en la dirección del eje z.</w:t>
      </w:r>
    </w:p>
    <w:p w:rsidR="003E0490" w:rsidRPr="003E0490" w:rsidRDefault="003E0490" w:rsidP="003E0490">
      <w:pPr>
        <w:jc w:val="both"/>
        <w:rPr>
          <w:sz w:val="24"/>
          <w:szCs w:val="24"/>
        </w:rPr>
      </w:pPr>
    </w:p>
    <w:p w:rsidR="003E0490" w:rsidRPr="003E0490" w:rsidRDefault="003E0490" w:rsidP="003E0490">
      <w:pPr>
        <w:jc w:val="both"/>
        <w:rPr>
          <w:sz w:val="24"/>
          <w:szCs w:val="24"/>
        </w:rPr>
      </w:pPr>
      <w:r w:rsidRPr="003E0490">
        <w:rPr>
          <w:sz w:val="24"/>
          <w:szCs w:val="24"/>
        </w:rPr>
        <w:t>Al considerar una fuente de luz, compuesta por una gran cantidad de moléculas, las ondas emitidas no se encuentran polarizadas. Esto se debe a que cada molécula emite su propia onda polarizada linealmente, pero cada onda está polarizada en un plano diferente.</w:t>
      </w:r>
    </w:p>
    <w:p w:rsidR="003E0490" w:rsidRPr="003E0490" w:rsidRDefault="003E0490" w:rsidP="003E0490">
      <w:pPr>
        <w:jc w:val="both"/>
        <w:rPr>
          <w:sz w:val="24"/>
          <w:szCs w:val="24"/>
        </w:rPr>
      </w:pPr>
    </w:p>
    <w:p w:rsidR="003E0490" w:rsidRPr="003E0490" w:rsidRDefault="003E0490" w:rsidP="003E0490">
      <w:pPr>
        <w:jc w:val="both"/>
        <w:rPr>
          <w:sz w:val="24"/>
          <w:szCs w:val="24"/>
        </w:rPr>
      </w:pPr>
      <w:r w:rsidRPr="003E0490">
        <w:rPr>
          <w:sz w:val="24"/>
          <w:szCs w:val="24"/>
        </w:rPr>
        <w:t>Cuando un haz de luz incide sobre un polarizador (puede ser cualquier dispositivo que sólo permita el paso de onda polarizadas en una dirección determinada) la luz transmitida se encuentra polarizada linealmente en la dirección definida por el polarizador.</w:t>
      </w:r>
    </w:p>
    <w:p w:rsidR="003E0490" w:rsidRPr="00A977B0" w:rsidRDefault="003E0490" w:rsidP="003E0490">
      <w:pPr>
        <w:jc w:val="both"/>
      </w:pPr>
    </w:p>
    <w:p w:rsidR="003E0490" w:rsidRPr="00A977B0" w:rsidRDefault="003E0490" w:rsidP="003E0490">
      <w:pPr>
        <w:jc w:val="center"/>
      </w:pPr>
      <w:r w:rsidRPr="00A977B0">
        <w:rPr>
          <w:noProof/>
          <w:lang w:val="es-AR" w:eastAsia="es-AR"/>
        </w:rPr>
        <w:drawing>
          <wp:inline distT="0" distB="0" distL="0" distR="0" wp14:anchorId="5BB02AB8" wp14:editId="1063C431">
            <wp:extent cx="1988992" cy="1196444"/>
            <wp:effectExtent l="0" t="0" r="0" b="381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arizacion1.PNG"/>
                    <pic:cNvPicPr/>
                  </pic:nvPicPr>
                  <pic:blipFill>
                    <a:blip r:embed="rId11">
                      <a:extLst>
                        <a:ext uri="{28A0092B-C50C-407E-A947-70E740481C1C}">
                          <a14:useLocalDpi xmlns:a14="http://schemas.microsoft.com/office/drawing/2010/main" val="0"/>
                        </a:ext>
                      </a:extLst>
                    </a:blip>
                    <a:stretch>
                      <a:fillRect/>
                    </a:stretch>
                  </pic:blipFill>
                  <pic:spPr>
                    <a:xfrm>
                      <a:off x="0" y="0"/>
                      <a:ext cx="1988992" cy="1196444"/>
                    </a:xfrm>
                    <a:prstGeom prst="rect">
                      <a:avLst/>
                    </a:prstGeom>
                  </pic:spPr>
                </pic:pic>
              </a:graphicData>
            </a:graphic>
          </wp:inline>
        </w:drawing>
      </w:r>
    </w:p>
    <w:p w:rsidR="003E0490" w:rsidRPr="003E0490" w:rsidRDefault="003E0490" w:rsidP="003E0490">
      <w:pPr>
        <w:ind w:left="1134" w:right="1133"/>
        <w:jc w:val="center"/>
      </w:pPr>
      <w:r w:rsidRPr="003E0490">
        <w:t>Figura 2: Polarización de la luz utilizando un polarizador. La luz transmitida se encuentra polarizada en el plano indicado por la línea continua del polarizador.</w:t>
      </w:r>
    </w:p>
    <w:p w:rsidR="003E0490" w:rsidRDefault="003E0490" w:rsidP="003E0490">
      <w:pPr>
        <w:jc w:val="both"/>
        <w:rPr>
          <w:sz w:val="24"/>
          <w:szCs w:val="24"/>
        </w:rPr>
      </w:pPr>
    </w:p>
    <w:p w:rsidR="003E0490" w:rsidRPr="003E0490" w:rsidRDefault="003E0490" w:rsidP="003E0490">
      <w:pPr>
        <w:jc w:val="both"/>
        <w:rPr>
          <w:sz w:val="24"/>
          <w:szCs w:val="24"/>
        </w:rPr>
      </w:pPr>
      <w:r w:rsidRPr="003E0490">
        <w:rPr>
          <w:sz w:val="24"/>
          <w:szCs w:val="24"/>
        </w:rPr>
        <w:lastRenderedPageBreak/>
        <w:t>Si la luz no se encuentra polarizada, la intensidad de la luz transmitida será constante si el polarizador se gira. Si al girar el polarizador la intensidad oscila entre un máximo y un mínimo, se puede determinar el porcentaje de polarización de la luz mediante la ecuación 1.</w:t>
      </w:r>
    </w:p>
    <w:p w:rsidR="003E0490" w:rsidRPr="003E0490" w:rsidRDefault="003E0490" w:rsidP="003E0490">
      <w:pPr>
        <w:jc w:val="both"/>
        <w:rPr>
          <w:sz w:val="24"/>
          <w:szCs w:val="24"/>
        </w:rPr>
      </w:pPr>
    </w:p>
    <w:p w:rsidR="003E0490" w:rsidRPr="003E0490" w:rsidRDefault="009A7562" w:rsidP="003E0490">
      <w:pPr>
        <w:rPr>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máx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mín</m:t>
                  </m:r>
                </m:sub>
              </m:sSub>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máx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mín</m:t>
                  </m:r>
                </m:sub>
              </m:sSub>
            </m:den>
          </m:f>
          <m:r>
            <w:rPr>
              <w:rFonts w:ascii="Cambria Math" w:hAnsi="Cambria Math"/>
              <w:sz w:val="24"/>
              <w:szCs w:val="24"/>
            </w:rPr>
            <m:t>×100        (1)</m:t>
          </m:r>
        </m:oMath>
      </m:oMathPara>
    </w:p>
    <w:p w:rsidR="003E0490" w:rsidRPr="003E0490" w:rsidRDefault="003E0490" w:rsidP="003E0490">
      <w:pPr>
        <w:jc w:val="both"/>
        <w:rPr>
          <w:sz w:val="24"/>
          <w:szCs w:val="24"/>
        </w:rPr>
      </w:pPr>
    </w:p>
    <w:p w:rsidR="003E0490" w:rsidRPr="003E0490" w:rsidRDefault="003E0490" w:rsidP="003E0490">
      <w:pPr>
        <w:jc w:val="both"/>
        <w:rPr>
          <w:sz w:val="24"/>
          <w:szCs w:val="24"/>
        </w:rPr>
      </w:pPr>
      <w:r w:rsidRPr="003E0490">
        <w:rPr>
          <w:sz w:val="24"/>
          <w:szCs w:val="24"/>
        </w:rPr>
        <w:t xml:space="preserve">Si al diagrama mostrado en la figura 2 se le agrega un polarizador adicional (llamado analizador) se puede estudiar la ley de </w:t>
      </w:r>
      <w:proofErr w:type="spellStart"/>
      <w:r w:rsidRPr="003E0490">
        <w:rPr>
          <w:sz w:val="24"/>
          <w:szCs w:val="24"/>
        </w:rPr>
        <w:t>Malus</w:t>
      </w:r>
      <w:proofErr w:type="spellEnd"/>
      <w:r w:rsidRPr="003E0490">
        <w:rPr>
          <w:sz w:val="24"/>
          <w:szCs w:val="24"/>
        </w:rPr>
        <w:t xml:space="preserve"> (ecuación 2), que indica cómo varía la intensidad de la luz transmitida en función del ángulo entre las direcciones de propagación de los polarizadores.</w:t>
      </w:r>
    </w:p>
    <w:p w:rsidR="003E0490" w:rsidRPr="003E0490" w:rsidRDefault="003E0490" w:rsidP="003E0490">
      <w:pPr>
        <w:rPr>
          <w:rFonts w:eastAsiaTheme="minorEastAsia"/>
          <w:sz w:val="24"/>
          <w:szCs w:val="24"/>
        </w:rPr>
      </w:pPr>
      <m:oMathPara>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máx</m:t>
              </m:r>
            </m:sub>
          </m:sSub>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cos</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 xml:space="preserve">        (2)</m:t>
          </m:r>
        </m:oMath>
      </m:oMathPara>
    </w:p>
    <w:p w:rsidR="003E0490" w:rsidRPr="003E0490" w:rsidRDefault="003E0490" w:rsidP="003E0490">
      <w:pPr>
        <w:jc w:val="both"/>
        <w:rPr>
          <w:sz w:val="24"/>
          <w:szCs w:val="24"/>
        </w:rPr>
      </w:pPr>
    </w:p>
    <w:p w:rsidR="003E0490" w:rsidRPr="003E0490" w:rsidRDefault="003E0490" w:rsidP="003E0490">
      <w:pPr>
        <w:jc w:val="both"/>
        <w:rPr>
          <w:sz w:val="24"/>
          <w:szCs w:val="24"/>
        </w:rPr>
      </w:pPr>
      <w:r w:rsidRPr="003E0490">
        <w:rPr>
          <w:sz w:val="24"/>
          <w:szCs w:val="24"/>
        </w:rPr>
        <w:t>Existen otros tipos de polarización (elíptica y circular), pero estos exceden el alcance de esta experiencia.</w:t>
      </w:r>
    </w:p>
    <w:p w:rsidR="009A2799" w:rsidRDefault="009A2799" w:rsidP="000C2541">
      <w:pPr>
        <w:rPr>
          <w:bCs/>
          <w:sz w:val="24"/>
          <w:szCs w:val="24"/>
        </w:rPr>
      </w:pPr>
    </w:p>
    <w:p w:rsidR="009A2799" w:rsidRDefault="009A2799" w:rsidP="000C2541">
      <w:pPr>
        <w:rPr>
          <w:b/>
          <w:bCs/>
          <w:sz w:val="24"/>
          <w:szCs w:val="24"/>
        </w:rPr>
      </w:pPr>
      <w:r>
        <w:rPr>
          <w:b/>
          <w:bCs/>
          <w:sz w:val="24"/>
          <w:szCs w:val="24"/>
        </w:rPr>
        <w:t xml:space="preserve">2. </w:t>
      </w:r>
      <w:r w:rsidR="003E0490">
        <w:rPr>
          <w:b/>
          <w:bCs/>
          <w:sz w:val="24"/>
          <w:szCs w:val="24"/>
        </w:rPr>
        <w:t>ELEMENTOS UTILIZADOS</w:t>
      </w:r>
    </w:p>
    <w:p w:rsidR="009A2799" w:rsidRDefault="009A2799" w:rsidP="000C2541">
      <w:pPr>
        <w:rPr>
          <w:b/>
          <w:bCs/>
          <w:sz w:val="24"/>
          <w:szCs w:val="24"/>
        </w:rPr>
      </w:pPr>
    </w:p>
    <w:p w:rsidR="009A2799" w:rsidRPr="003E0490" w:rsidRDefault="009A2799" w:rsidP="000C2541">
      <w:pPr>
        <w:rPr>
          <w:b/>
          <w:bCs/>
          <w:sz w:val="24"/>
          <w:szCs w:val="24"/>
        </w:rPr>
      </w:pPr>
      <w:r w:rsidRPr="003E0490">
        <w:rPr>
          <w:b/>
          <w:bCs/>
          <w:sz w:val="24"/>
          <w:szCs w:val="24"/>
        </w:rPr>
        <w:t>Materiales</w:t>
      </w:r>
    </w:p>
    <w:p w:rsidR="003E0490" w:rsidRPr="003E0490" w:rsidRDefault="003E0490" w:rsidP="003E0490">
      <w:pPr>
        <w:pStyle w:val="Prrafodelista"/>
        <w:numPr>
          <w:ilvl w:val="0"/>
          <w:numId w:val="12"/>
        </w:numPr>
        <w:tabs>
          <w:tab w:val="num" w:pos="709"/>
        </w:tabs>
        <w:spacing w:after="0" w:line="240" w:lineRule="auto"/>
        <w:ind w:left="851"/>
        <w:jc w:val="both"/>
        <w:rPr>
          <w:rFonts w:ascii="Times New Roman" w:eastAsia="Times New Roman" w:hAnsi="Times New Roman"/>
          <w:sz w:val="24"/>
          <w:szCs w:val="24"/>
          <w:lang w:val="es-ES_tradnl" w:eastAsia="es-ES"/>
        </w:rPr>
      </w:pPr>
      <w:r w:rsidRPr="003E0490">
        <w:rPr>
          <w:rFonts w:ascii="Times New Roman" w:eastAsia="Times New Roman" w:hAnsi="Times New Roman"/>
          <w:sz w:val="24"/>
          <w:szCs w:val="24"/>
          <w:lang w:val="es-ES_tradnl" w:eastAsia="es-ES"/>
        </w:rPr>
        <w:t>Fuente de luz</w:t>
      </w:r>
    </w:p>
    <w:p w:rsidR="003E0490" w:rsidRPr="003E0490" w:rsidRDefault="003E0490" w:rsidP="003E0490">
      <w:pPr>
        <w:pStyle w:val="Prrafodelista"/>
        <w:numPr>
          <w:ilvl w:val="0"/>
          <w:numId w:val="12"/>
        </w:numPr>
        <w:tabs>
          <w:tab w:val="num" w:pos="709"/>
        </w:tabs>
        <w:spacing w:after="0" w:line="240" w:lineRule="auto"/>
        <w:ind w:left="851"/>
        <w:jc w:val="both"/>
        <w:rPr>
          <w:rFonts w:ascii="Times New Roman" w:eastAsia="Times New Roman" w:hAnsi="Times New Roman"/>
          <w:sz w:val="24"/>
          <w:szCs w:val="24"/>
          <w:lang w:val="es-ES_tradnl" w:eastAsia="es-ES"/>
        </w:rPr>
      </w:pPr>
      <w:r w:rsidRPr="003E0490">
        <w:rPr>
          <w:rFonts w:ascii="Times New Roman" w:eastAsia="Times New Roman" w:hAnsi="Times New Roman"/>
          <w:sz w:val="24"/>
          <w:szCs w:val="24"/>
          <w:lang w:val="es-ES_tradnl" w:eastAsia="es-ES"/>
        </w:rPr>
        <w:t>Polarizador y analizador</w:t>
      </w:r>
    </w:p>
    <w:p w:rsidR="003E0490" w:rsidRPr="003E0490" w:rsidRDefault="003E0490" w:rsidP="003E0490">
      <w:pPr>
        <w:pStyle w:val="Prrafodelista"/>
        <w:numPr>
          <w:ilvl w:val="0"/>
          <w:numId w:val="12"/>
        </w:numPr>
        <w:tabs>
          <w:tab w:val="num" w:pos="709"/>
        </w:tabs>
        <w:spacing w:after="0" w:line="240" w:lineRule="auto"/>
        <w:ind w:left="851"/>
        <w:jc w:val="both"/>
        <w:rPr>
          <w:rFonts w:ascii="Times New Roman" w:eastAsia="Times New Roman" w:hAnsi="Times New Roman"/>
          <w:sz w:val="24"/>
          <w:szCs w:val="24"/>
          <w:lang w:val="es-ES_tradnl" w:eastAsia="es-ES"/>
        </w:rPr>
      </w:pPr>
      <w:r w:rsidRPr="003E0490">
        <w:rPr>
          <w:rFonts w:ascii="Times New Roman" w:eastAsia="Times New Roman" w:hAnsi="Times New Roman"/>
          <w:sz w:val="24"/>
          <w:szCs w:val="24"/>
          <w:lang w:val="es-ES_tradnl" w:eastAsia="es-ES"/>
        </w:rPr>
        <w:t>Adquisidor de datos</w:t>
      </w:r>
    </w:p>
    <w:p w:rsidR="003E0490" w:rsidRPr="003E0490" w:rsidRDefault="003E0490" w:rsidP="003E0490">
      <w:pPr>
        <w:pStyle w:val="Prrafodelista"/>
        <w:numPr>
          <w:ilvl w:val="0"/>
          <w:numId w:val="12"/>
        </w:numPr>
        <w:tabs>
          <w:tab w:val="num" w:pos="709"/>
        </w:tabs>
        <w:spacing w:after="0" w:line="240" w:lineRule="auto"/>
        <w:ind w:left="851"/>
        <w:jc w:val="both"/>
        <w:rPr>
          <w:rFonts w:ascii="Times New Roman" w:eastAsia="Times New Roman" w:hAnsi="Times New Roman"/>
          <w:sz w:val="24"/>
          <w:szCs w:val="24"/>
          <w:lang w:val="es-ES_tradnl" w:eastAsia="es-ES"/>
        </w:rPr>
      </w:pPr>
      <w:r w:rsidRPr="003E0490">
        <w:rPr>
          <w:rFonts w:ascii="Times New Roman" w:eastAsia="Times New Roman" w:hAnsi="Times New Roman"/>
          <w:sz w:val="24"/>
          <w:szCs w:val="24"/>
          <w:lang w:val="es-ES_tradnl" w:eastAsia="es-ES"/>
        </w:rPr>
        <w:t>Sensor de luz</w:t>
      </w:r>
    </w:p>
    <w:p w:rsidR="009A2799" w:rsidRDefault="009A2799" w:rsidP="000C2541">
      <w:pPr>
        <w:rPr>
          <w:b/>
          <w:bCs/>
          <w:sz w:val="24"/>
          <w:szCs w:val="24"/>
        </w:rPr>
      </w:pPr>
    </w:p>
    <w:p w:rsidR="003E0490" w:rsidRDefault="003E0490" w:rsidP="000C2541">
      <w:pPr>
        <w:rPr>
          <w:b/>
          <w:bCs/>
          <w:sz w:val="24"/>
          <w:szCs w:val="24"/>
        </w:rPr>
      </w:pPr>
      <w:r>
        <w:rPr>
          <w:b/>
          <w:bCs/>
          <w:sz w:val="24"/>
          <w:szCs w:val="24"/>
        </w:rPr>
        <w:t>4. DESCRIPCIÓN DE LA PRÁCTICA</w:t>
      </w:r>
    </w:p>
    <w:p w:rsidR="003E0490" w:rsidRPr="009A2799" w:rsidRDefault="003E0490" w:rsidP="000C2541">
      <w:pPr>
        <w:rPr>
          <w:b/>
          <w:bCs/>
          <w:sz w:val="24"/>
          <w:szCs w:val="24"/>
        </w:rPr>
      </w:pPr>
    </w:p>
    <w:p w:rsidR="003E0490" w:rsidRPr="003E0490" w:rsidRDefault="003E0490" w:rsidP="003E0490">
      <w:pPr>
        <w:jc w:val="both"/>
        <w:rPr>
          <w:sz w:val="24"/>
          <w:szCs w:val="24"/>
        </w:rPr>
      </w:pPr>
      <w:r w:rsidRPr="003E0490">
        <w:rPr>
          <w:sz w:val="24"/>
          <w:szCs w:val="24"/>
        </w:rPr>
        <w:t>Todas las acciones que deben realizarse con el adquisidor de datos están detalladas en el Anexo 1.</w:t>
      </w:r>
    </w:p>
    <w:p w:rsidR="003E0490" w:rsidRPr="003E0490" w:rsidRDefault="003E0490" w:rsidP="003E0490">
      <w:pPr>
        <w:jc w:val="both"/>
        <w:rPr>
          <w:sz w:val="24"/>
          <w:szCs w:val="24"/>
        </w:rPr>
      </w:pPr>
    </w:p>
    <w:p w:rsidR="003E0490" w:rsidRPr="003E0490" w:rsidRDefault="003E0490" w:rsidP="003E0490">
      <w:pPr>
        <w:jc w:val="both"/>
        <w:rPr>
          <w:b/>
          <w:sz w:val="24"/>
          <w:szCs w:val="24"/>
        </w:rPr>
      </w:pPr>
      <w:r w:rsidRPr="003E0490">
        <w:rPr>
          <w:b/>
          <w:sz w:val="24"/>
          <w:szCs w:val="24"/>
        </w:rPr>
        <w:t>4.1 Configuración del adquisidor de datos</w:t>
      </w:r>
    </w:p>
    <w:p w:rsidR="003E0490" w:rsidRPr="003E0490" w:rsidRDefault="003E0490" w:rsidP="003E0490">
      <w:pPr>
        <w:rPr>
          <w:sz w:val="24"/>
          <w:szCs w:val="24"/>
        </w:rPr>
      </w:pPr>
    </w:p>
    <w:p w:rsidR="003E0490" w:rsidRPr="003E0490" w:rsidRDefault="003E0490" w:rsidP="003E0490">
      <w:pPr>
        <w:pStyle w:val="Prrafodelista"/>
        <w:numPr>
          <w:ilvl w:val="0"/>
          <w:numId w:val="13"/>
        </w:numPr>
        <w:spacing w:after="0" w:line="240" w:lineRule="auto"/>
        <w:ind w:left="567"/>
        <w:rPr>
          <w:rFonts w:ascii="Times New Roman" w:hAnsi="Times New Roman"/>
          <w:sz w:val="24"/>
          <w:szCs w:val="24"/>
        </w:rPr>
      </w:pPr>
      <w:r w:rsidRPr="003E0490">
        <w:rPr>
          <w:rFonts w:ascii="Times New Roman" w:hAnsi="Times New Roman"/>
          <w:sz w:val="24"/>
          <w:szCs w:val="24"/>
        </w:rPr>
        <w:t>Ajustar la velocidad de muestreo del sensor de luz a 10 muestras por segundo.</w:t>
      </w:r>
    </w:p>
    <w:p w:rsidR="003E0490" w:rsidRPr="003E0490" w:rsidRDefault="003E0490" w:rsidP="003E0490">
      <w:pPr>
        <w:pStyle w:val="Prrafodelista"/>
        <w:numPr>
          <w:ilvl w:val="0"/>
          <w:numId w:val="13"/>
        </w:numPr>
        <w:spacing w:after="0" w:line="240" w:lineRule="auto"/>
        <w:ind w:left="567"/>
        <w:rPr>
          <w:rFonts w:ascii="Times New Roman" w:hAnsi="Times New Roman"/>
          <w:sz w:val="24"/>
          <w:szCs w:val="24"/>
        </w:rPr>
      </w:pPr>
      <w:r w:rsidRPr="003E0490">
        <w:rPr>
          <w:rFonts w:ascii="Times New Roman" w:hAnsi="Times New Roman"/>
          <w:sz w:val="24"/>
          <w:szCs w:val="24"/>
        </w:rPr>
        <w:t>Configurar una tabla con una columna y promedio y desvío estándar para la misma.</w:t>
      </w:r>
    </w:p>
    <w:p w:rsidR="003E0490" w:rsidRDefault="003E0490" w:rsidP="003E0490">
      <w:pPr>
        <w:rPr>
          <w:sz w:val="24"/>
          <w:szCs w:val="24"/>
        </w:rPr>
      </w:pPr>
    </w:p>
    <w:p w:rsidR="003E0490" w:rsidRPr="003E0490" w:rsidRDefault="003E0490" w:rsidP="003E0490">
      <w:pPr>
        <w:jc w:val="both"/>
        <w:rPr>
          <w:b/>
          <w:sz w:val="24"/>
          <w:szCs w:val="24"/>
        </w:rPr>
      </w:pPr>
      <w:r w:rsidRPr="003E0490">
        <w:rPr>
          <w:b/>
          <w:sz w:val="24"/>
          <w:szCs w:val="24"/>
        </w:rPr>
        <w:t>4.2 Estado de la polarización de la fuente de luz</w:t>
      </w:r>
    </w:p>
    <w:p w:rsidR="003E0490" w:rsidRPr="003E0490" w:rsidRDefault="003E0490" w:rsidP="003E0490">
      <w:pPr>
        <w:rPr>
          <w:sz w:val="24"/>
          <w:szCs w:val="24"/>
        </w:rPr>
      </w:pPr>
    </w:p>
    <w:p w:rsidR="003E0490" w:rsidRDefault="003E0490" w:rsidP="003E0490">
      <w:pPr>
        <w:pStyle w:val="Prrafodelista"/>
        <w:numPr>
          <w:ilvl w:val="0"/>
          <w:numId w:val="14"/>
        </w:numPr>
        <w:spacing w:after="0" w:line="240" w:lineRule="auto"/>
        <w:ind w:left="426"/>
        <w:rPr>
          <w:rFonts w:ascii="Times New Roman" w:hAnsi="Times New Roman"/>
          <w:sz w:val="24"/>
          <w:szCs w:val="24"/>
        </w:rPr>
      </w:pPr>
      <w:r w:rsidRPr="003E0490">
        <w:rPr>
          <w:rFonts w:ascii="Times New Roman" w:hAnsi="Times New Roman"/>
          <w:sz w:val="24"/>
          <w:szCs w:val="24"/>
        </w:rPr>
        <w:t>Montar el dispositivo indicado en el esquema de la figura 3.</w:t>
      </w:r>
    </w:p>
    <w:p w:rsidR="003E0490" w:rsidRPr="003E0490" w:rsidRDefault="003E0490" w:rsidP="003E0490">
      <w:pPr>
        <w:pStyle w:val="Prrafodelista"/>
        <w:spacing w:after="0" w:line="240" w:lineRule="auto"/>
        <w:ind w:left="426"/>
        <w:rPr>
          <w:rFonts w:ascii="Times New Roman" w:hAnsi="Times New Roman"/>
          <w:sz w:val="24"/>
          <w:szCs w:val="24"/>
        </w:rPr>
      </w:pPr>
    </w:p>
    <w:p w:rsidR="003E0490" w:rsidRPr="003E0490" w:rsidRDefault="003E0490" w:rsidP="003E0490">
      <w:pPr>
        <w:jc w:val="center"/>
        <w:rPr>
          <w:sz w:val="24"/>
          <w:szCs w:val="24"/>
        </w:rPr>
      </w:pPr>
      <w:r w:rsidRPr="003E0490">
        <w:rPr>
          <w:noProof/>
          <w:sz w:val="24"/>
          <w:szCs w:val="24"/>
          <w:lang w:val="es-AR" w:eastAsia="es-AR"/>
        </w:rPr>
        <w:lastRenderedPageBreak/>
        <w:drawing>
          <wp:inline distT="0" distB="0" distL="0" distR="0" wp14:anchorId="7B0DAB81" wp14:editId="5679721E">
            <wp:extent cx="2998800" cy="2084400"/>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e 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98800" cy="2084400"/>
                    </a:xfrm>
                    <a:prstGeom prst="rect">
                      <a:avLst/>
                    </a:prstGeom>
                  </pic:spPr>
                </pic:pic>
              </a:graphicData>
            </a:graphic>
          </wp:inline>
        </w:drawing>
      </w:r>
    </w:p>
    <w:p w:rsidR="003E0490" w:rsidRDefault="003E0490" w:rsidP="003E0490">
      <w:pPr>
        <w:ind w:left="851" w:right="849"/>
        <w:jc w:val="center"/>
      </w:pPr>
    </w:p>
    <w:p w:rsidR="003E0490" w:rsidRPr="003E0490" w:rsidRDefault="003E0490" w:rsidP="003E0490">
      <w:pPr>
        <w:ind w:left="851" w:right="849"/>
        <w:jc w:val="center"/>
      </w:pPr>
      <w:r w:rsidRPr="003E0490">
        <w:t>Figura 3: Dispositivo para el estudio de la polarización de una fuente de luz. El polarizador debe girarse para observar posibles variaciones en la intensidad de la luz transmitida.</w:t>
      </w:r>
    </w:p>
    <w:p w:rsidR="003E0490" w:rsidRPr="003E0490" w:rsidRDefault="003E0490" w:rsidP="003E0490">
      <w:pPr>
        <w:jc w:val="center"/>
        <w:rPr>
          <w:sz w:val="24"/>
          <w:szCs w:val="24"/>
        </w:rPr>
      </w:pPr>
    </w:p>
    <w:p w:rsidR="003E0490" w:rsidRPr="003E0490" w:rsidRDefault="003E0490" w:rsidP="003E0490">
      <w:pPr>
        <w:pStyle w:val="Prrafodelista"/>
        <w:numPr>
          <w:ilvl w:val="0"/>
          <w:numId w:val="14"/>
        </w:numPr>
        <w:spacing w:after="0" w:line="240" w:lineRule="auto"/>
        <w:ind w:left="567"/>
        <w:rPr>
          <w:rFonts w:ascii="Times New Roman" w:hAnsi="Times New Roman"/>
          <w:sz w:val="24"/>
          <w:szCs w:val="24"/>
        </w:rPr>
      </w:pPr>
      <w:r w:rsidRPr="003E0490">
        <w:rPr>
          <w:rFonts w:ascii="Times New Roman" w:hAnsi="Times New Roman"/>
          <w:sz w:val="24"/>
          <w:szCs w:val="24"/>
        </w:rPr>
        <w:t>Registrar los valores de intensidad en función del ángulo del polarizador en intervalos de 10°. Para hacer esto registrar valores sobre la tabla configurada previamente durante 5 a 10 segundos. Tomar como resultado de la medición el promedio de los valores y como error el desvío estándar.</w:t>
      </w:r>
    </w:p>
    <w:p w:rsidR="00E22ACC" w:rsidRPr="00EE444F" w:rsidRDefault="00E22ACC" w:rsidP="00EE444F">
      <w:pPr>
        <w:pStyle w:val="Textoindependiente"/>
        <w:jc w:val="both"/>
        <w:rPr>
          <w:rFonts w:ascii="Times New Roman" w:hAnsi="Times New Roman"/>
          <w:b w:val="0"/>
        </w:rPr>
      </w:pPr>
    </w:p>
    <w:p w:rsidR="003E0490" w:rsidRPr="003E0490" w:rsidRDefault="003E0490" w:rsidP="003E0490">
      <w:pPr>
        <w:jc w:val="both"/>
        <w:rPr>
          <w:b/>
          <w:sz w:val="24"/>
          <w:szCs w:val="24"/>
        </w:rPr>
      </w:pPr>
      <w:r w:rsidRPr="003E0490">
        <w:rPr>
          <w:b/>
          <w:sz w:val="24"/>
          <w:szCs w:val="24"/>
        </w:rPr>
        <w:t xml:space="preserve">4.3 Ley de </w:t>
      </w:r>
      <w:proofErr w:type="spellStart"/>
      <w:r w:rsidRPr="003E0490">
        <w:rPr>
          <w:b/>
          <w:sz w:val="24"/>
          <w:szCs w:val="24"/>
        </w:rPr>
        <w:t>Malus</w:t>
      </w:r>
      <w:proofErr w:type="spellEnd"/>
    </w:p>
    <w:p w:rsidR="003E0490" w:rsidRPr="003E0490" w:rsidRDefault="003E0490" w:rsidP="003E0490">
      <w:pPr>
        <w:rPr>
          <w:sz w:val="24"/>
          <w:szCs w:val="24"/>
        </w:rPr>
      </w:pPr>
    </w:p>
    <w:p w:rsidR="003E0490" w:rsidRPr="003E0490" w:rsidRDefault="003E0490" w:rsidP="003E0490">
      <w:pPr>
        <w:pStyle w:val="Prrafodelista"/>
        <w:numPr>
          <w:ilvl w:val="0"/>
          <w:numId w:val="15"/>
        </w:numPr>
        <w:spacing w:after="0" w:line="240" w:lineRule="auto"/>
        <w:ind w:left="567"/>
        <w:rPr>
          <w:rFonts w:ascii="Times New Roman" w:hAnsi="Times New Roman"/>
          <w:sz w:val="24"/>
          <w:szCs w:val="24"/>
        </w:rPr>
      </w:pPr>
      <w:r w:rsidRPr="003E0490">
        <w:rPr>
          <w:rFonts w:ascii="Times New Roman" w:hAnsi="Times New Roman"/>
          <w:sz w:val="24"/>
          <w:szCs w:val="24"/>
        </w:rPr>
        <w:t>Montar el dispositivo mostrado en la figura 4.</w:t>
      </w:r>
    </w:p>
    <w:p w:rsidR="003E0490" w:rsidRPr="003E0490" w:rsidRDefault="003E0490" w:rsidP="003E0490">
      <w:pPr>
        <w:rPr>
          <w:sz w:val="24"/>
          <w:szCs w:val="24"/>
        </w:rPr>
      </w:pPr>
    </w:p>
    <w:p w:rsidR="003E0490" w:rsidRDefault="003E0490" w:rsidP="003E0490">
      <w:pPr>
        <w:jc w:val="center"/>
      </w:pPr>
      <w:r w:rsidRPr="00A977B0">
        <w:rPr>
          <w:noProof/>
          <w:lang w:val="es-AR" w:eastAsia="es-AR"/>
        </w:rPr>
        <w:drawing>
          <wp:inline distT="0" distB="0" distL="0" distR="0" wp14:anchorId="291BD9AE" wp14:editId="2C7AB64A">
            <wp:extent cx="3178800" cy="2084400"/>
            <wp:effectExtent l="0" t="0" r="3175"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e 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78800" cy="2084400"/>
                    </a:xfrm>
                    <a:prstGeom prst="rect">
                      <a:avLst/>
                    </a:prstGeom>
                  </pic:spPr>
                </pic:pic>
              </a:graphicData>
            </a:graphic>
          </wp:inline>
        </w:drawing>
      </w:r>
    </w:p>
    <w:p w:rsidR="003E0490" w:rsidRPr="00A977B0" w:rsidRDefault="003E0490" w:rsidP="003E0490">
      <w:pPr>
        <w:jc w:val="center"/>
      </w:pPr>
    </w:p>
    <w:p w:rsidR="003E0490" w:rsidRPr="003E0490" w:rsidRDefault="003E0490" w:rsidP="003E0490">
      <w:pPr>
        <w:ind w:left="851" w:right="849"/>
        <w:jc w:val="center"/>
      </w:pPr>
      <w:r w:rsidRPr="003E0490">
        <w:t xml:space="preserve">Figura 4: Dispositivo para el estudio de la ley de </w:t>
      </w:r>
      <w:proofErr w:type="spellStart"/>
      <w:r w:rsidRPr="003E0490">
        <w:t>Malus</w:t>
      </w:r>
      <w:proofErr w:type="spellEnd"/>
      <w:r w:rsidRPr="003E0490">
        <w:t>. El analizador debe girarse para observar la variación en la intensidad de la luz transmitida.</w:t>
      </w:r>
    </w:p>
    <w:p w:rsidR="003E0490" w:rsidRPr="003E0490" w:rsidRDefault="003E0490" w:rsidP="003E0490">
      <w:pPr>
        <w:jc w:val="center"/>
      </w:pPr>
    </w:p>
    <w:p w:rsidR="009977EE" w:rsidRPr="003E0490" w:rsidRDefault="009977EE" w:rsidP="009977EE">
      <w:pPr>
        <w:pStyle w:val="Prrafodelista"/>
        <w:numPr>
          <w:ilvl w:val="0"/>
          <w:numId w:val="15"/>
        </w:numPr>
        <w:spacing w:after="0" w:line="240" w:lineRule="auto"/>
        <w:ind w:left="567"/>
        <w:rPr>
          <w:rFonts w:ascii="Times New Roman" w:hAnsi="Times New Roman"/>
          <w:sz w:val="24"/>
          <w:szCs w:val="24"/>
        </w:rPr>
      </w:pPr>
      <w:r w:rsidRPr="003E0490">
        <w:rPr>
          <w:rFonts w:ascii="Times New Roman" w:hAnsi="Times New Roman"/>
          <w:sz w:val="24"/>
          <w:szCs w:val="24"/>
        </w:rPr>
        <w:lastRenderedPageBreak/>
        <w:t>Registrar los valores de intensidad en función del ángulo del polarizador en intervalos de 10°. Para hacer esto registrar valores sobre la tabla configurada previamente durante 5 a 10 segundos. Tomar como resultado de la medición el promedio de los valores y como error el desvío estándar.</w:t>
      </w:r>
    </w:p>
    <w:p w:rsidR="009977EE" w:rsidRDefault="009977EE" w:rsidP="003E0490">
      <w:pPr>
        <w:jc w:val="both"/>
        <w:rPr>
          <w:b/>
          <w:sz w:val="24"/>
          <w:szCs w:val="24"/>
        </w:rPr>
      </w:pPr>
    </w:p>
    <w:p w:rsidR="003E0490" w:rsidRDefault="003E0490" w:rsidP="003E0490">
      <w:pPr>
        <w:jc w:val="both"/>
        <w:rPr>
          <w:b/>
          <w:sz w:val="24"/>
          <w:szCs w:val="24"/>
        </w:rPr>
      </w:pPr>
      <w:r w:rsidRPr="00A977B0">
        <w:rPr>
          <w:b/>
          <w:sz w:val="24"/>
          <w:szCs w:val="24"/>
        </w:rPr>
        <w:t>5 RESULTADOS</w:t>
      </w:r>
    </w:p>
    <w:p w:rsidR="003E0490" w:rsidRPr="00A977B0" w:rsidRDefault="003E0490" w:rsidP="003E0490">
      <w:pPr>
        <w:jc w:val="both"/>
        <w:rPr>
          <w:b/>
          <w:sz w:val="24"/>
          <w:szCs w:val="24"/>
        </w:rPr>
      </w:pPr>
    </w:p>
    <w:p w:rsidR="003E0490" w:rsidRPr="003E0490" w:rsidRDefault="003E0490" w:rsidP="003E0490">
      <w:pPr>
        <w:pStyle w:val="Prrafodelista"/>
        <w:numPr>
          <w:ilvl w:val="0"/>
          <w:numId w:val="16"/>
        </w:numPr>
        <w:spacing w:after="0" w:line="240" w:lineRule="auto"/>
        <w:ind w:left="567"/>
        <w:rPr>
          <w:rFonts w:ascii="Times New Roman" w:hAnsi="Times New Roman"/>
          <w:sz w:val="24"/>
          <w:szCs w:val="24"/>
        </w:rPr>
      </w:pPr>
      <w:r w:rsidRPr="003E0490">
        <w:rPr>
          <w:rFonts w:ascii="Times New Roman" w:hAnsi="Times New Roman"/>
          <w:sz w:val="24"/>
          <w:szCs w:val="24"/>
        </w:rPr>
        <w:t>Analizar la polarización de la fuente de luz. ¿Se trata de luz polarizada? ¿Qué tan polarizada está?</w:t>
      </w:r>
    </w:p>
    <w:p w:rsidR="003E0490" w:rsidRPr="003E0490" w:rsidRDefault="003E0490" w:rsidP="003E0490">
      <w:pPr>
        <w:pStyle w:val="Prrafodelista"/>
        <w:numPr>
          <w:ilvl w:val="0"/>
          <w:numId w:val="16"/>
        </w:numPr>
        <w:spacing w:after="0" w:line="240" w:lineRule="auto"/>
        <w:ind w:left="567"/>
        <w:rPr>
          <w:rFonts w:ascii="Times New Roman" w:hAnsi="Times New Roman"/>
          <w:sz w:val="24"/>
          <w:szCs w:val="24"/>
        </w:rPr>
      </w:pPr>
      <w:r w:rsidRPr="003E0490">
        <w:rPr>
          <w:rFonts w:ascii="Times New Roman" w:hAnsi="Times New Roman"/>
          <w:sz w:val="24"/>
          <w:szCs w:val="24"/>
        </w:rPr>
        <w:t xml:space="preserve">Verificar el cumplimiento de la ley de </w:t>
      </w:r>
      <w:proofErr w:type="spellStart"/>
      <w:r w:rsidRPr="003E0490">
        <w:rPr>
          <w:rFonts w:ascii="Times New Roman" w:hAnsi="Times New Roman"/>
          <w:sz w:val="24"/>
          <w:szCs w:val="24"/>
        </w:rPr>
        <w:t>Malus</w:t>
      </w:r>
      <w:proofErr w:type="spellEnd"/>
      <w:r w:rsidRPr="003E0490">
        <w:rPr>
          <w:rFonts w:ascii="Times New Roman" w:hAnsi="Times New Roman"/>
          <w:sz w:val="24"/>
          <w:szCs w:val="24"/>
        </w:rPr>
        <w:t>. Realizar un gráfico de intensidad de la luz en función del ángulo del polarizador, y sobre este realizar un ajuste utilizando la ecuación 3. Analizar los resultados.</w:t>
      </w:r>
    </w:p>
    <w:p w:rsidR="003E0490" w:rsidRPr="003E0490" w:rsidRDefault="003E0490" w:rsidP="003E0490">
      <w:pPr>
        <w:pStyle w:val="Prrafodelista"/>
        <w:spacing w:after="0" w:line="240" w:lineRule="auto"/>
        <w:ind w:left="567"/>
        <w:rPr>
          <w:rFonts w:ascii="Times New Roman" w:hAnsi="Times New Roman"/>
          <w:sz w:val="24"/>
          <w:szCs w:val="24"/>
        </w:rPr>
      </w:pPr>
    </w:p>
    <w:p w:rsidR="003E0490" w:rsidRPr="003E0490" w:rsidRDefault="003E0490" w:rsidP="003E0490">
      <w:pPr>
        <w:rPr>
          <w:rFonts w:eastAsiaTheme="minorEastAsia"/>
          <w:sz w:val="24"/>
          <w:szCs w:val="24"/>
        </w:rPr>
      </w:pPr>
      <m:oMathPara>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 xml:space="preserve">=A+I </m:t>
          </m:r>
          <m:sSup>
            <m:sSupPr>
              <m:ctrlPr>
                <w:rPr>
                  <w:rFonts w:ascii="Cambria Math" w:hAnsi="Cambria Math"/>
                  <w:i/>
                  <w:sz w:val="24"/>
                  <w:szCs w:val="24"/>
                </w:rPr>
              </m:ctrlPr>
            </m:sSupPr>
            <m:e>
              <m:r>
                <w:rPr>
                  <w:rFonts w:ascii="Cambria Math" w:hAnsi="Cambria Math"/>
                  <w:sz w:val="24"/>
                  <w:szCs w:val="24"/>
                </w:rPr>
                <m:t>cos</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θ+</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0</m:t>
                  </m:r>
                </m:sub>
              </m:sSub>
            </m:e>
          </m:d>
          <m:r>
            <w:rPr>
              <w:rFonts w:ascii="Cambria Math" w:hAnsi="Cambria Math"/>
              <w:sz w:val="24"/>
              <w:szCs w:val="24"/>
            </w:rPr>
            <m:t xml:space="preserve">       (3)</m:t>
          </m:r>
        </m:oMath>
      </m:oMathPara>
    </w:p>
    <w:p w:rsidR="003E0490" w:rsidRDefault="003E0490" w:rsidP="000C6154">
      <w:pPr>
        <w:jc w:val="both"/>
        <w:rPr>
          <w:sz w:val="24"/>
          <w:szCs w:val="24"/>
        </w:rPr>
      </w:pPr>
    </w:p>
    <w:p w:rsidR="009977EE" w:rsidRDefault="009977EE" w:rsidP="003E0490">
      <w:pPr>
        <w:jc w:val="both"/>
        <w:rPr>
          <w:b/>
          <w:sz w:val="24"/>
          <w:szCs w:val="24"/>
        </w:rPr>
      </w:pPr>
    </w:p>
    <w:p w:rsidR="003E0490" w:rsidRPr="009977EE" w:rsidRDefault="003E0490" w:rsidP="003E0490">
      <w:pPr>
        <w:jc w:val="both"/>
        <w:rPr>
          <w:b/>
          <w:sz w:val="24"/>
          <w:szCs w:val="24"/>
        </w:rPr>
      </w:pPr>
      <w:r w:rsidRPr="009977EE">
        <w:rPr>
          <w:b/>
          <w:sz w:val="24"/>
          <w:szCs w:val="24"/>
        </w:rPr>
        <w:t>ANEXO 1</w:t>
      </w:r>
    </w:p>
    <w:p w:rsidR="003E0490" w:rsidRPr="009977EE" w:rsidRDefault="003E0490" w:rsidP="003E0490">
      <w:pPr>
        <w:jc w:val="both"/>
        <w:rPr>
          <w:b/>
          <w:sz w:val="24"/>
          <w:szCs w:val="24"/>
        </w:rPr>
      </w:pPr>
    </w:p>
    <w:p w:rsidR="003E0490" w:rsidRDefault="003E0490" w:rsidP="003E0490">
      <w:pPr>
        <w:jc w:val="both"/>
        <w:rPr>
          <w:b/>
          <w:sz w:val="24"/>
          <w:szCs w:val="24"/>
        </w:rPr>
      </w:pPr>
      <w:r w:rsidRPr="009977EE">
        <w:rPr>
          <w:b/>
          <w:sz w:val="24"/>
          <w:szCs w:val="24"/>
        </w:rPr>
        <w:t>A1.1 Configuración de sensores</w:t>
      </w:r>
    </w:p>
    <w:p w:rsidR="009977EE" w:rsidRPr="009977EE" w:rsidRDefault="009977EE" w:rsidP="003E0490">
      <w:pPr>
        <w:jc w:val="both"/>
        <w:rPr>
          <w:b/>
          <w:sz w:val="24"/>
          <w:szCs w:val="24"/>
        </w:rPr>
      </w:pPr>
    </w:p>
    <w:p w:rsidR="003E0490" w:rsidRPr="009977EE" w:rsidRDefault="003E0490" w:rsidP="003E0490">
      <w:pPr>
        <w:pStyle w:val="Prrafodelista"/>
        <w:numPr>
          <w:ilvl w:val="0"/>
          <w:numId w:val="17"/>
        </w:numPr>
        <w:spacing w:after="0" w:line="240" w:lineRule="auto"/>
        <w:ind w:left="426"/>
        <w:contextualSpacing w:val="0"/>
        <w:jc w:val="both"/>
        <w:rPr>
          <w:rFonts w:ascii="Times New Roman" w:hAnsi="Times New Roman"/>
          <w:sz w:val="24"/>
          <w:szCs w:val="24"/>
        </w:rPr>
      </w:pPr>
      <w:r w:rsidRPr="009977EE">
        <w:rPr>
          <w:rFonts w:ascii="Times New Roman" w:hAnsi="Times New Roman"/>
          <w:sz w:val="24"/>
          <w:szCs w:val="24"/>
        </w:rPr>
        <w:t>Ir a la pantalla de inicio del adquisidor (</w:t>
      </w:r>
      <w:r w:rsidRPr="009977EE">
        <w:rPr>
          <w:rFonts w:ascii="Times New Roman" w:hAnsi="Times New Roman"/>
          <w:noProof/>
          <w:sz w:val="24"/>
          <w:szCs w:val="24"/>
          <w:lang w:eastAsia="es-AR"/>
        </w:rPr>
        <w:drawing>
          <wp:inline distT="0" distB="0" distL="0" distR="0" wp14:anchorId="37AE990E" wp14:editId="403285C1">
            <wp:extent cx="248400" cy="190800"/>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8400" cy="190800"/>
                    </a:xfrm>
                    <a:prstGeom prst="rect">
                      <a:avLst/>
                    </a:prstGeom>
                  </pic:spPr>
                </pic:pic>
              </a:graphicData>
            </a:graphic>
          </wp:inline>
        </w:drawing>
      </w:r>
      <w:r w:rsidRPr="009977EE">
        <w:rPr>
          <w:rFonts w:ascii="Times New Roman" w:hAnsi="Times New Roman"/>
          <w:sz w:val="24"/>
          <w:szCs w:val="24"/>
        </w:rPr>
        <w:t>).</w:t>
      </w:r>
    </w:p>
    <w:p w:rsidR="003E0490" w:rsidRPr="009977EE" w:rsidRDefault="003E0490" w:rsidP="003E0490">
      <w:pPr>
        <w:pStyle w:val="Prrafodelista"/>
        <w:numPr>
          <w:ilvl w:val="0"/>
          <w:numId w:val="17"/>
        </w:numPr>
        <w:spacing w:after="0" w:line="240" w:lineRule="auto"/>
        <w:ind w:left="426"/>
        <w:contextualSpacing w:val="0"/>
        <w:jc w:val="both"/>
        <w:rPr>
          <w:rFonts w:ascii="Times New Roman" w:hAnsi="Times New Roman"/>
          <w:sz w:val="24"/>
          <w:szCs w:val="24"/>
        </w:rPr>
      </w:pPr>
      <w:proofErr w:type="gramStart"/>
      <w:r w:rsidRPr="009977EE">
        <w:rPr>
          <w:rFonts w:ascii="Times New Roman" w:hAnsi="Times New Roman"/>
          <w:sz w:val="24"/>
          <w:szCs w:val="24"/>
        </w:rPr>
        <w:t xml:space="preserve">Presionar </w:t>
      </w:r>
      <w:proofErr w:type="gramEnd"/>
      <w:r w:rsidRPr="009977EE">
        <w:rPr>
          <w:rFonts w:ascii="Times New Roman" w:hAnsi="Times New Roman"/>
          <w:noProof/>
          <w:sz w:val="24"/>
          <w:szCs w:val="24"/>
          <w:lang w:eastAsia="es-AR"/>
        </w:rPr>
        <w:drawing>
          <wp:inline distT="0" distB="0" distL="0" distR="0" wp14:anchorId="6D420484" wp14:editId="18B44021">
            <wp:extent cx="342000" cy="194400"/>
            <wp:effectExtent l="0" t="0" r="127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2000" cy="194400"/>
                    </a:xfrm>
                    <a:prstGeom prst="rect">
                      <a:avLst/>
                    </a:prstGeom>
                  </pic:spPr>
                </pic:pic>
              </a:graphicData>
            </a:graphic>
          </wp:inline>
        </w:drawing>
      </w:r>
      <w:r w:rsidRPr="009977EE">
        <w:rPr>
          <w:rFonts w:ascii="Times New Roman" w:hAnsi="Times New Roman"/>
          <w:sz w:val="24"/>
          <w:szCs w:val="24"/>
        </w:rPr>
        <w:t>.</w:t>
      </w:r>
    </w:p>
    <w:p w:rsidR="003E0490" w:rsidRPr="009977EE" w:rsidRDefault="003E0490" w:rsidP="003E0490">
      <w:pPr>
        <w:pStyle w:val="Prrafodelista"/>
        <w:numPr>
          <w:ilvl w:val="0"/>
          <w:numId w:val="17"/>
        </w:numPr>
        <w:spacing w:after="0" w:line="240" w:lineRule="auto"/>
        <w:ind w:left="426"/>
        <w:contextualSpacing w:val="0"/>
        <w:jc w:val="both"/>
        <w:rPr>
          <w:rFonts w:ascii="Times New Roman" w:hAnsi="Times New Roman"/>
          <w:sz w:val="24"/>
          <w:szCs w:val="24"/>
        </w:rPr>
      </w:pPr>
      <w:r w:rsidRPr="009977EE">
        <w:rPr>
          <w:rFonts w:ascii="Times New Roman" w:hAnsi="Times New Roman"/>
          <w:sz w:val="24"/>
          <w:szCs w:val="24"/>
        </w:rPr>
        <w:t xml:space="preserve">Seleccionar el sensor a configurar utilizando las </w:t>
      </w:r>
      <w:proofErr w:type="gramStart"/>
      <w:r w:rsidRPr="009977EE">
        <w:rPr>
          <w:rFonts w:ascii="Times New Roman" w:hAnsi="Times New Roman"/>
          <w:sz w:val="24"/>
          <w:szCs w:val="24"/>
        </w:rPr>
        <w:t xml:space="preserve">flechas </w:t>
      </w:r>
      <w:proofErr w:type="gramEnd"/>
      <w:r w:rsidRPr="009977EE">
        <w:rPr>
          <w:rFonts w:ascii="Times New Roman" w:hAnsi="Times New Roman"/>
          <w:noProof/>
          <w:sz w:val="24"/>
          <w:szCs w:val="24"/>
          <w:lang w:eastAsia="es-AR"/>
        </w:rPr>
        <w:drawing>
          <wp:inline distT="0" distB="0" distL="0" distR="0" wp14:anchorId="560CF559" wp14:editId="4A2D3C7C">
            <wp:extent cx="219600" cy="216000"/>
            <wp:effectExtent l="0" t="0" r="9525"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ft-righ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9600" cy="216000"/>
                    </a:xfrm>
                    <a:prstGeom prst="rect">
                      <a:avLst/>
                    </a:prstGeom>
                  </pic:spPr>
                </pic:pic>
              </a:graphicData>
            </a:graphic>
          </wp:inline>
        </w:drawing>
      </w:r>
      <w:r w:rsidRPr="009977EE">
        <w:rPr>
          <w:rFonts w:ascii="Times New Roman" w:hAnsi="Times New Roman"/>
          <w:sz w:val="24"/>
          <w:szCs w:val="24"/>
        </w:rPr>
        <w:t>.</w:t>
      </w:r>
    </w:p>
    <w:p w:rsidR="003E0490" w:rsidRPr="009977EE" w:rsidRDefault="003E0490" w:rsidP="003E0490">
      <w:pPr>
        <w:pStyle w:val="Prrafodelista"/>
        <w:numPr>
          <w:ilvl w:val="0"/>
          <w:numId w:val="17"/>
        </w:numPr>
        <w:spacing w:after="0" w:line="240" w:lineRule="auto"/>
        <w:ind w:left="426"/>
        <w:contextualSpacing w:val="0"/>
        <w:jc w:val="both"/>
        <w:rPr>
          <w:rFonts w:ascii="Times New Roman" w:hAnsi="Times New Roman"/>
          <w:sz w:val="24"/>
          <w:szCs w:val="24"/>
        </w:rPr>
      </w:pPr>
      <w:r w:rsidRPr="009977EE">
        <w:rPr>
          <w:rFonts w:ascii="Times New Roman" w:hAnsi="Times New Roman"/>
          <w:sz w:val="24"/>
          <w:szCs w:val="24"/>
        </w:rPr>
        <w:t xml:space="preserve">En las propiedades del sensor elegido ajustar los valores para que tome 10 muestras por segundo. Para desplazarse por las propiedades </w:t>
      </w:r>
      <w:proofErr w:type="gramStart"/>
      <w:r w:rsidRPr="009977EE">
        <w:rPr>
          <w:rFonts w:ascii="Times New Roman" w:hAnsi="Times New Roman"/>
          <w:sz w:val="24"/>
          <w:szCs w:val="24"/>
        </w:rPr>
        <w:t xml:space="preserve">utilizar </w:t>
      </w:r>
      <w:proofErr w:type="gramEnd"/>
      <w:r w:rsidRPr="009977EE">
        <w:rPr>
          <w:rFonts w:ascii="Times New Roman" w:hAnsi="Times New Roman"/>
          <w:noProof/>
          <w:sz w:val="24"/>
          <w:szCs w:val="24"/>
          <w:lang w:eastAsia="es-AR"/>
        </w:rPr>
        <w:drawing>
          <wp:inline distT="0" distB="0" distL="0" distR="0" wp14:anchorId="44764321" wp14:editId="07FA19EA">
            <wp:extent cx="169200" cy="180000"/>
            <wp:effectExtent l="0" t="0" r="2540" b="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ow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9200" cy="180000"/>
                    </a:xfrm>
                    <a:prstGeom prst="rect">
                      <a:avLst/>
                    </a:prstGeom>
                  </pic:spPr>
                </pic:pic>
              </a:graphicData>
            </a:graphic>
          </wp:inline>
        </w:drawing>
      </w:r>
      <w:r w:rsidRPr="009977EE">
        <w:rPr>
          <w:rFonts w:ascii="Times New Roman" w:hAnsi="Times New Roman"/>
          <w:sz w:val="24"/>
          <w:szCs w:val="24"/>
        </w:rPr>
        <w:t xml:space="preserve">, seleccionar la propiedad a cambiar con </w:t>
      </w:r>
      <w:r w:rsidRPr="009977EE">
        <w:rPr>
          <w:rFonts w:ascii="Times New Roman" w:hAnsi="Times New Roman"/>
          <w:noProof/>
          <w:sz w:val="24"/>
          <w:szCs w:val="24"/>
          <w:lang w:eastAsia="es-AR"/>
        </w:rPr>
        <w:drawing>
          <wp:inline distT="0" distB="0" distL="0" distR="0" wp14:anchorId="20C0E014" wp14:editId="22613057">
            <wp:extent cx="234000" cy="176400"/>
            <wp:effectExtent l="0" t="0" r="0" b="0"/>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k.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4000" cy="176400"/>
                    </a:xfrm>
                    <a:prstGeom prst="rect">
                      <a:avLst/>
                    </a:prstGeom>
                  </pic:spPr>
                </pic:pic>
              </a:graphicData>
            </a:graphic>
          </wp:inline>
        </w:drawing>
      </w:r>
      <w:r w:rsidRPr="009977EE">
        <w:rPr>
          <w:rFonts w:ascii="Times New Roman" w:hAnsi="Times New Roman"/>
          <w:sz w:val="24"/>
          <w:szCs w:val="24"/>
        </w:rPr>
        <w:t xml:space="preserve"> y seleccionar el nuevo valor con </w:t>
      </w:r>
      <w:r w:rsidRPr="009977EE">
        <w:rPr>
          <w:rFonts w:ascii="Times New Roman" w:hAnsi="Times New Roman"/>
          <w:noProof/>
          <w:sz w:val="24"/>
          <w:szCs w:val="24"/>
          <w:lang w:eastAsia="es-AR"/>
        </w:rPr>
        <w:drawing>
          <wp:inline distT="0" distB="0" distL="0" distR="0" wp14:anchorId="0588419E" wp14:editId="5749ECDD">
            <wp:extent cx="169200" cy="180000"/>
            <wp:effectExtent l="0" t="0" r="254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ow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9200" cy="180000"/>
                    </a:xfrm>
                    <a:prstGeom prst="rect">
                      <a:avLst/>
                    </a:prstGeom>
                  </pic:spPr>
                </pic:pic>
              </a:graphicData>
            </a:graphic>
          </wp:inline>
        </w:drawing>
      </w:r>
      <w:r w:rsidRPr="009977EE">
        <w:rPr>
          <w:rFonts w:ascii="Times New Roman" w:hAnsi="Times New Roman"/>
          <w:sz w:val="24"/>
          <w:szCs w:val="24"/>
        </w:rPr>
        <w:t xml:space="preserve">. Para confirmar el nuevo valor </w:t>
      </w:r>
      <w:proofErr w:type="gramStart"/>
      <w:r w:rsidRPr="009977EE">
        <w:rPr>
          <w:rFonts w:ascii="Times New Roman" w:hAnsi="Times New Roman"/>
          <w:sz w:val="24"/>
          <w:szCs w:val="24"/>
        </w:rPr>
        <w:t xml:space="preserve">presionar </w:t>
      </w:r>
      <w:proofErr w:type="gramEnd"/>
      <w:r w:rsidRPr="009977EE">
        <w:rPr>
          <w:rFonts w:ascii="Times New Roman" w:hAnsi="Times New Roman"/>
          <w:noProof/>
          <w:sz w:val="24"/>
          <w:szCs w:val="24"/>
          <w:lang w:eastAsia="es-AR"/>
        </w:rPr>
        <w:drawing>
          <wp:inline distT="0" distB="0" distL="0" distR="0" wp14:anchorId="4A10C967" wp14:editId="010B5C93">
            <wp:extent cx="234000" cy="176400"/>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k.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4000" cy="176400"/>
                    </a:xfrm>
                    <a:prstGeom prst="rect">
                      <a:avLst/>
                    </a:prstGeom>
                  </pic:spPr>
                </pic:pic>
              </a:graphicData>
            </a:graphic>
          </wp:inline>
        </w:drawing>
      </w:r>
      <w:r w:rsidRPr="009977EE">
        <w:rPr>
          <w:rFonts w:ascii="Times New Roman" w:hAnsi="Times New Roman"/>
          <w:sz w:val="24"/>
          <w:szCs w:val="24"/>
        </w:rPr>
        <w:t>.</w:t>
      </w:r>
    </w:p>
    <w:p w:rsidR="003E0490" w:rsidRPr="009977EE" w:rsidRDefault="003E0490" w:rsidP="003E0490">
      <w:pPr>
        <w:jc w:val="both"/>
        <w:rPr>
          <w:b/>
          <w:sz w:val="24"/>
          <w:szCs w:val="24"/>
        </w:rPr>
      </w:pPr>
    </w:p>
    <w:p w:rsidR="003E0490" w:rsidRDefault="003E0490" w:rsidP="003E0490">
      <w:pPr>
        <w:jc w:val="both"/>
        <w:rPr>
          <w:b/>
          <w:sz w:val="24"/>
          <w:szCs w:val="24"/>
        </w:rPr>
      </w:pPr>
      <w:r w:rsidRPr="009977EE">
        <w:rPr>
          <w:b/>
          <w:sz w:val="24"/>
          <w:szCs w:val="24"/>
        </w:rPr>
        <w:t>A1.2 Configuración de tablas</w:t>
      </w:r>
    </w:p>
    <w:p w:rsidR="009977EE" w:rsidRPr="009977EE" w:rsidRDefault="009977EE" w:rsidP="003E0490">
      <w:pPr>
        <w:jc w:val="both"/>
        <w:rPr>
          <w:b/>
          <w:sz w:val="24"/>
          <w:szCs w:val="24"/>
        </w:rPr>
      </w:pPr>
    </w:p>
    <w:p w:rsidR="003E0490" w:rsidRPr="009977EE" w:rsidRDefault="003E0490" w:rsidP="003E0490">
      <w:pPr>
        <w:pStyle w:val="Prrafodelista"/>
        <w:numPr>
          <w:ilvl w:val="0"/>
          <w:numId w:val="18"/>
        </w:numPr>
        <w:spacing w:after="0" w:line="240" w:lineRule="auto"/>
        <w:ind w:left="426"/>
        <w:contextualSpacing w:val="0"/>
        <w:jc w:val="both"/>
        <w:rPr>
          <w:rFonts w:ascii="Times New Roman" w:hAnsi="Times New Roman"/>
          <w:sz w:val="24"/>
          <w:szCs w:val="24"/>
        </w:rPr>
      </w:pPr>
      <w:r w:rsidRPr="009977EE">
        <w:rPr>
          <w:rFonts w:ascii="Times New Roman" w:hAnsi="Times New Roman"/>
          <w:sz w:val="24"/>
          <w:szCs w:val="24"/>
        </w:rPr>
        <w:t>Ir a la pantalla de inicio del adquisidor (</w:t>
      </w:r>
      <w:r w:rsidRPr="009977EE">
        <w:rPr>
          <w:rFonts w:ascii="Times New Roman" w:hAnsi="Times New Roman"/>
          <w:noProof/>
          <w:sz w:val="24"/>
          <w:szCs w:val="24"/>
          <w:lang w:eastAsia="es-AR"/>
        </w:rPr>
        <w:drawing>
          <wp:inline distT="0" distB="0" distL="0" distR="0" wp14:anchorId="2BEB12F3" wp14:editId="7442B9CF">
            <wp:extent cx="248400" cy="190800"/>
            <wp:effectExtent l="0" t="0" r="0" b="0"/>
            <wp:docPr id="2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8400" cy="190800"/>
                    </a:xfrm>
                    <a:prstGeom prst="rect">
                      <a:avLst/>
                    </a:prstGeom>
                  </pic:spPr>
                </pic:pic>
              </a:graphicData>
            </a:graphic>
          </wp:inline>
        </w:drawing>
      </w:r>
      <w:r w:rsidRPr="009977EE">
        <w:rPr>
          <w:rFonts w:ascii="Times New Roman" w:hAnsi="Times New Roman"/>
          <w:sz w:val="24"/>
          <w:szCs w:val="24"/>
        </w:rPr>
        <w:t>).</w:t>
      </w:r>
    </w:p>
    <w:p w:rsidR="003E0490" w:rsidRPr="009977EE" w:rsidRDefault="003E0490" w:rsidP="003E0490">
      <w:pPr>
        <w:pStyle w:val="Prrafodelista"/>
        <w:numPr>
          <w:ilvl w:val="0"/>
          <w:numId w:val="18"/>
        </w:numPr>
        <w:spacing w:after="0" w:line="240" w:lineRule="auto"/>
        <w:ind w:left="426"/>
        <w:contextualSpacing w:val="0"/>
        <w:jc w:val="both"/>
        <w:rPr>
          <w:rFonts w:ascii="Times New Roman" w:hAnsi="Times New Roman"/>
          <w:sz w:val="24"/>
          <w:szCs w:val="24"/>
        </w:rPr>
      </w:pPr>
      <w:proofErr w:type="gramStart"/>
      <w:r w:rsidRPr="009977EE">
        <w:rPr>
          <w:rFonts w:ascii="Times New Roman" w:hAnsi="Times New Roman"/>
          <w:sz w:val="24"/>
          <w:szCs w:val="24"/>
        </w:rPr>
        <w:t xml:space="preserve">Presionar </w:t>
      </w:r>
      <w:proofErr w:type="gramEnd"/>
      <w:r w:rsidRPr="009977EE">
        <w:rPr>
          <w:rFonts w:ascii="Times New Roman" w:hAnsi="Times New Roman"/>
          <w:noProof/>
          <w:sz w:val="24"/>
          <w:szCs w:val="24"/>
          <w:lang w:eastAsia="es-AR"/>
        </w:rPr>
        <w:drawing>
          <wp:inline distT="0" distB="0" distL="0" distR="0" wp14:anchorId="3EDF351F" wp14:editId="1405AC53">
            <wp:extent cx="370800" cy="198000"/>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0800" cy="198000"/>
                    </a:xfrm>
                    <a:prstGeom prst="rect">
                      <a:avLst/>
                    </a:prstGeom>
                  </pic:spPr>
                </pic:pic>
              </a:graphicData>
            </a:graphic>
          </wp:inline>
        </w:drawing>
      </w:r>
      <w:r w:rsidRPr="009977EE">
        <w:rPr>
          <w:rFonts w:ascii="Times New Roman" w:hAnsi="Times New Roman"/>
          <w:sz w:val="24"/>
          <w:szCs w:val="24"/>
        </w:rPr>
        <w:t>.</w:t>
      </w:r>
    </w:p>
    <w:p w:rsidR="003E0490" w:rsidRPr="009977EE" w:rsidRDefault="003E0490" w:rsidP="003E0490">
      <w:pPr>
        <w:pStyle w:val="Prrafodelista"/>
        <w:numPr>
          <w:ilvl w:val="0"/>
          <w:numId w:val="18"/>
        </w:numPr>
        <w:spacing w:after="0" w:line="240" w:lineRule="auto"/>
        <w:ind w:left="426"/>
        <w:contextualSpacing w:val="0"/>
        <w:jc w:val="both"/>
        <w:rPr>
          <w:rFonts w:ascii="Times New Roman" w:hAnsi="Times New Roman"/>
          <w:sz w:val="24"/>
          <w:szCs w:val="24"/>
        </w:rPr>
      </w:pPr>
      <w:r w:rsidRPr="009977EE">
        <w:rPr>
          <w:rFonts w:ascii="Times New Roman" w:hAnsi="Times New Roman"/>
          <w:sz w:val="24"/>
          <w:szCs w:val="24"/>
        </w:rPr>
        <w:t xml:space="preserve">Presionar </w:t>
      </w:r>
      <w:r w:rsidRPr="009977EE">
        <w:rPr>
          <w:rFonts w:ascii="Times New Roman" w:hAnsi="Times New Roman"/>
          <w:noProof/>
          <w:sz w:val="24"/>
          <w:szCs w:val="24"/>
          <w:lang w:eastAsia="es-AR"/>
        </w:rPr>
        <w:drawing>
          <wp:inline distT="0" distB="0" distL="0" distR="0" wp14:anchorId="38B09943" wp14:editId="69F46027">
            <wp:extent cx="342000" cy="194400"/>
            <wp:effectExtent l="0" t="0" r="1270" b="0"/>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2000" cy="194400"/>
                    </a:xfrm>
                    <a:prstGeom prst="rect">
                      <a:avLst/>
                    </a:prstGeom>
                  </pic:spPr>
                </pic:pic>
              </a:graphicData>
            </a:graphic>
          </wp:inline>
        </w:drawing>
      </w:r>
      <w:r w:rsidRPr="009977EE">
        <w:rPr>
          <w:rFonts w:ascii="Times New Roman" w:hAnsi="Times New Roman"/>
          <w:sz w:val="24"/>
          <w:szCs w:val="24"/>
        </w:rPr>
        <w:t xml:space="preserve"> y seleccionar la cantidad de columnas que se van a utilizar.</w:t>
      </w:r>
    </w:p>
    <w:p w:rsidR="003E0490" w:rsidRPr="009977EE" w:rsidRDefault="003E0490" w:rsidP="003E0490">
      <w:pPr>
        <w:pStyle w:val="Prrafodelista"/>
        <w:numPr>
          <w:ilvl w:val="0"/>
          <w:numId w:val="18"/>
        </w:numPr>
        <w:spacing w:after="0" w:line="240" w:lineRule="auto"/>
        <w:ind w:left="426"/>
        <w:contextualSpacing w:val="0"/>
        <w:jc w:val="both"/>
        <w:rPr>
          <w:rFonts w:ascii="Times New Roman" w:hAnsi="Times New Roman"/>
          <w:sz w:val="24"/>
          <w:szCs w:val="24"/>
        </w:rPr>
      </w:pPr>
      <w:r w:rsidRPr="009977EE">
        <w:rPr>
          <w:rFonts w:ascii="Times New Roman" w:hAnsi="Times New Roman"/>
          <w:sz w:val="24"/>
          <w:szCs w:val="24"/>
        </w:rPr>
        <w:t xml:space="preserve">Presionar </w:t>
      </w:r>
      <w:r w:rsidRPr="009977EE">
        <w:rPr>
          <w:rFonts w:ascii="Times New Roman" w:hAnsi="Times New Roman"/>
          <w:noProof/>
          <w:sz w:val="24"/>
          <w:szCs w:val="24"/>
          <w:lang w:eastAsia="es-AR"/>
        </w:rPr>
        <w:drawing>
          <wp:inline distT="0" distB="0" distL="0" distR="0" wp14:anchorId="5F199693" wp14:editId="73B28082">
            <wp:extent cx="349200" cy="194400"/>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9200" cy="194400"/>
                    </a:xfrm>
                    <a:prstGeom prst="rect">
                      <a:avLst/>
                    </a:prstGeom>
                  </pic:spPr>
                </pic:pic>
              </a:graphicData>
            </a:graphic>
          </wp:inline>
        </w:drawing>
      </w:r>
      <w:r w:rsidRPr="009977EE">
        <w:rPr>
          <w:rFonts w:ascii="Times New Roman" w:hAnsi="Times New Roman"/>
          <w:sz w:val="24"/>
          <w:szCs w:val="24"/>
        </w:rPr>
        <w:t xml:space="preserve"> y seleccionar 3 (Promedio). Repetir y seleccionar 4 (desvío estándar).</w:t>
      </w:r>
    </w:p>
    <w:p w:rsidR="003E0490" w:rsidRDefault="003E0490" w:rsidP="000C6154">
      <w:pPr>
        <w:jc w:val="both"/>
        <w:rPr>
          <w:sz w:val="24"/>
          <w:szCs w:val="24"/>
        </w:rPr>
      </w:pPr>
    </w:p>
    <w:p w:rsidR="00EC4031" w:rsidRPr="00901B05" w:rsidRDefault="00EC4031" w:rsidP="00316C69">
      <w:pPr>
        <w:pStyle w:val="Prrafodelista"/>
        <w:spacing w:after="0" w:line="240" w:lineRule="auto"/>
        <w:ind w:left="0"/>
        <w:jc w:val="both"/>
        <w:rPr>
          <w:rFonts w:ascii="Times New Roman" w:hAnsi="Times New Roman"/>
          <w:sz w:val="24"/>
          <w:szCs w:val="24"/>
          <w:lang w:val="es-ES_tradnl"/>
        </w:rPr>
      </w:pPr>
    </w:p>
    <w:sectPr w:rsidR="00EC4031" w:rsidRPr="00901B05" w:rsidSect="00B55CFC">
      <w:headerReference w:type="default" r:id="rId21"/>
      <w:footerReference w:type="even" r:id="rId22"/>
      <w:footerReference w:type="default" r:id="rId23"/>
      <w:headerReference w:type="first" r:id="rId24"/>
      <w:pgSz w:w="12242" w:h="15842" w:code="1"/>
      <w:pgMar w:top="1247" w:right="1701" w:bottom="1361" w:left="1701" w:header="1134" w:footer="8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7562" w:rsidRDefault="009A7562">
      <w:r>
        <w:separator/>
      </w:r>
    </w:p>
  </w:endnote>
  <w:endnote w:type="continuationSeparator" w:id="0">
    <w:p w:rsidR="009A7562" w:rsidRDefault="009A7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4845" w:rsidRDefault="00F0484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87B71">
      <w:rPr>
        <w:rStyle w:val="Nmerodepgina"/>
        <w:noProof/>
      </w:rPr>
      <w:t>2</w:t>
    </w:r>
    <w:r>
      <w:rPr>
        <w:rStyle w:val="Nmerodepgina"/>
      </w:rPr>
      <w:fldChar w:fldCharType="end"/>
    </w:r>
  </w:p>
  <w:p w:rsidR="00F04845" w:rsidRDefault="00F04845">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4845" w:rsidRDefault="00F04845" w:rsidP="00AD38DE">
    <w:pPr>
      <w:pStyle w:val="Piedepgina"/>
      <w:framePr w:wrap="around" w:vAnchor="text" w:hAnchor="page" w:x="10882" w:y="212"/>
      <w:rPr>
        <w:rStyle w:val="Nmerodepgina"/>
      </w:rPr>
    </w:pPr>
    <w:r>
      <w:rPr>
        <w:rStyle w:val="Nmerodepgina"/>
      </w:rPr>
      <w:fldChar w:fldCharType="begin"/>
    </w:r>
    <w:r>
      <w:rPr>
        <w:rStyle w:val="Nmerodepgina"/>
      </w:rPr>
      <w:instrText xml:space="preserve">PAGE  </w:instrText>
    </w:r>
    <w:r>
      <w:rPr>
        <w:rStyle w:val="Nmerodepgina"/>
      </w:rPr>
      <w:fldChar w:fldCharType="separate"/>
    </w:r>
    <w:r w:rsidR="00144091">
      <w:rPr>
        <w:rStyle w:val="Nmerodepgina"/>
        <w:noProof/>
      </w:rPr>
      <w:t>1</w:t>
    </w:r>
    <w:r>
      <w:rPr>
        <w:rStyle w:val="Nmerodepgina"/>
      </w:rPr>
      <w:fldChar w:fldCharType="end"/>
    </w:r>
  </w:p>
  <w:p w:rsidR="00F04845" w:rsidRDefault="00F04845" w:rsidP="00AD38DE">
    <w:pPr>
      <w:pStyle w:val="Piedepgina"/>
      <w:pBdr>
        <w:top w:val="double" w:sz="4" w:space="2" w:color="auto"/>
      </w:pBdr>
      <w:ind w:left="-567" w:right="-852"/>
      <w:jc w:val="right"/>
    </w:pPr>
  </w:p>
  <w:p w:rsidR="00AD38DE" w:rsidRDefault="00AD38DE" w:rsidP="00AD38DE">
    <w:pPr>
      <w:pStyle w:val="Piedepgina"/>
      <w:pBdr>
        <w:top w:val="double" w:sz="4" w:space="2" w:color="auto"/>
      </w:pBdr>
      <w:ind w:left="-567" w:right="-85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7562" w:rsidRDefault="009A7562">
      <w:r>
        <w:separator/>
      </w:r>
    </w:p>
  </w:footnote>
  <w:footnote w:type="continuationSeparator" w:id="0">
    <w:p w:rsidR="009A7562" w:rsidRDefault="009A75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497"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1276"/>
      <w:gridCol w:w="3544"/>
      <w:gridCol w:w="1880"/>
      <w:gridCol w:w="3223"/>
    </w:tblGrid>
    <w:tr w:rsidR="00834972">
      <w:trPr>
        <w:trHeight w:val="135"/>
      </w:trPr>
      <w:tc>
        <w:tcPr>
          <w:tcW w:w="1276" w:type="dxa"/>
          <w:tcMar>
            <w:top w:w="113" w:type="dxa"/>
            <w:bottom w:w="113" w:type="dxa"/>
          </w:tcMar>
          <w:vAlign w:val="center"/>
        </w:tcPr>
        <w:p w:rsidR="00834972" w:rsidRPr="00E536EF" w:rsidRDefault="009E6BAC" w:rsidP="00F27CD7">
          <w:pPr>
            <w:tabs>
              <w:tab w:val="left" w:pos="990"/>
            </w:tabs>
            <w:jc w:val="center"/>
            <w:rPr>
              <w:rFonts w:ascii="Verdana" w:hAnsi="Verdana"/>
              <w:b/>
              <w:bCs/>
              <w:sz w:val="32"/>
              <w:lang w:val="es-AR"/>
            </w:rPr>
          </w:pPr>
          <w:r>
            <w:rPr>
              <w:noProof/>
              <w:lang w:val="es-AR" w:eastAsia="es-AR"/>
            </w:rPr>
            <w:drawing>
              <wp:inline distT="0" distB="0" distL="0" distR="0" wp14:anchorId="0E05F295" wp14:editId="1537F0EF">
                <wp:extent cx="752475" cy="685800"/>
                <wp:effectExtent l="0" t="0" r="9525" b="0"/>
                <wp:docPr id="1" name="Imagen 1"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age002"/>
                        <pic:cNvPicPr>
                          <a:picLocks noChangeAspect="1" noChangeArrowheads="1"/>
                        </pic:cNvPicPr>
                      </pic:nvPicPr>
                      <pic:blipFill>
                        <a:blip r:embed="rId1">
                          <a:clrChange>
                            <a:clrFrom>
                              <a:srgbClr val="F4FBFF"/>
                            </a:clrFrom>
                            <a:clrTo>
                              <a:srgbClr val="F4FBFF">
                                <a:alpha val="0"/>
                              </a:srgbClr>
                            </a:clrTo>
                          </a:clrChange>
                          <a:extLst>
                            <a:ext uri="{28A0092B-C50C-407E-A947-70E740481C1C}">
                              <a14:useLocalDpi xmlns:a14="http://schemas.microsoft.com/office/drawing/2010/main" val="0"/>
                            </a:ext>
                          </a:extLst>
                        </a:blip>
                        <a:srcRect/>
                        <a:stretch>
                          <a:fillRect/>
                        </a:stretch>
                      </pic:blipFill>
                      <pic:spPr bwMode="auto">
                        <a:xfrm>
                          <a:off x="0" y="0"/>
                          <a:ext cx="752475" cy="685800"/>
                        </a:xfrm>
                        <a:prstGeom prst="rect">
                          <a:avLst/>
                        </a:prstGeom>
                        <a:noFill/>
                        <a:ln>
                          <a:noFill/>
                        </a:ln>
                      </pic:spPr>
                    </pic:pic>
                  </a:graphicData>
                </a:graphic>
              </wp:inline>
            </w:drawing>
          </w:r>
        </w:p>
      </w:tc>
      <w:tc>
        <w:tcPr>
          <w:tcW w:w="8647" w:type="dxa"/>
          <w:gridSpan w:val="3"/>
          <w:tcMar>
            <w:top w:w="57" w:type="dxa"/>
            <w:bottom w:w="57" w:type="dxa"/>
          </w:tcMar>
          <w:vAlign w:val="center"/>
        </w:tcPr>
        <w:p w:rsidR="00834972" w:rsidRPr="00EC09C0" w:rsidRDefault="00834972" w:rsidP="00F27CD7">
          <w:pPr>
            <w:tabs>
              <w:tab w:val="left" w:pos="990"/>
            </w:tabs>
            <w:spacing w:before="100" w:beforeAutospacing="1"/>
            <w:jc w:val="center"/>
            <w:rPr>
              <w:rFonts w:ascii="Arial" w:hAnsi="Arial" w:cs="Arial"/>
              <w:b/>
              <w:sz w:val="24"/>
              <w:szCs w:val="24"/>
            </w:rPr>
          </w:pPr>
          <w:r w:rsidRPr="00EC09C0">
            <w:rPr>
              <w:rFonts w:ascii="Arial" w:hAnsi="Arial" w:cs="Arial"/>
              <w:b/>
              <w:sz w:val="24"/>
              <w:szCs w:val="24"/>
            </w:rPr>
            <w:t>Facultad de Ingeniería y Ciencias Exactas</w:t>
          </w:r>
        </w:p>
        <w:p w:rsidR="00834972" w:rsidRPr="00EC09C0" w:rsidRDefault="00834972" w:rsidP="00F27CD7">
          <w:pPr>
            <w:tabs>
              <w:tab w:val="left" w:pos="990"/>
            </w:tabs>
            <w:spacing w:before="100" w:beforeAutospacing="1"/>
            <w:jc w:val="center"/>
            <w:rPr>
              <w:rFonts w:ascii="Arial" w:hAnsi="Arial" w:cs="Arial"/>
              <w:sz w:val="22"/>
              <w:szCs w:val="22"/>
            </w:rPr>
          </w:pPr>
          <w:r w:rsidRPr="00EC09C0">
            <w:rPr>
              <w:rFonts w:ascii="Arial" w:hAnsi="Arial" w:cs="Arial"/>
              <w:sz w:val="22"/>
              <w:szCs w:val="22"/>
            </w:rPr>
            <w:t>Departamento de Tecnología Industrial y Servicios</w:t>
          </w:r>
        </w:p>
      </w:tc>
    </w:tr>
    <w:tr w:rsidR="00834972">
      <w:tc>
        <w:tcPr>
          <w:tcW w:w="4820" w:type="dxa"/>
          <w:gridSpan w:val="2"/>
          <w:shd w:val="clear" w:color="auto" w:fill="CCCCCC"/>
          <w:tcMar>
            <w:top w:w="113" w:type="dxa"/>
            <w:bottom w:w="113" w:type="dxa"/>
          </w:tcMar>
        </w:tcPr>
        <w:p w:rsidR="00834972" w:rsidRPr="001F11CD" w:rsidRDefault="00834972" w:rsidP="003E0490">
          <w:pPr>
            <w:tabs>
              <w:tab w:val="left" w:pos="990"/>
            </w:tabs>
            <w:rPr>
              <w:rFonts w:ascii="Arial" w:hAnsi="Arial" w:cs="Arial"/>
              <w:b/>
              <w:bCs/>
            </w:rPr>
          </w:pPr>
          <w:r w:rsidRPr="001F11CD">
            <w:rPr>
              <w:rFonts w:ascii="Arial" w:hAnsi="Arial" w:cs="Arial"/>
              <w:b/>
              <w:bCs/>
            </w:rPr>
            <w:t xml:space="preserve">Materia: </w:t>
          </w:r>
          <w:proofErr w:type="spellStart"/>
          <w:r w:rsidR="003E0490">
            <w:rPr>
              <w:rFonts w:ascii="Arial" w:hAnsi="Arial" w:cs="Arial"/>
              <w:b/>
              <w:bCs/>
            </w:rPr>
            <w:t>Optica</w:t>
          </w:r>
          <w:proofErr w:type="spellEnd"/>
          <w:r w:rsidR="003E0490">
            <w:rPr>
              <w:rFonts w:ascii="Arial" w:hAnsi="Arial" w:cs="Arial"/>
              <w:b/>
              <w:bCs/>
            </w:rPr>
            <w:t xml:space="preserve"> y Calor</w:t>
          </w:r>
        </w:p>
      </w:tc>
      <w:tc>
        <w:tcPr>
          <w:tcW w:w="1880" w:type="dxa"/>
          <w:shd w:val="clear" w:color="auto" w:fill="CCCCCC"/>
          <w:tcMar>
            <w:top w:w="113" w:type="dxa"/>
            <w:left w:w="113" w:type="dxa"/>
            <w:bottom w:w="113" w:type="dxa"/>
          </w:tcMar>
        </w:tcPr>
        <w:p w:rsidR="00834972" w:rsidRPr="001F11CD" w:rsidRDefault="00834972" w:rsidP="003E0490">
          <w:pPr>
            <w:tabs>
              <w:tab w:val="left" w:pos="990"/>
            </w:tabs>
            <w:rPr>
              <w:rFonts w:ascii="Arial" w:hAnsi="Arial" w:cs="Arial"/>
              <w:b/>
              <w:bCs/>
            </w:rPr>
          </w:pPr>
          <w:r w:rsidRPr="001F11CD">
            <w:rPr>
              <w:rFonts w:ascii="Arial" w:hAnsi="Arial" w:cs="Arial"/>
              <w:b/>
              <w:bCs/>
            </w:rPr>
            <w:t>Código:</w:t>
          </w:r>
          <w:r w:rsidR="006A40D2">
            <w:rPr>
              <w:rFonts w:ascii="Arial" w:hAnsi="Arial" w:cs="Arial"/>
              <w:b/>
              <w:bCs/>
            </w:rPr>
            <w:t xml:space="preserve"> </w:t>
          </w:r>
          <w:r w:rsidR="00E8321C">
            <w:rPr>
              <w:rFonts w:ascii="Arial" w:hAnsi="Arial" w:cs="Arial"/>
              <w:b/>
              <w:bCs/>
            </w:rPr>
            <w:t>3.3.</w:t>
          </w:r>
          <w:r w:rsidR="00C150F5">
            <w:rPr>
              <w:rFonts w:ascii="Arial" w:hAnsi="Arial" w:cs="Arial"/>
              <w:b/>
              <w:bCs/>
            </w:rPr>
            <w:t>00</w:t>
          </w:r>
          <w:r w:rsidR="003E0490">
            <w:rPr>
              <w:rFonts w:ascii="Arial" w:hAnsi="Arial" w:cs="Arial"/>
              <w:b/>
              <w:bCs/>
            </w:rPr>
            <w:t>7</w:t>
          </w:r>
        </w:p>
      </w:tc>
      <w:tc>
        <w:tcPr>
          <w:tcW w:w="3223" w:type="dxa"/>
          <w:shd w:val="clear" w:color="auto" w:fill="CCCCCC"/>
          <w:tcMar>
            <w:top w:w="113" w:type="dxa"/>
            <w:bottom w:w="113" w:type="dxa"/>
          </w:tcMar>
        </w:tcPr>
        <w:p w:rsidR="00834972" w:rsidRPr="001F11CD" w:rsidRDefault="00E8321C" w:rsidP="00F27CD7">
          <w:pPr>
            <w:tabs>
              <w:tab w:val="left" w:pos="990"/>
            </w:tabs>
            <w:rPr>
              <w:rFonts w:ascii="Arial" w:hAnsi="Arial" w:cs="Arial"/>
              <w:b/>
              <w:bCs/>
            </w:rPr>
          </w:pPr>
          <w:r>
            <w:rPr>
              <w:rFonts w:ascii="Arial" w:hAnsi="Arial" w:cs="Arial"/>
              <w:b/>
              <w:bCs/>
            </w:rPr>
            <w:t>Revisión</w:t>
          </w:r>
          <w:r w:rsidR="00B55CFC">
            <w:rPr>
              <w:rFonts w:ascii="Arial" w:hAnsi="Arial" w:cs="Arial"/>
              <w:b/>
              <w:bCs/>
            </w:rPr>
            <w:t xml:space="preserve"> : </w:t>
          </w:r>
          <w:r w:rsidR="003E0490">
            <w:rPr>
              <w:rFonts w:ascii="Arial" w:hAnsi="Arial" w:cs="Arial"/>
              <w:b/>
              <w:bCs/>
            </w:rPr>
            <w:t>FEBRERO 2015</w:t>
          </w:r>
        </w:p>
      </w:tc>
    </w:tr>
  </w:tbl>
  <w:p w:rsidR="00834972" w:rsidRDefault="0083497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497"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1276"/>
      <w:gridCol w:w="3544"/>
      <w:gridCol w:w="1880"/>
      <w:gridCol w:w="3223"/>
    </w:tblGrid>
    <w:tr w:rsidR="00887B71">
      <w:trPr>
        <w:trHeight w:val="135"/>
      </w:trPr>
      <w:tc>
        <w:tcPr>
          <w:tcW w:w="1276" w:type="dxa"/>
          <w:tcMar>
            <w:top w:w="113" w:type="dxa"/>
            <w:bottom w:w="113" w:type="dxa"/>
          </w:tcMar>
          <w:vAlign w:val="center"/>
        </w:tcPr>
        <w:p w:rsidR="00887B71" w:rsidRPr="00E536EF" w:rsidRDefault="009E6BAC" w:rsidP="00F27CD7">
          <w:pPr>
            <w:tabs>
              <w:tab w:val="left" w:pos="990"/>
            </w:tabs>
            <w:jc w:val="center"/>
            <w:rPr>
              <w:rFonts w:ascii="Verdana" w:hAnsi="Verdana"/>
              <w:b/>
              <w:bCs/>
              <w:sz w:val="32"/>
              <w:lang w:val="es-AR"/>
            </w:rPr>
          </w:pPr>
          <w:r>
            <w:rPr>
              <w:noProof/>
              <w:lang w:val="es-AR" w:eastAsia="es-AR"/>
            </w:rPr>
            <w:drawing>
              <wp:inline distT="0" distB="0" distL="0" distR="0">
                <wp:extent cx="752475" cy="685800"/>
                <wp:effectExtent l="0" t="0" r="9525" b="0"/>
                <wp:docPr id="2" name="Imagen 2" descr="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image002"/>
                        <pic:cNvPicPr>
                          <a:picLocks noChangeAspect="1" noChangeArrowheads="1"/>
                        </pic:cNvPicPr>
                      </pic:nvPicPr>
                      <pic:blipFill>
                        <a:blip r:embed="rId1">
                          <a:clrChange>
                            <a:clrFrom>
                              <a:srgbClr val="F4FBFF"/>
                            </a:clrFrom>
                            <a:clrTo>
                              <a:srgbClr val="F4FBFF">
                                <a:alpha val="0"/>
                              </a:srgbClr>
                            </a:clrTo>
                          </a:clrChange>
                          <a:extLst>
                            <a:ext uri="{28A0092B-C50C-407E-A947-70E740481C1C}">
                              <a14:useLocalDpi xmlns:a14="http://schemas.microsoft.com/office/drawing/2010/main" val="0"/>
                            </a:ext>
                          </a:extLst>
                        </a:blip>
                        <a:srcRect/>
                        <a:stretch>
                          <a:fillRect/>
                        </a:stretch>
                      </pic:blipFill>
                      <pic:spPr bwMode="auto">
                        <a:xfrm>
                          <a:off x="0" y="0"/>
                          <a:ext cx="752475" cy="685800"/>
                        </a:xfrm>
                        <a:prstGeom prst="rect">
                          <a:avLst/>
                        </a:prstGeom>
                        <a:noFill/>
                        <a:ln>
                          <a:noFill/>
                        </a:ln>
                      </pic:spPr>
                    </pic:pic>
                  </a:graphicData>
                </a:graphic>
              </wp:inline>
            </w:drawing>
          </w:r>
        </w:p>
      </w:tc>
      <w:tc>
        <w:tcPr>
          <w:tcW w:w="8647" w:type="dxa"/>
          <w:gridSpan w:val="3"/>
          <w:tcMar>
            <w:top w:w="57" w:type="dxa"/>
            <w:bottom w:w="57" w:type="dxa"/>
          </w:tcMar>
          <w:vAlign w:val="center"/>
        </w:tcPr>
        <w:p w:rsidR="00887B71" w:rsidRPr="00EC09C0" w:rsidRDefault="00887B71" w:rsidP="00F27CD7">
          <w:pPr>
            <w:tabs>
              <w:tab w:val="left" w:pos="990"/>
            </w:tabs>
            <w:spacing w:before="100" w:beforeAutospacing="1"/>
            <w:jc w:val="center"/>
            <w:rPr>
              <w:rFonts w:ascii="Arial" w:hAnsi="Arial" w:cs="Arial"/>
              <w:b/>
              <w:sz w:val="24"/>
              <w:szCs w:val="24"/>
            </w:rPr>
          </w:pPr>
          <w:r w:rsidRPr="00EC09C0">
            <w:rPr>
              <w:rFonts w:ascii="Arial" w:hAnsi="Arial" w:cs="Arial"/>
              <w:b/>
              <w:sz w:val="24"/>
              <w:szCs w:val="24"/>
            </w:rPr>
            <w:t>Facultad de Ingeniería y Ciencias Exactas</w:t>
          </w:r>
        </w:p>
        <w:p w:rsidR="00887B71" w:rsidRPr="00EC09C0" w:rsidRDefault="00887B71" w:rsidP="00F27CD7">
          <w:pPr>
            <w:tabs>
              <w:tab w:val="left" w:pos="990"/>
            </w:tabs>
            <w:spacing w:before="100" w:beforeAutospacing="1"/>
            <w:jc w:val="center"/>
            <w:rPr>
              <w:rFonts w:ascii="Arial" w:hAnsi="Arial" w:cs="Arial"/>
              <w:sz w:val="22"/>
              <w:szCs w:val="22"/>
            </w:rPr>
          </w:pPr>
          <w:r w:rsidRPr="00EC09C0">
            <w:rPr>
              <w:rFonts w:ascii="Arial" w:hAnsi="Arial" w:cs="Arial"/>
              <w:sz w:val="22"/>
              <w:szCs w:val="22"/>
            </w:rPr>
            <w:t>Departamento de Tecnología Industrial y Servicios</w:t>
          </w:r>
        </w:p>
      </w:tc>
    </w:tr>
    <w:tr w:rsidR="00887B71">
      <w:tc>
        <w:tcPr>
          <w:tcW w:w="4820" w:type="dxa"/>
          <w:gridSpan w:val="2"/>
          <w:shd w:val="clear" w:color="auto" w:fill="CCCCCC"/>
          <w:tcMar>
            <w:top w:w="113" w:type="dxa"/>
            <w:bottom w:w="113" w:type="dxa"/>
          </w:tcMar>
        </w:tcPr>
        <w:p w:rsidR="00887B71" w:rsidRPr="001F11CD" w:rsidRDefault="00887B71" w:rsidP="00F27CD7">
          <w:pPr>
            <w:tabs>
              <w:tab w:val="left" w:pos="990"/>
            </w:tabs>
            <w:rPr>
              <w:rFonts w:ascii="Arial" w:hAnsi="Arial" w:cs="Arial"/>
              <w:b/>
              <w:bCs/>
            </w:rPr>
          </w:pPr>
          <w:r w:rsidRPr="001F11CD">
            <w:rPr>
              <w:rFonts w:ascii="Arial" w:hAnsi="Arial" w:cs="Arial"/>
              <w:b/>
              <w:bCs/>
            </w:rPr>
            <w:t xml:space="preserve">Materia: </w:t>
          </w:r>
          <w:r>
            <w:rPr>
              <w:rFonts w:ascii="Arial" w:hAnsi="Arial" w:cs="Arial"/>
              <w:b/>
              <w:bCs/>
            </w:rPr>
            <w:t>Sistemas Digitales I</w:t>
          </w:r>
        </w:p>
      </w:tc>
      <w:tc>
        <w:tcPr>
          <w:tcW w:w="1880" w:type="dxa"/>
          <w:shd w:val="clear" w:color="auto" w:fill="CCCCCC"/>
          <w:tcMar>
            <w:top w:w="113" w:type="dxa"/>
            <w:left w:w="113" w:type="dxa"/>
            <w:bottom w:w="113" w:type="dxa"/>
          </w:tcMar>
        </w:tcPr>
        <w:p w:rsidR="00887B71" w:rsidRPr="001F11CD" w:rsidRDefault="00887B71" w:rsidP="00F27CD7">
          <w:pPr>
            <w:tabs>
              <w:tab w:val="left" w:pos="990"/>
            </w:tabs>
            <w:rPr>
              <w:rFonts w:ascii="Arial" w:hAnsi="Arial" w:cs="Arial"/>
              <w:b/>
              <w:bCs/>
            </w:rPr>
          </w:pPr>
          <w:r w:rsidRPr="001F11CD">
            <w:rPr>
              <w:rFonts w:ascii="Arial" w:hAnsi="Arial" w:cs="Arial"/>
              <w:b/>
              <w:bCs/>
            </w:rPr>
            <w:t>Código:</w:t>
          </w:r>
          <w:r>
            <w:rPr>
              <w:rFonts w:ascii="Arial" w:hAnsi="Arial" w:cs="Arial"/>
              <w:b/>
              <w:bCs/>
            </w:rPr>
            <w:t xml:space="preserve"> 3.3.060</w:t>
          </w:r>
        </w:p>
      </w:tc>
      <w:tc>
        <w:tcPr>
          <w:tcW w:w="3223" w:type="dxa"/>
          <w:shd w:val="clear" w:color="auto" w:fill="CCCCCC"/>
          <w:tcMar>
            <w:top w:w="113" w:type="dxa"/>
            <w:bottom w:w="113" w:type="dxa"/>
          </w:tcMar>
        </w:tcPr>
        <w:p w:rsidR="00887B71" w:rsidRPr="001F11CD" w:rsidRDefault="00834972" w:rsidP="00F27CD7">
          <w:pPr>
            <w:tabs>
              <w:tab w:val="left" w:pos="990"/>
            </w:tabs>
            <w:rPr>
              <w:rFonts w:ascii="Arial" w:hAnsi="Arial" w:cs="Arial"/>
              <w:b/>
              <w:bCs/>
            </w:rPr>
          </w:pPr>
          <w:r>
            <w:rPr>
              <w:rFonts w:ascii="Arial" w:hAnsi="Arial" w:cs="Arial"/>
              <w:b/>
              <w:bCs/>
            </w:rPr>
            <w:t>Revisión: GAP_</w:t>
          </w:r>
          <w:r w:rsidR="00887B71">
            <w:rPr>
              <w:rFonts w:ascii="Arial" w:hAnsi="Arial" w:cs="Arial"/>
              <w:b/>
              <w:bCs/>
            </w:rPr>
            <w:t>33060/1</w:t>
          </w:r>
        </w:p>
      </w:tc>
    </w:tr>
  </w:tbl>
  <w:p w:rsidR="00887B71" w:rsidRDefault="00887B7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D0DB7"/>
    <w:multiLevelType w:val="hybridMultilevel"/>
    <w:tmpl w:val="9FCCF0F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A5C226E"/>
    <w:multiLevelType w:val="hybridMultilevel"/>
    <w:tmpl w:val="B61E4A36"/>
    <w:lvl w:ilvl="0" w:tplc="1016A306">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nsid w:val="0B07468E"/>
    <w:multiLevelType w:val="hybridMultilevel"/>
    <w:tmpl w:val="32962878"/>
    <w:lvl w:ilvl="0" w:tplc="AC5486B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B560B78"/>
    <w:multiLevelType w:val="hybridMultilevel"/>
    <w:tmpl w:val="978E891E"/>
    <w:lvl w:ilvl="0" w:tplc="1AA22688">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nsid w:val="0C6F2A7D"/>
    <w:multiLevelType w:val="hybridMultilevel"/>
    <w:tmpl w:val="8C5E9908"/>
    <w:lvl w:ilvl="0" w:tplc="1A78B7D6">
      <w:start w:val="1"/>
      <w:numFmt w:val="bullet"/>
      <w:lvlText w:val=""/>
      <w:lvlJc w:val="left"/>
      <w:pPr>
        <w:ind w:left="2194" w:hanging="360"/>
      </w:pPr>
      <w:rPr>
        <w:rFonts w:ascii="Symbol" w:hAnsi="Symbol" w:hint="default"/>
      </w:rPr>
    </w:lvl>
    <w:lvl w:ilvl="1" w:tplc="0C0A0003" w:tentative="1">
      <w:start w:val="1"/>
      <w:numFmt w:val="bullet"/>
      <w:lvlText w:val="o"/>
      <w:lvlJc w:val="left"/>
      <w:pPr>
        <w:ind w:left="2914" w:hanging="360"/>
      </w:pPr>
      <w:rPr>
        <w:rFonts w:ascii="Courier New" w:hAnsi="Courier New" w:cs="Courier New" w:hint="default"/>
      </w:rPr>
    </w:lvl>
    <w:lvl w:ilvl="2" w:tplc="0C0A0005" w:tentative="1">
      <w:start w:val="1"/>
      <w:numFmt w:val="bullet"/>
      <w:lvlText w:val=""/>
      <w:lvlJc w:val="left"/>
      <w:pPr>
        <w:ind w:left="3634" w:hanging="360"/>
      </w:pPr>
      <w:rPr>
        <w:rFonts w:ascii="Wingdings" w:hAnsi="Wingdings" w:hint="default"/>
      </w:rPr>
    </w:lvl>
    <w:lvl w:ilvl="3" w:tplc="0C0A0001" w:tentative="1">
      <w:start w:val="1"/>
      <w:numFmt w:val="bullet"/>
      <w:lvlText w:val=""/>
      <w:lvlJc w:val="left"/>
      <w:pPr>
        <w:ind w:left="4354" w:hanging="360"/>
      </w:pPr>
      <w:rPr>
        <w:rFonts w:ascii="Symbol" w:hAnsi="Symbol" w:hint="default"/>
      </w:rPr>
    </w:lvl>
    <w:lvl w:ilvl="4" w:tplc="0C0A0003" w:tentative="1">
      <w:start w:val="1"/>
      <w:numFmt w:val="bullet"/>
      <w:lvlText w:val="o"/>
      <w:lvlJc w:val="left"/>
      <w:pPr>
        <w:ind w:left="5074" w:hanging="360"/>
      </w:pPr>
      <w:rPr>
        <w:rFonts w:ascii="Courier New" w:hAnsi="Courier New" w:cs="Courier New" w:hint="default"/>
      </w:rPr>
    </w:lvl>
    <w:lvl w:ilvl="5" w:tplc="0C0A0005" w:tentative="1">
      <w:start w:val="1"/>
      <w:numFmt w:val="bullet"/>
      <w:lvlText w:val=""/>
      <w:lvlJc w:val="left"/>
      <w:pPr>
        <w:ind w:left="5794" w:hanging="360"/>
      </w:pPr>
      <w:rPr>
        <w:rFonts w:ascii="Wingdings" w:hAnsi="Wingdings" w:hint="default"/>
      </w:rPr>
    </w:lvl>
    <w:lvl w:ilvl="6" w:tplc="0C0A0001" w:tentative="1">
      <w:start w:val="1"/>
      <w:numFmt w:val="bullet"/>
      <w:lvlText w:val=""/>
      <w:lvlJc w:val="left"/>
      <w:pPr>
        <w:ind w:left="6514" w:hanging="360"/>
      </w:pPr>
      <w:rPr>
        <w:rFonts w:ascii="Symbol" w:hAnsi="Symbol" w:hint="default"/>
      </w:rPr>
    </w:lvl>
    <w:lvl w:ilvl="7" w:tplc="0C0A0003" w:tentative="1">
      <w:start w:val="1"/>
      <w:numFmt w:val="bullet"/>
      <w:lvlText w:val="o"/>
      <w:lvlJc w:val="left"/>
      <w:pPr>
        <w:ind w:left="7234" w:hanging="360"/>
      </w:pPr>
      <w:rPr>
        <w:rFonts w:ascii="Courier New" w:hAnsi="Courier New" w:cs="Courier New" w:hint="default"/>
      </w:rPr>
    </w:lvl>
    <w:lvl w:ilvl="8" w:tplc="0C0A0005" w:tentative="1">
      <w:start w:val="1"/>
      <w:numFmt w:val="bullet"/>
      <w:lvlText w:val=""/>
      <w:lvlJc w:val="left"/>
      <w:pPr>
        <w:ind w:left="7954" w:hanging="360"/>
      </w:pPr>
      <w:rPr>
        <w:rFonts w:ascii="Wingdings" w:hAnsi="Wingdings" w:hint="default"/>
      </w:rPr>
    </w:lvl>
  </w:abstractNum>
  <w:abstractNum w:abstractNumId="5">
    <w:nsid w:val="0F7245AE"/>
    <w:multiLevelType w:val="hybridMultilevel"/>
    <w:tmpl w:val="C28872B0"/>
    <w:lvl w:ilvl="0" w:tplc="2C0A000F">
      <w:start w:val="1"/>
      <w:numFmt w:val="decimal"/>
      <w:lvlText w:val="%1."/>
      <w:lvlJc w:val="left"/>
      <w:pPr>
        <w:ind w:left="183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3C7674A"/>
    <w:multiLevelType w:val="hybridMultilevel"/>
    <w:tmpl w:val="E1922A74"/>
    <w:lvl w:ilvl="0" w:tplc="D4DEE86A">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14F36920"/>
    <w:multiLevelType w:val="multilevel"/>
    <w:tmpl w:val="9770357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1E2B7C1B"/>
    <w:multiLevelType w:val="hybridMultilevel"/>
    <w:tmpl w:val="BAA498F4"/>
    <w:lvl w:ilvl="0" w:tplc="2BDE3276">
      <w:start w:val="1"/>
      <w:numFmt w:val="bullet"/>
      <w:lvlText w:val=""/>
      <w:lvlJc w:val="left"/>
      <w:pPr>
        <w:tabs>
          <w:tab w:val="num" w:pos="454"/>
        </w:tabs>
        <w:ind w:left="454" w:hanging="39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311819EB"/>
    <w:multiLevelType w:val="hybridMultilevel"/>
    <w:tmpl w:val="EAE864DC"/>
    <w:lvl w:ilvl="0" w:tplc="80DAAA8A">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0">
    <w:nsid w:val="3CC873FC"/>
    <w:multiLevelType w:val="singleLevel"/>
    <w:tmpl w:val="0C0A0011"/>
    <w:lvl w:ilvl="0">
      <w:start w:val="1"/>
      <w:numFmt w:val="decimal"/>
      <w:lvlText w:val="%1)"/>
      <w:lvlJc w:val="left"/>
      <w:pPr>
        <w:tabs>
          <w:tab w:val="num" w:pos="360"/>
        </w:tabs>
        <w:ind w:left="360" w:hanging="360"/>
      </w:pPr>
      <w:rPr>
        <w:rFonts w:hint="default"/>
      </w:rPr>
    </w:lvl>
  </w:abstractNum>
  <w:abstractNum w:abstractNumId="11">
    <w:nsid w:val="41453007"/>
    <w:multiLevelType w:val="hybridMultilevel"/>
    <w:tmpl w:val="9770357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48AF2D5C"/>
    <w:multiLevelType w:val="hybridMultilevel"/>
    <w:tmpl w:val="C28872B0"/>
    <w:lvl w:ilvl="0" w:tplc="2C0A000F">
      <w:start w:val="1"/>
      <w:numFmt w:val="decimal"/>
      <w:lvlText w:val="%1."/>
      <w:lvlJc w:val="left"/>
      <w:pPr>
        <w:ind w:left="183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A1D759F"/>
    <w:multiLevelType w:val="hybridMultilevel"/>
    <w:tmpl w:val="C28872B0"/>
    <w:lvl w:ilvl="0" w:tplc="2C0A000F">
      <w:start w:val="1"/>
      <w:numFmt w:val="decimal"/>
      <w:lvlText w:val="%1."/>
      <w:lvlJc w:val="left"/>
      <w:pPr>
        <w:ind w:left="183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53762A17"/>
    <w:multiLevelType w:val="hybridMultilevel"/>
    <w:tmpl w:val="C28872B0"/>
    <w:lvl w:ilvl="0" w:tplc="2C0A000F">
      <w:start w:val="1"/>
      <w:numFmt w:val="decimal"/>
      <w:lvlText w:val="%1."/>
      <w:lvlJc w:val="left"/>
      <w:pPr>
        <w:ind w:left="183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54F27E45"/>
    <w:multiLevelType w:val="singleLevel"/>
    <w:tmpl w:val="BD3C4766"/>
    <w:lvl w:ilvl="0">
      <w:start w:val="1"/>
      <w:numFmt w:val="decimal"/>
      <w:lvlText w:val="%1. "/>
      <w:legacy w:legacy="1" w:legacySpace="0" w:legacyIndent="283"/>
      <w:lvlJc w:val="left"/>
      <w:pPr>
        <w:ind w:left="283" w:hanging="283"/>
      </w:pPr>
      <w:rPr>
        <w:rFonts w:ascii="Arial" w:hAnsi="Arial" w:hint="default"/>
        <w:b w:val="0"/>
        <w:i w:val="0"/>
        <w:sz w:val="20"/>
        <w:u w:val="none"/>
      </w:rPr>
    </w:lvl>
  </w:abstractNum>
  <w:abstractNum w:abstractNumId="16">
    <w:nsid w:val="56B93E08"/>
    <w:multiLevelType w:val="hybridMultilevel"/>
    <w:tmpl w:val="32962878"/>
    <w:lvl w:ilvl="0" w:tplc="AC5486B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5DF53B3B"/>
    <w:multiLevelType w:val="hybridMultilevel"/>
    <w:tmpl w:val="BE0A36EC"/>
    <w:lvl w:ilvl="0" w:tplc="DD94168E">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abstractNumId w:val="15"/>
  </w:num>
  <w:num w:numId="2">
    <w:abstractNumId w:val="8"/>
  </w:num>
  <w:num w:numId="3">
    <w:abstractNumId w:val="11"/>
  </w:num>
  <w:num w:numId="4">
    <w:abstractNumId w:val="1"/>
  </w:num>
  <w:num w:numId="5">
    <w:abstractNumId w:val="17"/>
  </w:num>
  <w:num w:numId="6">
    <w:abstractNumId w:val="3"/>
  </w:num>
  <w:num w:numId="7">
    <w:abstractNumId w:val="9"/>
  </w:num>
  <w:num w:numId="8">
    <w:abstractNumId w:val="7"/>
  </w:num>
  <w:num w:numId="9">
    <w:abstractNumId w:val="10"/>
  </w:num>
  <w:num w:numId="10">
    <w:abstractNumId w:val="0"/>
  </w:num>
  <w:num w:numId="11">
    <w:abstractNumId w:val="6"/>
  </w:num>
  <w:num w:numId="12">
    <w:abstractNumId w:val="4"/>
  </w:num>
  <w:num w:numId="13">
    <w:abstractNumId w:val="14"/>
  </w:num>
  <w:num w:numId="14">
    <w:abstractNumId w:val="5"/>
  </w:num>
  <w:num w:numId="15">
    <w:abstractNumId w:val="13"/>
  </w:num>
  <w:num w:numId="16">
    <w:abstractNumId w:val="12"/>
  </w:num>
  <w:num w:numId="17">
    <w:abstractNumId w:val="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BCF"/>
    <w:rsid w:val="00050BAC"/>
    <w:rsid w:val="00056B38"/>
    <w:rsid w:val="000711AC"/>
    <w:rsid w:val="00095991"/>
    <w:rsid w:val="000976B9"/>
    <w:rsid w:val="000B7E5A"/>
    <w:rsid w:val="000C2541"/>
    <w:rsid w:val="000C6154"/>
    <w:rsid w:val="000F5C4F"/>
    <w:rsid w:val="0010214D"/>
    <w:rsid w:val="0011124E"/>
    <w:rsid w:val="001241DE"/>
    <w:rsid w:val="001351E1"/>
    <w:rsid w:val="00144091"/>
    <w:rsid w:val="00151AAF"/>
    <w:rsid w:val="00155E0A"/>
    <w:rsid w:val="0016213A"/>
    <w:rsid w:val="001718F8"/>
    <w:rsid w:val="001A0508"/>
    <w:rsid w:val="001A3FC9"/>
    <w:rsid w:val="001D0C57"/>
    <w:rsid w:val="001F11CD"/>
    <w:rsid w:val="00207457"/>
    <w:rsid w:val="00224123"/>
    <w:rsid w:val="00225ADB"/>
    <w:rsid w:val="0023047E"/>
    <w:rsid w:val="0024198F"/>
    <w:rsid w:val="0026670B"/>
    <w:rsid w:val="002700D1"/>
    <w:rsid w:val="002705DB"/>
    <w:rsid w:val="0028022A"/>
    <w:rsid w:val="0028297E"/>
    <w:rsid w:val="00291B96"/>
    <w:rsid w:val="002A3878"/>
    <w:rsid w:val="002B4F90"/>
    <w:rsid w:val="002B7EAA"/>
    <w:rsid w:val="002C20E5"/>
    <w:rsid w:val="00313391"/>
    <w:rsid w:val="00316C69"/>
    <w:rsid w:val="00324F45"/>
    <w:rsid w:val="00336EF6"/>
    <w:rsid w:val="00350BED"/>
    <w:rsid w:val="003537E3"/>
    <w:rsid w:val="00361B80"/>
    <w:rsid w:val="00363818"/>
    <w:rsid w:val="0036599C"/>
    <w:rsid w:val="0039001D"/>
    <w:rsid w:val="003944D6"/>
    <w:rsid w:val="003977FC"/>
    <w:rsid w:val="003B4447"/>
    <w:rsid w:val="003B5BBB"/>
    <w:rsid w:val="003D52E1"/>
    <w:rsid w:val="003D6B20"/>
    <w:rsid w:val="003E0490"/>
    <w:rsid w:val="003E0796"/>
    <w:rsid w:val="003F6969"/>
    <w:rsid w:val="00427CA9"/>
    <w:rsid w:val="0043344B"/>
    <w:rsid w:val="00444E4B"/>
    <w:rsid w:val="00453C36"/>
    <w:rsid w:val="00456E48"/>
    <w:rsid w:val="004614B0"/>
    <w:rsid w:val="0046597D"/>
    <w:rsid w:val="00475EB5"/>
    <w:rsid w:val="00481162"/>
    <w:rsid w:val="004827AC"/>
    <w:rsid w:val="00505E5D"/>
    <w:rsid w:val="00516A6F"/>
    <w:rsid w:val="00530FD4"/>
    <w:rsid w:val="00531CEE"/>
    <w:rsid w:val="0053629D"/>
    <w:rsid w:val="00536FDF"/>
    <w:rsid w:val="0054716C"/>
    <w:rsid w:val="005631F4"/>
    <w:rsid w:val="00576344"/>
    <w:rsid w:val="00576A81"/>
    <w:rsid w:val="005A57C5"/>
    <w:rsid w:val="005C60DB"/>
    <w:rsid w:val="005D67FE"/>
    <w:rsid w:val="005F3F46"/>
    <w:rsid w:val="005F7E6E"/>
    <w:rsid w:val="00600192"/>
    <w:rsid w:val="006109EC"/>
    <w:rsid w:val="00611856"/>
    <w:rsid w:val="00615141"/>
    <w:rsid w:val="0062081E"/>
    <w:rsid w:val="00634B7C"/>
    <w:rsid w:val="00642FEF"/>
    <w:rsid w:val="00656A52"/>
    <w:rsid w:val="00656C78"/>
    <w:rsid w:val="00675C1B"/>
    <w:rsid w:val="00687B71"/>
    <w:rsid w:val="00694E65"/>
    <w:rsid w:val="006A2413"/>
    <w:rsid w:val="006A33AD"/>
    <w:rsid w:val="006A40D2"/>
    <w:rsid w:val="006B1884"/>
    <w:rsid w:val="006E0684"/>
    <w:rsid w:val="007244F6"/>
    <w:rsid w:val="007255BA"/>
    <w:rsid w:val="00730164"/>
    <w:rsid w:val="00744489"/>
    <w:rsid w:val="007657D6"/>
    <w:rsid w:val="00774D4D"/>
    <w:rsid w:val="00775DC2"/>
    <w:rsid w:val="0077645A"/>
    <w:rsid w:val="00782BCF"/>
    <w:rsid w:val="007874B3"/>
    <w:rsid w:val="007B24A5"/>
    <w:rsid w:val="007C08CE"/>
    <w:rsid w:val="007D6A01"/>
    <w:rsid w:val="007E0252"/>
    <w:rsid w:val="007E095C"/>
    <w:rsid w:val="007F049B"/>
    <w:rsid w:val="007F415D"/>
    <w:rsid w:val="0080211B"/>
    <w:rsid w:val="008232FC"/>
    <w:rsid w:val="00834972"/>
    <w:rsid w:val="00887B71"/>
    <w:rsid w:val="008A12F3"/>
    <w:rsid w:val="008B4DA8"/>
    <w:rsid w:val="008C0169"/>
    <w:rsid w:val="008C0B88"/>
    <w:rsid w:val="008F391C"/>
    <w:rsid w:val="008F5EC1"/>
    <w:rsid w:val="00900B14"/>
    <w:rsid w:val="00901B05"/>
    <w:rsid w:val="00933536"/>
    <w:rsid w:val="009345C9"/>
    <w:rsid w:val="00944544"/>
    <w:rsid w:val="00976E38"/>
    <w:rsid w:val="009977EE"/>
    <w:rsid w:val="009A2799"/>
    <w:rsid w:val="009A7562"/>
    <w:rsid w:val="009B458B"/>
    <w:rsid w:val="009C1943"/>
    <w:rsid w:val="009E1F64"/>
    <w:rsid w:val="009E6BAC"/>
    <w:rsid w:val="00A1165D"/>
    <w:rsid w:val="00A263F6"/>
    <w:rsid w:val="00A43458"/>
    <w:rsid w:val="00A43B24"/>
    <w:rsid w:val="00A44C75"/>
    <w:rsid w:val="00A7061A"/>
    <w:rsid w:val="00A73491"/>
    <w:rsid w:val="00A83492"/>
    <w:rsid w:val="00A941E2"/>
    <w:rsid w:val="00AA3BBB"/>
    <w:rsid w:val="00AB218A"/>
    <w:rsid w:val="00AD38DE"/>
    <w:rsid w:val="00AD3B2A"/>
    <w:rsid w:val="00AF01A6"/>
    <w:rsid w:val="00B16946"/>
    <w:rsid w:val="00B20767"/>
    <w:rsid w:val="00B2554E"/>
    <w:rsid w:val="00B32AD4"/>
    <w:rsid w:val="00B43883"/>
    <w:rsid w:val="00B55CFC"/>
    <w:rsid w:val="00B56520"/>
    <w:rsid w:val="00B84712"/>
    <w:rsid w:val="00B90D99"/>
    <w:rsid w:val="00BD0B2D"/>
    <w:rsid w:val="00BD24A0"/>
    <w:rsid w:val="00BE141A"/>
    <w:rsid w:val="00BE2DBA"/>
    <w:rsid w:val="00C0475D"/>
    <w:rsid w:val="00C150F5"/>
    <w:rsid w:val="00C409CE"/>
    <w:rsid w:val="00C55BC8"/>
    <w:rsid w:val="00C644F1"/>
    <w:rsid w:val="00C73FC8"/>
    <w:rsid w:val="00C8036C"/>
    <w:rsid w:val="00C95476"/>
    <w:rsid w:val="00CA1014"/>
    <w:rsid w:val="00CB7898"/>
    <w:rsid w:val="00CD549B"/>
    <w:rsid w:val="00CD7EAF"/>
    <w:rsid w:val="00D075C6"/>
    <w:rsid w:val="00D11E39"/>
    <w:rsid w:val="00D66AFF"/>
    <w:rsid w:val="00D71D8B"/>
    <w:rsid w:val="00D76826"/>
    <w:rsid w:val="00D95EC2"/>
    <w:rsid w:val="00DA749C"/>
    <w:rsid w:val="00DB6C8A"/>
    <w:rsid w:val="00DC1477"/>
    <w:rsid w:val="00DD0446"/>
    <w:rsid w:val="00DE6C1A"/>
    <w:rsid w:val="00E05CC6"/>
    <w:rsid w:val="00E14D37"/>
    <w:rsid w:val="00E2199B"/>
    <w:rsid w:val="00E22ACC"/>
    <w:rsid w:val="00E23519"/>
    <w:rsid w:val="00E2616D"/>
    <w:rsid w:val="00E334C8"/>
    <w:rsid w:val="00E536EF"/>
    <w:rsid w:val="00E73F79"/>
    <w:rsid w:val="00E74B25"/>
    <w:rsid w:val="00E82F67"/>
    <w:rsid w:val="00E8321C"/>
    <w:rsid w:val="00EC09C0"/>
    <w:rsid w:val="00EC0DCC"/>
    <w:rsid w:val="00EC4031"/>
    <w:rsid w:val="00EC509A"/>
    <w:rsid w:val="00EE444F"/>
    <w:rsid w:val="00EF6642"/>
    <w:rsid w:val="00F04845"/>
    <w:rsid w:val="00F07CF4"/>
    <w:rsid w:val="00F27CD7"/>
    <w:rsid w:val="00F35E17"/>
    <w:rsid w:val="00F41323"/>
    <w:rsid w:val="00F666C0"/>
    <w:rsid w:val="00F84945"/>
    <w:rsid w:val="00F96AAB"/>
    <w:rsid w:val="00FC724E"/>
    <w:rsid w:val="00FF4D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s-ES_tradnl"/>
    </w:rPr>
  </w:style>
  <w:style w:type="paragraph" w:styleId="Ttulo1">
    <w:name w:val="heading 1"/>
    <w:basedOn w:val="Normal"/>
    <w:next w:val="Normal"/>
    <w:link w:val="Ttulo1Car"/>
    <w:qFormat/>
    <w:rsid w:val="0036599C"/>
    <w:pPr>
      <w:keepNext/>
      <w:spacing w:before="240" w:after="60"/>
      <w:outlineLvl w:val="0"/>
    </w:pPr>
    <w:rPr>
      <w:rFonts w:ascii="Cambria" w:hAnsi="Cambria"/>
      <w:b/>
      <w:bCs/>
      <w:kern w:val="32"/>
      <w:sz w:val="32"/>
      <w:szCs w:val="32"/>
    </w:rPr>
  </w:style>
  <w:style w:type="paragraph" w:styleId="Ttulo2">
    <w:name w:val="heading 2"/>
    <w:basedOn w:val="Normal"/>
    <w:next w:val="Normal"/>
    <w:qFormat/>
    <w:pPr>
      <w:keepNext/>
      <w:spacing w:before="240" w:after="60"/>
      <w:outlineLvl w:val="1"/>
    </w:pPr>
    <w:rPr>
      <w:rFonts w:ascii="Arial" w:hAnsi="Arial"/>
      <w:b/>
      <w:i/>
      <w:sz w:val="24"/>
    </w:rPr>
  </w:style>
  <w:style w:type="paragraph" w:styleId="Ttulo3">
    <w:name w:val="heading 3"/>
    <w:basedOn w:val="Normal"/>
    <w:next w:val="Normal"/>
    <w:link w:val="Ttulo3Car"/>
    <w:qFormat/>
    <w:rsid w:val="0036599C"/>
    <w:pPr>
      <w:keepNext/>
      <w:spacing w:before="240" w:after="60"/>
      <w:outlineLvl w:val="2"/>
    </w:pPr>
    <w:rPr>
      <w:rFonts w:ascii="Cambria"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Pr>
      <w:rFonts w:ascii="Arial" w:hAnsi="Arial"/>
      <w:b/>
    </w:rPr>
  </w:style>
  <w:style w:type="paragraph" w:styleId="Piedepgina">
    <w:name w:val="footer"/>
    <w:basedOn w:val="Normal"/>
    <w:link w:val="PiedepginaCar"/>
    <w:pPr>
      <w:tabs>
        <w:tab w:val="center" w:pos="4419"/>
        <w:tab w:val="right" w:pos="8838"/>
      </w:tabs>
    </w:pPr>
  </w:style>
  <w:style w:type="character" w:styleId="Nmerodepgina">
    <w:name w:val="page number"/>
    <w:basedOn w:val="Fuentedeprrafopredeter"/>
  </w:style>
  <w:style w:type="paragraph" w:styleId="Encabezado">
    <w:name w:val="header"/>
    <w:basedOn w:val="Normal"/>
    <w:pPr>
      <w:tabs>
        <w:tab w:val="center" w:pos="4419"/>
        <w:tab w:val="right" w:pos="8838"/>
      </w:tabs>
    </w:pPr>
  </w:style>
  <w:style w:type="paragraph" w:styleId="NormalWeb">
    <w:name w:val="Normal (Web)"/>
    <w:basedOn w:val="Normal"/>
    <w:rsid w:val="00E2616D"/>
    <w:pPr>
      <w:spacing w:before="100" w:beforeAutospacing="1" w:after="100" w:afterAutospacing="1"/>
    </w:pPr>
    <w:rPr>
      <w:sz w:val="24"/>
      <w:szCs w:val="24"/>
      <w:lang w:val="es-ES"/>
    </w:rPr>
  </w:style>
  <w:style w:type="table" w:styleId="Tablaconcuadrcula">
    <w:name w:val="Table Grid"/>
    <w:basedOn w:val="Tablanormal"/>
    <w:rsid w:val="00DE6C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semiHidden/>
    <w:rsid w:val="00E334C8"/>
    <w:rPr>
      <w:rFonts w:ascii="Tahoma" w:hAnsi="Tahoma" w:cs="Tahoma"/>
      <w:sz w:val="16"/>
      <w:szCs w:val="16"/>
    </w:rPr>
  </w:style>
  <w:style w:type="paragraph" w:styleId="Prrafodelista">
    <w:name w:val="List Paragraph"/>
    <w:basedOn w:val="Normal"/>
    <w:qFormat/>
    <w:rsid w:val="00FC724E"/>
    <w:pPr>
      <w:spacing w:after="200" w:line="276" w:lineRule="auto"/>
      <w:ind w:left="720"/>
      <w:contextualSpacing/>
    </w:pPr>
    <w:rPr>
      <w:rFonts w:ascii="Calibri" w:eastAsia="Calibri" w:hAnsi="Calibri"/>
      <w:sz w:val="22"/>
      <w:szCs w:val="22"/>
      <w:lang w:val="es-AR" w:eastAsia="en-US"/>
    </w:rPr>
  </w:style>
  <w:style w:type="character" w:customStyle="1" w:styleId="Ttulo1Car">
    <w:name w:val="Título 1 Car"/>
    <w:basedOn w:val="Fuentedeprrafopredeter"/>
    <w:link w:val="Ttulo1"/>
    <w:rsid w:val="0036599C"/>
    <w:rPr>
      <w:rFonts w:ascii="Cambria" w:eastAsia="Times New Roman" w:hAnsi="Cambria" w:cs="Times New Roman"/>
      <w:b/>
      <w:bCs/>
      <w:kern w:val="32"/>
      <w:sz w:val="32"/>
      <w:szCs w:val="32"/>
      <w:lang w:val="es-ES_tradnl" w:eastAsia="es-ES"/>
    </w:rPr>
  </w:style>
  <w:style w:type="character" w:customStyle="1" w:styleId="Ttulo3Car">
    <w:name w:val="Título 3 Car"/>
    <w:basedOn w:val="Fuentedeprrafopredeter"/>
    <w:link w:val="Ttulo3"/>
    <w:semiHidden/>
    <w:rsid w:val="0036599C"/>
    <w:rPr>
      <w:rFonts w:ascii="Cambria" w:eastAsia="Times New Roman" w:hAnsi="Cambria" w:cs="Times New Roman"/>
      <w:b/>
      <w:bCs/>
      <w:sz w:val="26"/>
      <w:szCs w:val="26"/>
      <w:lang w:val="es-ES_tradnl" w:eastAsia="es-ES"/>
    </w:rPr>
  </w:style>
  <w:style w:type="paragraph" w:styleId="Textoindependiente2">
    <w:name w:val="Body Text 2"/>
    <w:basedOn w:val="Normal"/>
    <w:link w:val="Textoindependiente2Car"/>
    <w:rsid w:val="0036599C"/>
    <w:pPr>
      <w:spacing w:after="120" w:line="480" w:lineRule="auto"/>
    </w:pPr>
  </w:style>
  <w:style w:type="character" w:customStyle="1" w:styleId="Textoindependiente2Car">
    <w:name w:val="Texto independiente 2 Car"/>
    <w:basedOn w:val="Fuentedeprrafopredeter"/>
    <w:link w:val="Textoindependiente2"/>
    <w:rsid w:val="0036599C"/>
    <w:rPr>
      <w:lang w:val="es-ES_tradnl" w:eastAsia="es-ES"/>
    </w:rPr>
  </w:style>
  <w:style w:type="character" w:customStyle="1" w:styleId="PiedepginaCar">
    <w:name w:val="Pie de página Car"/>
    <w:basedOn w:val="Fuentedeprrafopredeter"/>
    <w:link w:val="Piedepgina"/>
    <w:rsid w:val="0036599C"/>
    <w:rPr>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s-ES_tradnl"/>
    </w:rPr>
  </w:style>
  <w:style w:type="paragraph" w:styleId="Ttulo1">
    <w:name w:val="heading 1"/>
    <w:basedOn w:val="Normal"/>
    <w:next w:val="Normal"/>
    <w:link w:val="Ttulo1Car"/>
    <w:qFormat/>
    <w:rsid w:val="0036599C"/>
    <w:pPr>
      <w:keepNext/>
      <w:spacing w:before="240" w:after="60"/>
      <w:outlineLvl w:val="0"/>
    </w:pPr>
    <w:rPr>
      <w:rFonts w:ascii="Cambria" w:hAnsi="Cambria"/>
      <w:b/>
      <w:bCs/>
      <w:kern w:val="32"/>
      <w:sz w:val="32"/>
      <w:szCs w:val="32"/>
    </w:rPr>
  </w:style>
  <w:style w:type="paragraph" w:styleId="Ttulo2">
    <w:name w:val="heading 2"/>
    <w:basedOn w:val="Normal"/>
    <w:next w:val="Normal"/>
    <w:qFormat/>
    <w:pPr>
      <w:keepNext/>
      <w:spacing w:before="240" w:after="60"/>
      <w:outlineLvl w:val="1"/>
    </w:pPr>
    <w:rPr>
      <w:rFonts w:ascii="Arial" w:hAnsi="Arial"/>
      <w:b/>
      <w:i/>
      <w:sz w:val="24"/>
    </w:rPr>
  </w:style>
  <w:style w:type="paragraph" w:styleId="Ttulo3">
    <w:name w:val="heading 3"/>
    <w:basedOn w:val="Normal"/>
    <w:next w:val="Normal"/>
    <w:link w:val="Ttulo3Car"/>
    <w:qFormat/>
    <w:rsid w:val="0036599C"/>
    <w:pPr>
      <w:keepNext/>
      <w:spacing w:before="240" w:after="60"/>
      <w:outlineLvl w:val="2"/>
    </w:pPr>
    <w:rPr>
      <w:rFonts w:ascii="Cambria"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Pr>
      <w:rFonts w:ascii="Arial" w:hAnsi="Arial"/>
      <w:b/>
    </w:rPr>
  </w:style>
  <w:style w:type="paragraph" w:styleId="Piedepgina">
    <w:name w:val="footer"/>
    <w:basedOn w:val="Normal"/>
    <w:link w:val="PiedepginaCar"/>
    <w:pPr>
      <w:tabs>
        <w:tab w:val="center" w:pos="4419"/>
        <w:tab w:val="right" w:pos="8838"/>
      </w:tabs>
    </w:pPr>
  </w:style>
  <w:style w:type="character" w:styleId="Nmerodepgina">
    <w:name w:val="page number"/>
    <w:basedOn w:val="Fuentedeprrafopredeter"/>
  </w:style>
  <w:style w:type="paragraph" w:styleId="Encabezado">
    <w:name w:val="header"/>
    <w:basedOn w:val="Normal"/>
    <w:pPr>
      <w:tabs>
        <w:tab w:val="center" w:pos="4419"/>
        <w:tab w:val="right" w:pos="8838"/>
      </w:tabs>
    </w:pPr>
  </w:style>
  <w:style w:type="paragraph" w:styleId="NormalWeb">
    <w:name w:val="Normal (Web)"/>
    <w:basedOn w:val="Normal"/>
    <w:rsid w:val="00E2616D"/>
    <w:pPr>
      <w:spacing w:before="100" w:beforeAutospacing="1" w:after="100" w:afterAutospacing="1"/>
    </w:pPr>
    <w:rPr>
      <w:sz w:val="24"/>
      <w:szCs w:val="24"/>
      <w:lang w:val="es-ES"/>
    </w:rPr>
  </w:style>
  <w:style w:type="table" w:styleId="Tablaconcuadrcula">
    <w:name w:val="Table Grid"/>
    <w:basedOn w:val="Tablanormal"/>
    <w:rsid w:val="00DE6C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semiHidden/>
    <w:rsid w:val="00E334C8"/>
    <w:rPr>
      <w:rFonts w:ascii="Tahoma" w:hAnsi="Tahoma" w:cs="Tahoma"/>
      <w:sz w:val="16"/>
      <w:szCs w:val="16"/>
    </w:rPr>
  </w:style>
  <w:style w:type="paragraph" w:styleId="Prrafodelista">
    <w:name w:val="List Paragraph"/>
    <w:basedOn w:val="Normal"/>
    <w:qFormat/>
    <w:rsid w:val="00FC724E"/>
    <w:pPr>
      <w:spacing w:after="200" w:line="276" w:lineRule="auto"/>
      <w:ind w:left="720"/>
      <w:contextualSpacing/>
    </w:pPr>
    <w:rPr>
      <w:rFonts w:ascii="Calibri" w:eastAsia="Calibri" w:hAnsi="Calibri"/>
      <w:sz w:val="22"/>
      <w:szCs w:val="22"/>
      <w:lang w:val="es-AR" w:eastAsia="en-US"/>
    </w:rPr>
  </w:style>
  <w:style w:type="character" w:customStyle="1" w:styleId="Ttulo1Car">
    <w:name w:val="Título 1 Car"/>
    <w:basedOn w:val="Fuentedeprrafopredeter"/>
    <w:link w:val="Ttulo1"/>
    <w:rsid w:val="0036599C"/>
    <w:rPr>
      <w:rFonts w:ascii="Cambria" w:eastAsia="Times New Roman" w:hAnsi="Cambria" w:cs="Times New Roman"/>
      <w:b/>
      <w:bCs/>
      <w:kern w:val="32"/>
      <w:sz w:val="32"/>
      <w:szCs w:val="32"/>
      <w:lang w:val="es-ES_tradnl" w:eastAsia="es-ES"/>
    </w:rPr>
  </w:style>
  <w:style w:type="character" w:customStyle="1" w:styleId="Ttulo3Car">
    <w:name w:val="Título 3 Car"/>
    <w:basedOn w:val="Fuentedeprrafopredeter"/>
    <w:link w:val="Ttulo3"/>
    <w:semiHidden/>
    <w:rsid w:val="0036599C"/>
    <w:rPr>
      <w:rFonts w:ascii="Cambria" w:eastAsia="Times New Roman" w:hAnsi="Cambria" w:cs="Times New Roman"/>
      <w:b/>
      <w:bCs/>
      <w:sz w:val="26"/>
      <w:szCs w:val="26"/>
      <w:lang w:val="es-ES_tradnl" w:eastAsia="es-ES"/>
    </w:rPr>
  </w:style>
  <w:style w:type="paragraph" w:styleId="Textoindependiente2">
    <w:name w:val="Body Text 2"/>
    <w:basedOn w:val="Normal"/>
    <w:link w:val="Textoindependiente2Car"/>
    <w:rsid w:val="0036599C"/>
    <w:pPr>
      <w:spacing w:after="120" w:line="480" w:lineRule="auto"/>
    </w:pPr>
  </w:style>
  <w:style w:type="character" w:customStyle="1" w:styleId="Textoindependiente2Car">
    <w:name w:val="Texto independiente 2 Car"/>
    <w:basedOn w:val="Fuentedeprrafopredeter"/>
    <w:link w:val="Textoindependiente2"/>
    <w:rsid w:val="0036599C"/>
    <w:rPr>
      <w:lang w:val="es-ES_tradnl" w:eastAsia="es-ES"/>
    </w:rPr>
  </w:style>
  <w:style w:type="character" w:customStyle="1" w:styleId="PiedepginaCar">
    <w:name w:val="Pie de página Car"/>
    <w:basedOn w:val="Fuentedeprrafopredeter"/>
    <w:link w:val="Piedepgina"/>
    <w:rsid w:val="0036599C"/>
    <w:rPr>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78288">
      <w:bodyDiv w:val="1"/>
      <w:marLeft w:val="0"/>
      <w:marRight w:val="0"/>
      <w:marTop w:val="0"/>
      <w:marBottom w:val="0"/>
      <w:divBdr>
        <w:top w:val="none" w:sz="0" w:space="0" w:color="auto"/>
        <w:left w:val="none" w:sz="0" w:space="0" w:color="auto"/>
        <w:bottom w:val="none" w:sz="0" w:space="0" w:color="auto"/>
        <w:right w:val="none" w:sz="0" w:space="0" w:color="auto"/>
      </w:divBdr>
    </w:div>
    <w:div w:id="336617790">
      <w:bodyDiv w:val="1"/>
      <w:marLeft w:val="0"/>
      <w:marRight w:val="0"/>
      <w:marTop w:val="0"/>
      <w:marBottom w:val="0"/>
      <w:divBdr>
        <w:top w:val="none" w:sz="0" w:space="0" w:color="auto"/>
        <w:left w:val="none" w:sz="0" w:space="0" w:color="auto"/>
        <w:bottom w:val="none" w:sz="0" w:space="0" w:color="auto"/>
        <w:right w:val="none" w:sz="0" w:space="0" w:color="auto"/>
      </w:divBdr>
    </w:div>
    <w:div w:id="612326708">
      <w:bodyDiv w:val="1"/>
      <w:marLeft w:val="0"/>
      <w:marRight w:val="0"/>
      <w:marTop w:val="0"/>
      <w:marBottom w:val="0"/>
      <w:divBdr>
        <w:top w:val="none" w:sz="0" w:space="0" w:color="auto"/>
        <w:left w:val="none" w:sz="0" w:space="0" w:color="auto"/>
        <w:bottom w:val="none" w:sz="0" w:space="0" w:color="auto"/>
        <w:right w:val="none" w:sz="0" w:space="0" w:color="auto"/>
      </w:divBdr>
    </w:div>
    <w:div w:id="750464266">
      <w:bodyDiv w:val="1"/>
      <w:marLeft w:val="0"/>
      <w:marRight w:val="0"/>
      <w:marTop w:val="0"/>
      <w:marBottom w:val="0"/>
      <w:divBdr>
        <w:top w:val="none" w:sz="0" w:space="0" w:color="auto"/>
        <w:left w:val="none" w:sz="0" w:space="0" w:color="auto"/>
        <w:bottom w:val="none" w:sz="0" w:space="0" w:color="auto"/>
        <w:right w:val="none" w:sz="0" w:space="0" w:color="auto"/>
      </w:divBdr>
    </w:div>
    <w:div w:id="802693941">
      <w:bodyDiv w:val="1"/>
      <w:marLeft w:val="0"/>
      <w:marRight w:val="0"/>
      <w:marTop w:val="0"/>
      <w:marBottom w:val="0"/>
      <w:divBdr>
        <w:top w:val="none" w:sz="0" w:space="0" w:color="auto"/>
        <w:left w:val="none" w:sz="0" w:space="0" w:color="auto"/>
        <w:bottom w:val="none" w:sz="0" w:space="0" w:color="auto"/>
        <w:right w:val="none" w:sz="0" w:space="0" w:color="auto"/>
      </w:divBdr>
    </w:div>
    <w:div w:id="1024944227">
      <w:bodyDiv w:val="1"/>
      <w:marLeft w:val="0"/>
      <w:marRight w:val="0"/>
      <w:marTop w:val="0"/>
      <w:marBottom w:val="0"/>
      <w:divBdr>
        <w:top w:val="none" w:sz="0" w:space="0" w:color="auto"/>
        <w:left w:val="none" w:sz="0" w:space="0" w:color="auto"/>
        <w:bottom w:val="none" w:sz="0" w:space="0" w:color="auto"/>
        <w:right w:val="none" w:sz="0" w:space="0" w:color="auto"/>
      </w:divBdr>
    </w:div>
    <w:div w:id="1174342969">
      <w:bodyDiv w:val="1"/>
      <w:marLeft w:val="0"/>
      <w:marRight w:val="0"/>
      <w:marTop w:val="0"/>
      <w:marBottom w:val="0"/>
      <w:divBdr>
        <w:top w:val="none" w:sz="0" w:space="0" w:color="auto"/>
        <w:left w:val="none" w:sz="0" w:space="0" w:color="auto"/>
        <w:bottom w:val="none" w:sz="0" w:space="0" w:color="auto"/>
        <w:right w:val="none" w:sz="0" w:space="0" w:color="auto"/>
      </w:divBdr>
    </w:div>
    <w:div w:id="1174565859">
      <w:bodyDiv w:val="1"/>
      <w:marLeft w:val="0"/>
      <w:marRight w:val="0"/>
      <w:marTop w:val="0"/>
      <w:marBottom w:val="0"/>
      <w:divBdr>
        <w:top w:val="none" w:sz="0" w:space="0" w:color="auto"/>
        <w:left w:val="none" w:sz="0" w:space="0" w:color="auto"/>
        <w:bottom w:val="none" w:sz="0" w:space="0" w:color="auto"/>
        <w:right w:val="none" w:sz="0" w:space="0" w:color="auto"/>
      </w:divBdr>
    </w:div>
    <w:div w:id="1883786340">
      <w:bodyDiv w:val="1"/>
      <w:marLeft w:val="0"/>
      <w:marRight w:val="0"/>
      <w:marTop w:val="0"/>
      <w:marBottom w:val="0"/>
      <w:divBdr>
        <w:top w:val="none" w:sz="0" w:space="0" w:color="auto"/>
        <w:left w:val="none" w:sz="0" w:space="0" w:color="auto"/>
        <w:bottom w:val="none" w:sz="0" w:space="0" w:color="auto"/>
        <w:right w:val="none" w:sz="0" w:space="0" w:color="auto"/>
      </w:divBdr>
    </w:div>
    <w:div w:id="189203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28" Type="http://schemas.openxmlformats.org/officeDocument/2006/relationships/customXml" Target="../customXml/item3.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header2.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46FD085B29875249822764A38C5F63B6" ma:contentTypeVersion="9" ma:contentTypeDescription="Crear nuevo documento." ma:contentTypeScope="" ma:versionID="1000b65fd04c6c82562f9bd01673eb64">
  <xsd:schema xmlns:xsd="http://www.w3.org/2001/XMLSchema" xmlns:xs="http://www.w3.org/2001/XMLSchema" xmlns:p="http://schemas.microsoft.com/office/2006/metadata/properties" xmlns:ns2="c7701c16-9229-4666-8378-fc9580d977d0" xmlns:ns3="0c2f789d-87d1-4dc9-9a51-1fd80dd83c97" targetNamespace="http://schemas.microsoft.com/office/2006/metadata/properties" ma:root="true" ma:fieldsID="c9dfa3777f8241cb866bd4f4020c1580" ns2:_="" ns3:_="">
    <xsd:import namespace="c7701c16-9229-4666-8378-fc9580d977d0"/>
    <xsd:import namespace="0c2f789d-87d1-4dc9-9a51-1fd80dd83c9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LengthInSeconds" minOccurs="0"/>
                <xsd:element ref="ns2:MediaServiceObjectDetectorVersions"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701c16-9229-4666-8378-fc9580d977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2f789d-87d1-4dc9-9a51-1fd80dd83c97"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22CA22-93C3-4630-AECE-31ED79EA1C54}">
  <ds:schemaRefs>
    <ds:schemaRef ds:uri="http://schemas.openxmlformats.org/officeDocument/2006/bibliography"/>
  </ds:schemaRefs>
</ds:datastoreItem>
</file>

<file path=customXml/itemProps2.xml><?xml version="1.0" encoding="utf-8"?>
<ds:datastoreItem xmlns:ds="http://schemas.openxmlformats.org/officeDocument/2006/customXml" ds:itemID="{213EAA3B-F521-4B20-BE33-3665F1D1749F}"/>
</file>

<file path=customXml/itemProps3.xml><?xml version="1.0" encoding="utf-8"?>
<ds:datastoreItem xmlns:ds="http://schemas.openxmlformats.org/officeDocument/2006/customXml" ds:itemID="{03169DD9-63B1-4D00-9C8C-928A78C8A458}"/>
</file>

<file path=customXml/itemProps4.xml><?xml version="1.0" encoding="utf-8"?>
<ds:datastoreItem xmlns:ds="http://schemas.openxmlformats.org/officeDocument/2006/customXml" ds:itemID="{2C0CEA43-23A6-434D-BE78-C5190ACF998B}"/>
</file>

<file path=docProps/app.xml><?xml version="1.0" encoding="utf-8"?>
<Properties xmlns="http://schemas.openxmlformats.org/officeDocument/2006/extended-properties" xmlns:vt="http://schemas.openxmlformats.org/officeDocument/2006/docPropsVTypes">
  <Template>Normal.dotm</Template>
  <TotalTime>1</TotalTime>
  <Pages>5</Pages>
  <Words>893</Words>
  <Characters>4916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CARATULA MASTER GAP</vt:lpstr>
    </vt:vector>
  </TitlesOfParts>
  <Company>DETIS</Company>
  <LinksUpToDate>false</LinksUpToDate>
  <CharactersWithSpaces>5798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CARATULA MASTER GAP</dc:title>
  <dc:creator>TROPEANO</dc:creator>
  <cp:lastModifiedBy>Francisco Tropeano</cp:lastModifiedBy>
  <cp:revision>2</cp:revision>
  <cp:lastPrinted>2008-05-08T18:31:00Z</cp:lastPrinted>
  <dcterms:created xsi:type="dcterms:W3CDTF">2015-03-10T14:56:00Z</dcterms:created>
  <dcterms:modified xsi:type="dcterms:W3CDTF">2015-03-10T14:56:00Z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0x01010046FD085B29875249822764A38C5F63B6</vt:lpwstr>
  </property>
</Properties>
</file>