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923" w:type="dxa"/>
        <w:tblInd w:w="-45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xmlns:wp14="http://schemas.microsoft.com/office/word/2010/wordml" w:rsidRPr="003F6562" w:rsidR="00625D75" w:rsidTr="2BBC8A44" w14:paraId="2F420ED2" wp14:textId="77777777">
        <w:trPr>
          <w:trHeight w:val="607"/>
        </w:trPr>
        <w:tc>
          <w:tcPr>
            <w:tcW w:w="9923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>
              <w:top w:w="113" w:type="dxa"/>
              <w:left w:w="113" w:type="dxa"/>
              <w:bottom w:w="113" w:type="dxa"/>
            </w:tcMar>
          </w:tcPr>
          <w:p w:rsidRPr="003F6562" w:rsidR="00625D75" w:rsidP="0077645A" w:rsidRDefault="00625D75" w14:paraId="7B5EA879" wp14:textId="77777777">
            <w:pPr>
              <w:tabs>
                <w:tab w:val="left" w:pos="-113"/>
              </w:tabs>
              <w:spacing w:before="100" w:beforeAutospacing="1"/>
              <w:rPr>
                <w:b/>
                <w:bCs/>
                <w:sz w:val="24"/>
                <w:szCs w:val="24"/>
              </w:rPr>
            </w:pPr>
            <w:bookmarkStart w:name="_GoBack" w:id="0"/>
            <w:bookmarkEnd w:id="0"/>
            <w:r w:rsidRPr="003F6562">
              <w:rPr>
                <w:b/>
                <w:sz w:val="24"/>
                <w:szCs w:val="24"/>
              </w:rPr>
              <w:t>Guía de Actividades de Formación experimental:</w:t>
            </w:r>
            <w:r>
              <w:rPr>
                <w:b/>
                <w:sz w:val="24"/>
                <w:szCs w:val="24"/>
              </w:rPr>
              <w:t xml:space="preserve"> TP LAB 7: ÓPTICA FÍSICA</w:t>
            </w:r>
          </w:p>
          <w:p w:rsidRPr="003F6562" w:rsidR="00625D75" w:rsidP="003B7070" w:rsidRDefault="00625D75" w14:paraId="29E92263" wp14:textId="77777777">
            <w:pPr>
              <w:rPr>
                <w:sz w:val="24"/>
                <w:szCs w:val="24"/>
              </w:rPr>
            </w:pPr>
            <w:r w:rsidRPr="003F6562">
              <w:rPr>
                <w:b/>
                <w:bCs/>
                <w:sz w:val="24"/>
                <w:szCs w:val="24"/>
              </w:rPr>
              <w:t xml:space="preserve">Nombre: </w:t>
            </w:r>
            <w:r w:rsidRPr="003F6562">
              <w:rPr>
                <w:b/>
                <w:sz w:val="24"/>
                <w:szCs w:val="24"/>
              </w:rPr>
              <w:t>DIFRACCIÓN DE FRESNEL Y FRAUNHOFER</w:t>
            </w:r>
          </w:p>
          <w:p w:rsidRPr="003F6562" w:rsidR="00625D75" w:rsidP="0077645A" w:rsidRDefault="00625D75" w14:paraId="6A126CFB" wp14:textId="77777777">
            <w:pPr>
              <w:tabs>
                <w:tab w:val="left" w:pos="990"/>
              </w:tabs>
              <w:spacing w:before="100" w:beforeAutospacing="1"/>
              <w:rPr>
                <w:b/>
                <w:bCs/>
                <w:sz w:val="24"/>
                <w:szCs w:val="24"/>
              </w:rPr>
            </w:pPr>
            <w:r w:rsidRPr="003F6562">
              <w:rPr>
                <w:b/>
                <w:bCs/>
                <w:sz w:val="24"/>
                <w:szCs w:val="24"/>
              </w:rPr>
              <w:t>Unidad (es) a la que corresponde la guía: 6-7-8</w:t>
            </w:r>
          </w:p>
        </w:tc>
      </w:tr>
      <w:tr xmlns:wp14="http://schemas.microsoft.com/office/word/2010/wordml" w:rsidRPr="003F6562" w:rsidR="00625D75" w:rsidTr="2BBC8A44" w14:paraId="352D11B1" wp14:textId="77777777">
        <w:trPr>
          <w:trHeight w:val="200"/>
        </w:trPr>
        <w:tc>
          <w:tcPr>
            <w:tcW w:w="6096" w:type="dxa"/>
            <w:tcBorders>
              <w:left w:val="double" w:color="auto" w:sz="4" w:space="0"/>
              <w:right w:val="dotted" w:color="auto" w:sz="4" w:space="0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</w:tcMar>
          </w:tcPr>
          <w:p w:rsidRPr="003F6562" w:rsidR="00625D75" w:rsidP="003537E3" w:rsidRDefault="00625D75" w14:paraId="67F1E155" wp14:textId="77777777">
            <w:pPr>
              <w:tabs>
                <w:tab w:val="left" w:pos="99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3F6562">
              <w:rPr>
                <w:b/>
                <w:bCs/>
                <w:sz w:val="24"/>
                <w:szCs w:val="24"/>
              </w:rPr>
              <w:t>Tipo de Actividad de Formación Práctica</w:t>
            </w:r>
          </w:p>
        </w:tc>
        <w:tc>
          <w:tcPr>
            <w:tcW w:w="3827" w:type="dxa"/>
            <w:tcBorders>
              <w:left w:val="dotted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3F6562" w:rsidR="00625D75" w:rsidP="003537E3" w:rsidRDefault="00625D75" w14:paraId="07B7D0ED" wp14:textId="77777777">
            <w:pPr>
              <w:tabs>
                <w:tab w:val="left" w:pos="99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3F6562">
              <w:rPr>
                <w:b/>
                <w:bCs/>
                <w:sz w:val="24"/>
                <w:szCs w:val="24"/>
              </w:rPr>
              <w:t>Ejercicios que contribuyen</w:t>
            </w:r>
          </w:p>
        </w:tc>
      </w:tr>
      <w:tr xmlns:wp14="http://schemas.microsoft.com/office/word/2010/wordml" w:rsidRPr="003F6562" w:rsidR="00625D75" w:rsidTr="2BBC8A44" w14:paraId="46959B5E" wp14:textId="77777777">
        <w:trPr>
          <w:trHeight w:val="196"/>
        </w:trPr>
        <w:tc>
          <w:tcPr>
            <w:tcW w:w="6096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3F6562" w:rsidR="00625D75" w:rsidP="00361B80" w:rsidRDefault="00625D75" w14:paraId="1EE44237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3F6562" w:rsidR="00625D75" w:rsidP="001942BA" w:rsidRDefault="00625D75" w14:paraId="33096EF0" wp14:textId="77777777">
            <w:pPr>
              <w:tabs>
                <w:tab w:val="left" w:pos="-113"/>
              </w:tabs>
              <w:jc w:val="center"/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</w:rPr>
              <w:t>X</w:t>
            </w:r>
          </w:p>
        </w:tc>
      </w:tr>
      <w:tr xmlns:wp14="http://schemas.microsoft.com/office/word/2010/wordml" w:rsidRPr="003F6562" w:rsidR="00625D75" w:rsidTr="2BBC8A44" w14:paraId="44082029" wp14:textId="77777777">
        <w:trPr>
          <w:trHeight w:val="127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3F6562" w:rsidR="00625D75" w:rsidP="00361B80" w:rsidRDefault="00625D75" w14:paraId="54C3E4F3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</w:rPr>
              <w:t xml:space="preserve">Formación Experimental en Campo 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3F6562" w:rsidR="00625D75" w:rsidP="002B7EAA" w:rsidRDefault="00625D75" w14:paraId="672A6659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</w:p>
        </w:tc>
      </w:tr>
      <w:tr xmlns:wp14="http://schemas.microsoft.com/office/word/2010/wordml" w:rsidRPr="003F6562" w:rsidR="00625D75" w:rsidTr="2BBC8A44" w14:paraId="0EB6A6B9" wp14:textId="77777777">
        <w:trPr>
          <w:trHeight w:val="18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3F6562" w:rsidR="00625D75" w:rsidP="00361B80" w:rsidRDefault="00625D75" w14:paraId="7FC06EB0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</w:rPr>
              <w:t>Problemas Tipo o Rutinarios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3F6562" w:rsidR="00625D75" w:rsidP="003B7070" w:rsidRDefault="00625D75" w14:paraId="0A37501D" wp14:textId="77777777">
            <w:pPr>
              <w:tabs>
                <w:tab w:val="left" w:pos="-113"/>
              </w:tabs>
              <w:jc w:val="center"/>
              <w:rPr>
                <w:bCs/>
                <w:sz w:val="24"/>
                <w:szCs w:val="24"/>
              </w:rPr>
            </w:pPr>
          </w:p>
        </w:tc>
      </w:tr>
      <w:tr xmlns:wp14="http://schemas.microsoft.com/office/word/2010/wordml" w:rsidRPr="003F6562" w:rsidR="00625D75" w:rsidTr="2BBC8A44" w14:paraId="2F0AA038" wp14:textId="77777777">
        <w:trPr>
          <w:trHeight w:val="1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3F6562" w:rsidR="00625D75" w:rsidP="00361B80" w:rsidRDefault="00625D75" w14:paraId="092ACE70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3F6562" w:rsidR="00625D75" w:rsidP="002B7EAA" w:rsidRDefault="00625D75" w14:paraId="5DAB6C7B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</w:p>
        </w:tc>
      </w:tr>
      <w:tr xmlns:wp14="http://schemas.microsoft.com/office/word/2010/wordml" w:rsidRPr="003F6562" w:rsidR="00625D75" w:rsidTr="2BBC8A44" w14:paraId="75C9191C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3F6562" w:rsidR="00625D75" w:rsidP="00361B80" w:rsidRDefault="00625D75" w14:paraId="2BB05701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</w:rPr>
              <w:t>Proyecto y Diseño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3F6562" w:rsidR="00625D75" w:rsidP="002B7EAA" w:rsidRDefault="00625D75" w14:paraId="02EB378F" wp14:textId="77777777">
            <w:pPr>
              <w:tabs>
                <w:tab w:val="left" w:pos="-113"/>
              </w:tabs>
              <w:rPr>
                <w:bCs/>
                <w:sz w:val="24"/>
                <w:szCs w:val="24"/>
              </w:rPr>
            </w:pPr>
          </w:p>
        </w:tc>
      </w:tr>
      <w:tr xmlns:wp14="http://schemas.microsoft.com/office/word/2010/wordml" w:rsidRPr="003F6562" w:rsidR="00625D75" w:rsidTr="2BBC8A44" w14:paraId="597B50B1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3F6562" w:rsidR="00625D75" w:rsidP="00D76826" w:rsidRDefault="00625D75" w14:paraId="4F2F4E76" wp14:textId="77777777">
            <w:pPr>
              <w:jc w:val="both"/>
              <w:rPr>
                <w:sz w:val="24"/>
                <w:szCs w:val="24"/>
              </w:rPr>
            </w:pPr>
            <w:r w:rsidRPr="003F6562">
              <w:rPr>
                <w:sz w:val="24"/>
                <w:szCs w:val="24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3F6562" w:rsidR="00625D75" w:rsidP="00496F25" w:rsidRDefault="00625D75" w14:paraId="6A05A809" wp14:textId="77777777">
            <w:pPr>
              <w:tabs>
                <w:tab w:val="left" w:pos="-113"/>
              </w:tabs>
              <w:jc w:val="center"/>
              <w:rPr>
                <w:bCs/>
                <w:sz w:val="24"/>
                <w:szCs w:val="24"/>
              </w:rPr>
            </w:pPr>
          </w:p>
        </w:tc>
      </w:tr>
      <w:tr xmlns:wp14="http://schemas.microsoft.com/office/word/2010/wordml" w:rsidRPr="00E4007D" w:rsidR="00625D75" w:rsidTr="2BBC8A44" w14:paraId="423213B4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3F6562" w:rsidR="00625D75" w:rsidP="00F84945" w:rsidRDefault="00625D75" w14:paraId="716BF8BF" wp14:textId="77777777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val="es-ES"/>
              </w:rPr>
            </w:pPr>
            <w:r w:rsidRPr="003F6562">
              <w:rPr>
                <w:b/>
                <w:bCs/>
                <w:sz w:val="24"/>
                <w:szCs w:val="24"/>
                <w:lang w:val="es-ES"/>
              </w:rPr>
              <w:t xml:space="preserve">Bibliografía sugerida: </w:t>
            </w:r>
          </w:p>
          <w:p w:rsidRPr="003F6562" w:rsidR="00625D75" w:rsidP="003B7070" w:rsidRDefault="00625D75" w14:paraId="662E321E" wp14:textId="77777777">
            <w:pPr>
              <w:pStyle w:val="Ttulo"/>
              <w:jc w:val="both"/>
              <w:rPr>
                <w:rFonts w:ascii="Times New Roman" w:hAnsi="Times New Roman"/>
                <w:szCs w:val="24"/>
              </w:rPr>
            </w:pPr>
            <w:r w:rsidRPr="003F6562">
              <w:rPr>
                <w:rFonts w:ascii="Times New Roman" w:hAnsi="Times New Roman"/>
                <w:szCs w:val="24"/>
              </w:rPr>
              <w:t>Básica</w:t>
            </w:r>
          </w:p>
          <w:p w:rsidRPr="003F6562" w:rsidR="00625D75" w:rsidP="2BBC8A44" w:rsidRDefault="00625D75" w14:paraId="44BFD95C" wp14:textId="77777777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s-ES"/>
              </w:rPr>
            </w:pPr>
            <w:r w:rsidRPr="2BBC8A44" w:rsidR="00625D75">
              <w:rPr>
                <w:sz w:val="24"/>
                <w:szCs w:val="24"/>
                <w:lang w:val="es-ES"/>
              </w:rPr>
              <w:t>Tipler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, Paul Allen. Física para la ciencia y la </w:t>
            </w:r>
            <w:r w:rsidRPr="2BBC8A44" w:rsidR="00625D75">
              <w:rPr>
                <w:sz w:val="24"/>
                <w:szCs w:val="24"/>
                <w:lang w:val="es-ES"/>
              </w:rPr>
              <w:t>tecnología .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4a ed. </w:t>
            </w:r>
            <w:r w:rsidRPr="2BBC8A44" w:rsidR="00625D75">
              <w:rPr>
                <w:sz w:val="24"/>
                <w:szCs w:val="24"/>
                <w:lang w:val="es-ES"/>
              </w:rPr>
              <w:t>Barcelona :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</w:t>
            </w:r>
            <w:r w:rsidRPr="2BBC8A44" w:rsidR="00625D75">
              <w:rPr>
                <w:sz w:val="24"/>
                <w:szCs w:val="24"/>
                <w:lang w:val="es-ES"/>
              </w:rPr>
              <w:t>Reverté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, c2001.  </w:t>
            </w:r>
            <w:r>
              <w:br/>
            </w:r>
            <w:r w:rsidRPr="2BBC8A44" w:rsidR="00625D75">
              <w:rPr>
                <w:sz w:val="24"/>
                <w:szCs w:val="24"/>
                <w:lang w:val="es-ES"/>
              </w:rPr>
              <w:t>Código de Biblioteca: 53/T548a.</w:t>
            </w:r>
          </w:p>
          <w:p w:rsidRPr="003F6562" w:rsidR="00625D75" w:rsidP="003B7070" w:rsidRDefault="00625D75" w14:paraId="23531D1B" wp14:textId="77777777">
            <w:pPr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  <w:lang w:val="en-US"/>
              </w:rPr>
              <w:t xml:space="preserve">Resnick, Robert y Halliday, David. </w:t>
            </w:r>
            <w:r w:rsidRPr="003F6562">
              <w:rPr>
                <w:bCs/>
                <w:sz w:val="24"/>
                <w:szCs w:val="24"/>
              </w:rPr>
              <w:t>Física;  3a ed. México, D.F.: CECSA, 1993. Código de Biblioteca: 53/R442.</w:t>
            </w:r>
          </w:p>
          <w:p w:rsidRPr="003F6562" w:rsidR="00625D75" w:rsidP="003B7070" w:rsidRDefault="00625D75" w14:paraId="79556744" wp14:textId="77777777">
            <w:pPr>
              <w:numPr>
                <w:ilvl w:val="0"/>
                <w:numId w:val="1"/>
              </w:numPr>
              <w:jc w:val="both"/>
              <w:rPr>
                <w:bCs/>
                <w:sz w:val="24"/>
                <w:szCs w:val="24"/>
              </w:rPr>
            </w:pPr>
            <w:r w:rsidRPr="003F6562">
              <w:rPr>
                <w:bCs/>
                <w:sz w:val="24"/>
                <w:szCs w:val="24"/>
                <w:lang w:val="en-US"/>
              </w:rPr>
              <w:t xml:space="preserve">Sears, Francis W. y </w:t>
            </w:r>
            <w:proofErr w:type="spellStart"/>
            <w:r w:rsidRPr="003F6562">
              <w:rPr>
                <w:bCs/>
                <w:sz w:val="24"/>
                <w:szCs w:val="24"/>
                <w:lang w:val="en-US"/>
              </w:rPr>
              <w:t>Zemansky</w:t>
            </w:r>
            <w:proofErr w:type="spellEnd"/>
            <w:r w:rsidRPr="003F6562">
              <w:rPr>
                <w:bCs/>
                <w:sz w:val="24"/>
                <w:szCs w:val="24"/>
                <w:lang w:val="en-US"/>
              </w:rPr>
              <w:t xml:space="preserve">, Mark W. y Young, Hugh </w:t>
            </w:r>
            <w:proofErr w:type="gramStart"/>
            <w:r w:rsidRPr="003F6562">
              <w:rPr>
                <w:bCs/>
                <w:sz w:val="24"/>
                <w:szCs w:val="24"/>
                <w:lang w:val="en-US"/>
              </w:rPr>
              <w:t>D..</w:t>
            </w:r>
            <w:proofErr w:type="gramEnd"/>
            <w:r w:rsidRPr="003F6562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3F6562">
              <w:rPr>
                <w:bCs/>
                <w:sz w:val="24"/>
                <w:szCs w:val="24"/>
              </w:rPr>
              <w:t xml:space="preserve">Física universitaria;  6a ed. en español </w:t>
            </w:r>
            <w:proofErr w:type="gramStart"/>
            <w:r w:rsidRPr="003F6562">
              <w:rPr>
                <w:bCs/>
                <w:sz w:val="24"/>
                <w:szCs w:val="24"/>
              </w:rPr>
              <w:t>Delaware :</w:t>
            </w:r>
            <w:proofErr w:type="gramEnd"/>
            <w:r w:rsidRPr="003F6562">
              <w:rPr>
                <w:bCs/>
                <w:sz w:val="24"/>
                <w:szCs w:val="24"/>
              </w:rPr>
              <w:t xml:space="preserve"> Addison Wesley Iberoamericana, 1988. xxi, 1110 p. Código de Biblioteca: 53/S566b.</w:t>
            </w:r>
          </w:p>
          <w:p w:rsidRPr="003F6562" w:rsidR="00625D75" w:rsidP="2BBC8A44" w:rsidRDefault="00625D75" w14:paraId="4D14FE39" wp14:textId="7777777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ES"/>
              </w:rPr>
            </w:pPr>
            <w:r w:rsidRPr="2BBC8A44" w:rsidR="00625D75">
              <w:rPr>
                <w:sz w:val="24"/>
                <w:szCs w:val="24"/>
                <w:lang w:val="es-ES"/>
              </w:rPr>
              <w:t xml:space="preserve">Alonso, Marcelo y </w:t>
            </w:r>
            <w:r w:rsidRPr="2BBC8A44" w:rsidR="00625D75">
              <w:rPr>
                <w:sz w:val="24"/>
                <w:szCs w:val="24"/>
                <w:lang w:val="es-ES"/>
              </w:rPr>
              <w:t>Finn</w:t>
            </w:r>
            <w:r w:rsidRPr="2BBC8A44" w:rsidR="00625D75">
              <w:rPr>
                <w:sz w:val="24"/>
                <w:szCs w:val="24"/>
                <w:lang w:val="es-ES"/>
              </w:rPr>
              <w:t>, Edward J</w:t>
            </w:r>
            <w:r w:rsidRPr="2BBC8A44" w:rsidR="00625D75">
              <w:rPr>
                <w:sz w:val="24"/>
                <w:szCs w:val="24"/>
                <w:lang w:val="es-ES"/>
              </w:rPr>
              <w:t>..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</w:t>
            </w:r>
            <w:r w:rsidRPr="2BBC8A44" w:rsidR="00625D75">
              <w:rPr>
                <w:sz w:val="24"/>
                <w:szCs w:val="24"/>
                <w:lang w:val="es-ES"/>
              </w:rPr>
              <w:t>Física; .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Buenos Aires: Addison Wesley Iberoamericana, 1992. 969 p. Código de Biblioteca: 53/A459a.</w:t>
            </w:r>
          </w:p>
          <w:p w:rsidRPr="003F6562" w:rsidR="00625D75" w:rsidP="003B7070" w:rsidRDefault="00625D75" w14:paraId="745D3556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3F6562">
              <w:rPr>
                <w:b/>
                <w:bCs/>
                <w:sz w:val="24"/>
                <w:szCs w:val="24"/>
              </w:rPr>
              <w:t>Complementaria</w:t>
            </w:r>
          </w:p>
          <w:p w:rsidRPr="003F6562" w:rsidR="00625D75" w:rsidP="2BBC8A44" w:rsidRDefault="00625D75" w14:paraId="0E51AC9D" wp14:textId="77777777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"/>
              </w:rPr>
            </w:pPr>
            <w:r w:rsidRPr="2BBC8A44" w:rsidR="00625D75">
              <w:rPr>
                <w:sz w:val="24"/>
                <w:szCs w:val="24"/>
                <w:lang w:val="es-ES"/>
              </w:rPr>
              <w:t>Hecht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, Eugene y </w:t>
            </w:r>
            <w:r w:rsidRPr="2BBC8A44" w:rsidR="00625D75">
              <w:rPr>
                <w:sz w:val="24"/>
                <w:szCs w:val="24"/>
                <w:lang w:val="es-ES"/>
              </w:rPr>
              <w:t>Zajac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, Alfred. </w:t>
            </w:r>
            <w:r w:rsidRPr="2BBC8A44" w:rsidR="00625D75">
              <w:rPr>
                <w:sz w:val="24"/>
                <w:szCs w:val="24"/>
                <w:lang w:val="es-ES"/>
              </w:rPr>
              <w:t>Optica</w:t>
            </w:r>
            <w:r w:rsidRPr="2BBC8A44" w:rsidR="00625D75">
              <w:rPr>
                <w:sz w:val="24"/>
                <w:szCs w:val="24"/>
                <w:lang w:val="es-ES"/>
              </w:rPr>
              <w:t>; .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México, D.F</w:t>
            </w:r>
            <w:r w:rsidRPr="2BBC8A44" w:rsidR="00625D75">
              <w:rPr>
                <w:sz w:val="24"/>
                <w:szCs w:val="24"/>
                <w:lang w:val="es-ES"/>
              </w:rPr>
              <w:t>. :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Addison Wesley </w:t>
            </w:r>
            <w:r w:rsidRPr="2BBC8A44" w:rsidR="00625D75">
              <w:rPr>
                <w:sz w:val="24"/>
                <w:szCs w:val="24"/>
                <w:lang w:val="es-ES"/>
              </w:rPr>
              <w:t>Longman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, 1998. 586 p. </w:t>
            </w:r>
            <w:r>
              <w:br/>
            </w:r>
            <w:r w:rsidRPr="2BBC8A44" w:rsidR="00625D75">
              <w:rPr>
                <w:sz w:val="24"/>
                <w:szCs w:val="24"/>
                <w:lang w:val="es-ES"/>
              </w:rPr>
              <w:t>Código de Biblioteca: 535/H33.</w:t>
            </w:r>
          </w:p>
          <w:p w:rsidRPr="003F6562" w:rsidR="00625D75" w:rsidP="2BBC8A44" w:rsidRDefault="00625D75" w14:paraId="6844866F" wp14:textId="77777777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"/>
              </w:rPr>
            </w:pPr>
            <w:r w:rsidRPr="2BBC8A44" w:rsidR="00625D75">
              <w:rPr>
                <w:sz w:val="24"/>
                <w:szCs w:val="24"/>
                <w:lang w:val="es-ES"/>
              </w:rPr>
              <w:t>Mauldin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, John </w:t>
            </w:r>
            <w:r w:rsidRPr="2BBC8A44" w:rsidR="00625D75">
              <w:rPr>
                <w:sz w:val="24"/>
                <w:szCs w:val="24"/>
                <w:lang w:val="es-ES"/>
              </w:rPr>
              <w:t>H..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Luz, láser y óptica;  </w:t>
            </w:r>
            <w:r w:rsidRPr="2BBC8A44" w:rsidR="00625D75">
              <w:rPr>
                <w:sz w:val="24"/>
                <w:szCs w:val="24"/>
                <w:lang w:val="es-ES"/>
              </w:rPr>
              <w:t>Madrid :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McGraw Hill, 1992. 390 p. Serie McGraw Hill de divulgación científica. Código de Biblioteca: 535/M416.</w:t>
            </w:r>
          </w:p>
          <w:p w:rsidRPr="003F6562" w:rsidR="00625D75" w:rsidP="2BBC8A44" w:rsidRDefault="00625D75" w14:paraId="44B012C2" wp14:textId="77777777" wp14:noSpellErr="1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"/>
              </w:rPr>
            </w:pPr>
            <w:r w:rsidRPr="2BBC8A44" w:rsidR="00625D75">
              <w:rPr>
                <w:sz w:val="24"/>
                <w:szCs w:val="24"/>
                <w:lang w:val="es-ES"/>
              </w:rPr>
              <w:t xml:space="preserve">Frank, Nathaniel </w:t>
            </w:r>
            <w:r w:rsidRPr="2BBC8A44" w:rsidR="00625D75">
              <w:rPr>
                <w:sz w:val="24"/>
                <w:szCs w:val="24"/>
                <w:lang w:val="es-ES"/>
              </w:rPr>
              <w:t>H..</w:t>
            </w:r>
            <w:r w:rsidRPr="2BBC8A44" w:rsidR="00625D75">
              <w:rPr>
                <w:sz w:val="24"/>
                <w:szCs w:val="24"/>
                <w:lang w:val="es-ES"/>
              </w:rPr>
              <w:t xml:space="preserve"> Introducción a electricidad y óptica;  México, D.F: Grijalbo, 1958. 365 p. </w:t>
            </w:r>
            <w:r>
              <w:br/>
            </w:r>
            <w:r w:rsidRPr="2BBC8A44" w:rsidR="00625D75">
              <w:rPr>
                <w:sz w:val="24"/>
                <w:szCs w:val="24"/>
                <w:lang w:val="es-ES"/>
              </w:rPr>
              <w:t>Código de Biblioteca: 537/F766.</w:t>
            </w:r>
          </w:p>
          <w:p w:rsidRPr="003F6562" w:rsidR="00625D75" w:rsidP="003B7070" w:rsidRDefault="00625D75" w14:paraId="7E7102BD" wp14:textId="77777777">
            <w:pPr>
              <w:numPr>
                <w:ilvl w:val="0"/>
                <w:numId w:val="2"/>
              </w:numPr>
              <w:jc w:val="both"/>
              <w:rPr>
                <w:bCs/>
                <w:sz w:val="24"/>
                <w:szCs w:val="24"/>
                <w:lang w:val="en-US"/>
              </w:rPr>
            </w:pPr>
            <w:r w:rsidRPr="003F6562">
              <w:rPr>
                <w:bCs/>
                <w:sz w:val="24"/>
                <w:szCs w:val="24"/>
              </w:rPr>
              <w:t>Greco, Francisco I</w:t>
            </w:r>
            <w:proofErr w:type="gramStart"/>
            <w:r w:rsidRPr="003F6562">
              <w:rPr>
                <w:bCs/>
                <w:sz w:val="24"/>
                <w:szCs w:val="24"/>
              </w:rPr>
              <w:t>..</w:t>
            </w:r>
            <w:proofErr w:type="gramEnd"/>
            <w:r w:rsidRPr="003F6562">
              <w:rPr>
                <w:bCs/>
                <w:sz w:val="24"/>
                <w:szCs w:val="24"/>
              </w:rPr>
              <w:t xml:space="preserve"> Calor y principios de la termodinámica; 2a ed. Buenos Aires: Nueva Librería, 1981. </w:t>
            </w:r>
            <w:r w:rsidRPr="003F6562">
              <w:rPr>
                <w:bCs/>
                <w:sz w:val="24"/>
                <w:szCs w:val="24"/>
                <w:lang w:val="en-US"/>
              </w:rPr>
              <w:t xml:space="preserve">498 p. </w:t>
            </w:r>
            <w:proofErr w:type="spellStart"/>
            <w:r w:rsidRPr="003F6562">
              <w:rPr>
                <w:bCs/>
                <w:sz w:val="24"/>
                <w:szCs w:val="24"/>
                <w:lang w:val="en-US"/>
              </w:rPr>
              <w:t>Código</w:t>
            </w:r>
            <w:proofErr w:type="spellEnd"/>
            <w:r w:rsidRPr="003F6562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6562">
              <w:rPr>
                <w:bCs/>
                <w:sz w:val="24"/>
                <w:szCs w:val="24"/>
                <w:lang w:val="en-US"/>
              </w:rPr>
              <w:t>Biblioteca</w:t>
            </w:r>
            <w:proofErr w:type="spellEnd"/>
            <w:r w:rsidRPr="003F6562">
              <w:rPr>
                <w:bCs/>
                <w:sz w:val="24"/>
                <w:szCs w:val="24"/>
                <w:lang w:val="en-US"/>
              </w:rPr>
              <w:t>: 536/G754a.</w:t>
            </w:r>
          </w:p>
          <w:p w:rsidRPr="00E4007D" w:rsidR="00625D75" w:rsidP="003B7070" w:rsidRDefault="00625D75" w14:paraId="12463F04" wp14:textId="77777777">
            <w:pPr>
              <w:numPr>
                <w:ilvl w:val="0"/>
                <w:numId w:val="2"/>
              </w:numPr>
              <w:jc w:val="both"/>
              <w:rPr>
                <w:bCs/>
                <w:sz w:val="24"/>
                <w:szCs w:val="24"/>
                <w:lang w:val="en-US"/>
              </w:rPr>
            </w:pPr>
            <w:r w:rsidRPr="003F6562">
              <w:rPr>
                <w:bCs/>
                <w:sz w:val="24"/>
                <w:szCs w:val="24"/>
                <w:lang w:val="en-US"/>
              </w:rPr>
              <w:t xml:space="preserve">Agrawal, </w:t>
            </w:r>
            <w:proofErr w:type="spellStart"/>
            <w:r w:rsidRPr="003F6562">
              <w:rPr>
                <w:bCs/>
                <w:sz w:val="24"/>
                <w:szCs w:val="24"/>
                <w:lang w:val="en-US"/>
              </w:rPr>
              <w:t>Govind</w:t>
            </w:r>
            <w:proofErr w:type="spellEnd"/>
            <w:r w:rsidRPr="003F6562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F6562">
              <w:rPr>
                <w:bCs/>
                <w:sz w:val="24"/>
                <w:szCs w:val="24"/>
                <w:lang w:val="en-US"/>
              </w:rPr>
              <w:t>P..</w:t>
            </w:r>
            <w:proofErr w:type="gramEnd"/>
            <w:r w:rsidRPr="003F6562">
              <w:rPr>
                <w:bCs/>
                <w:sz w:val="24"/>
                <w:szCs w:val="24"/>
                <w:lang w:val="en-US"/>
              </w:rPr>
              <w:t xml:space="preserve"> Fib</w:t>
            </w:r>
            <w:r>
              <w:rPr>
                <w:bCs/>
                <w:sz w:val="24"/>
                <w:szCs w:val="24"/>
                <w:lang w:val="en-US"/>
              </w:rPr>
              <w:t>er-optic communication systems;</w:t>
            </w:r>
            <w:r w:rsidRPr="003F6562">
              <w:rPr>
                <w:bCs/>
                <w:sz w:val="24"/>
                <w:szCs w:val="24"/>
                <w:lang w:val="en-US"/>
              </w:rPr>
              <w:t xml:space="preserve"> 3rd </w:t>
            </w:r>
            <w:proofErr w:type="gramStart"/>
            <w:r w:rsidRPr="003F6562">
              <w:rPr>
                <w:bCs/>
                <w:sz w:val="24"/>
                <w:szCs w:val="24"/>
                <w:lang w:val="en-US"/>
              </w:rPr>
              <w:t>ed</w:t>
            </w:r>
            <w:proofErr w:type="gramEnd"/>
            <w:r w:rsidRPr="003F6562">
              <w:rPr>
                <w:bCs/>
                <w:sz w:val="24"/>
                <w:szCs w:val="24"/>
                <w:lang w:val="en-US"/>
              </w:rPr>
              <w:t xml:space="preserve">. </w:t>
            </w:r>
            <w:smartTag w:uri="urn:schemas-microsoft-com:office:smarttags" w:element="State">
              <w:smartTag w:uri="urn:schemas-microsoft-com:office:smarttags" w:element="place">
                <w:r w:rsidRPr="003F6562">
                  <w:rPr>
                    <w:bCs/>
                    <w:sz w:val="24"/>
                    <w:szCs w:val="24"/>
                    <w:lang w:val="en-US"/>
                  </w:rPr>
                  <w:t>New York</w:t>
                </w:r>
              </w:smartTag>
            </w:smartTag>
            <w:r>
              <w:rPr>
                <w:bCs/>
                <w:sz w:val="24"/>
                <w:szCs w:val="24"/>
                <w:lang w:val="en-US"/>
              </w:rPr>
              <w:t>,</w:t>
            </w:r>
            <w:r w:rsidRPr="003F6562">
              <w:rPr>
                <w:bCs/>
                <w:sz w:val="24"/>
                <w:szCs w:val="24"/>
                <w:lang w:val="en-US"/>
              </w:rPr>
              <w:t xml:space="preserve"> J. Wiley and Sons, 2002. </w:t>
            </w:r>
            <w:proofErr w:type="gramStart"/>
            <w:r w:rsidRPr="003F6562">
              <w:rPr>
                <w:bCs/>
                <w:sz w:val="24"/>
                <w:szCs w:val="24"/>
                <w:lang w:val="en-US"/>
              </w:rPr>
              <w:t>xviii</w:t>
            </w:r>
            <w:proofErr w:type="gramEnd"/>
            <w:r w:rsidRPr="003F6562">
              <w:rPr>
                <w:bCs/>
                <w:sz w:val="24"/>
                <w:szCs w:val="24"/>
                <w:lang w:val="en-US"/>
              </w:rPr>
              <w:t xml:space="preserve">, 546 p. Wiley series in microwave and optical engineering. </w:t>
            </w:r>
            <w:r w:rsidRPr="003F6562">
              <w:rPr>
                <w:bCs/>
                <w:sz w:val="24"/>
                <w:szCs w:val="24"/>
                <w:lang w:val="en-US"/>
              </w:rPr>
              <w:br/>
            </w:r>
            <w:proofErr w:type="spellStart"/>
            <w:r w:rsidRPr="00E4007D">
              <w:rPr>
                <w:bCs/>
                <w:sz w:val="24"/>
                <w:szCs w:val="24"/>
                <w:lang w:val="en-US"/>
              </w:rPr>
              <w:t>Código</w:t>
            </w:r>
            <w:proofErr w:type="spellEnd"/>
            <w:r w:rsidRPr="00E4007D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4007D">
              <w:rPr>
                <w:bCs/>
                <w:sz w:val="24"/>
                <w:szCs w:val="24"/>
                <w:lang w:val="en-US"/>
              </w:rPr>
              <w:t>Biblioteca</w:t>
            </w:r>
            <w:proofErr w:type="spellEnd"/>
            <w:r w:rsidRPr="00E4007D">
              <w:rPr>
                <w:bCs/>
                <w:sz w:val="24"/>
                <w:szCs w:val="24"/>
                <w:lang w:val="en-US"/>
              </w:rPr>
              <w:t>: 621.391/A277a.</w:t>
            </w:r>
          </w:p>
          <w:p w:rsidRPr="00E4007D" w:rsidR="00625D75" w:rsidP="00F84945" w:rsidRDefault="00625D75" w14:paraId="5A39BBE3" wp14:textId="77777777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3F6562" w:rsidR="00625D75" w:rsidTr="2BBC8A44" w14:paraId="6CBFC98F" wp14:textId="77777777">
        <w:trPr>
          <w:trHeight w:val="279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3F6562" w:rsidR="00625D75" w:rsidP="0097209F" w:rsidRDefault="00625D75" w14:paraId="22EF4F58" wp14:textId="7777777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3F6562">
              <w:rPr>
                <w:b/>
                <w:bCs/>
                <w:sz w:val="24"/>
                <w:szCs w:val="24"/>
                <w:lang w:val="es-ES"/>
              </w:rPr>
              <w:t xml:space="preserve">Objetivo de la guía: </w:t>
            </w:r>
          </w:p>
          <w:p w:rsidRPr="003F6562" w:rsidR="00625D75" w:rsidP="00496F25" w:rsidRDefault="00625D75" w14:paraId="1857370B" wp14:textId="77777777">
            <w:pPr>
              <w:jc w:val="both"/>
              <w:rPr>
                <w:sz w:val="24"/>
                <w:szCs w:val="24"/>
                <w:lang w:val="es-ES"/>
              </w:rPr>
            </w:pPr>
            <w:r w:rsidRPr="003F6562">
              <w:rPr>
                <w:bCs/>
                <w:sz w:val="24"/>
                <w:szCs w:val="24"/>
                <w:lang w:val="es-ES"/>
              </w:rPr>
              <w:t>Que los alumnos observen los fenómenos físicos estudiados en forma teórica y puedan, a partir de mediciones experimentales, determinar las magnitudes físicas pedidas en cada caso.</w:t>
            </w:r>
          </w:p>
        </w:tc>
      </w:tr>
    </w:tbl>
    <w:p xmlns:wp14="http://schemas.microsoft.com/office/word/2010/wordml" w:rsidRPr="003F6562" w:rsidR="00625D75" w:rsidP="00532FFB" w:rsidRDefault="00625D75" w14:paraId="41C8F396" wp14:textId="77777777">
      <w:pPr>
        <w:jc w:val="center"/>
        <w:rPr>
          <w:b/>
          <w:sz w:val="24"/>
          <w:szCs w:val="24"/>
        </w:rPr>
      </w:pPr>
    </w:p>
    <w:tbl>
      <w:tblPr>
        <w:tblW w:w="9923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0A0" w:firstRow="1" w:lastRow="0" w:firstColumn="1" w:lastColumn="0" w:noHBand="0" w:noVBand="0"/>
      </w:tblPr>
      <w:tblGrid>
        <w:gridCol w:w="9923"/>
      </w:tblGrid>
      <w:tr xmlns:wp14="http://schemas.microsoft.com/office/word/2010/wordml" w:rsidRPr="003F6562" w:rsidR="00625D75" w:rsidTr="2BBC8A44" w14:paraId="3D582650" wp14:textId="77777777">
        <w:trPr>
          <w:trHeight w:val="567"/>
          <w:jc w:val="center"/>
        </w:trPr>
        <w:tc>
          <w:tcPr>
            <w:tcW w:w="9923" w:type="dxa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Pr="003F6562" w:rsidR="00625D75" w:rsidP="2BBC8A44" w:rsidRDefault="009C58F6" w14:paraId="28479208" wp14:textId="77777777" wp14:noSpellErr="1">
            <w:pPr>
              <w:jc w:val="both"/>
              <w:rPr>
                <w:b w:val="1"/>
                <w:bCs w:val="1"/>
                <w:i w:val="1"/>
                <w:iCs w:val="1"/>
                <w:sz w:val="24"/>
                <w:szCs w:val="24"/>
                <w:lang w:val="es-ES"/>
              </w:rPr>
            </w:pPr>
            <w:r>
              <w:rPr>
                <w:noProof/>
                <w:lang w:val="es-AR" w:eastAsia="es-AR"/>
              </w:rPr>
              <w:drawing>
                <wp:anchor xmlns:wp14="http://schemas.microsoft.com/office/word/2010/wordprocessingDrawing" distT="0" distB="0" distL="114300" distR="114300" simplePos="0" relativeHeight="251657728" behindDoc="1" locked="0" layoutInCell="1" allowOverlap="1" wp14:anchorId="3C102E75" wp14:editId="7777777">
                  <wp:simplePos x="0" y="0"/>
                  <wp:positionH relativeFrom="column">
                    <wp:posOffset>-771525</wp:posOffset>
                  </wp:positionH>
                  <wp:positionV relativeFrom="paragraph">
                    <wp:posOffset>8255</wp:posOffset>
                  </wp:positionV>
                  <wp:extent cx="710565" cy="636905"/>
                  <wp:effectExtent l="0" t="0" r="0" b="0"/>
                  <wp:wrapTight wrapText="bothSides">
                    <wp:wrapPolygon edited="0">
                      <wp:start x="0" y="0"/>
                      <wp:lineTo x="0" y="20674"/>
                      <wp:lineTo x="20847" y="20674"/>
                      <wp:lineTo x="20847" y="0"/>
                      <wp:lineTo x="0" y="0"/>
                    </wp:wrapPolygon>
                  </wp:wrapTight>
                  <wp:docPr id="2" name="0 Imagen" descr="Admiración_seguridad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Admiración_seguridad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" cy="636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2BBC8A44" w:rsidR="00625D75">
              <w:rPr>
                <w:b w:val="1"/>
                <w:bCs w:val="1"/>
                <w:i w:val="1"/>
                <w:iCs w:val="1"/>
                <w:sz w:val="24"/>
                <w:szCs w:val="24"/>
                <w:lang w:val="es-ES"/>
              </w:rPr>
              <w:t>Esta práctica se realizará en los laboratorios del Edificio Tecnológico. Esté atento a las normas de seguridad y a las indicaciones. Ante cualquier indicio de riesgo o accidente se solicita informar inmediatamente al docente a cargo o llamar a los internos: Enfermería:**5; Seguridad **1; Técnicos de  Laboratorio **4</w:t>
            </w:r>
          </w:p>
        </w:tc>
      </w:tr>
    </w:tbl>
    <w:p xmlns:wp14="http://schemas.microsoft.com/office/word/2010/wordml" w:rsidRPr="003F6562" w:rsidR="00625D75" w:rsidP="0053401F" w:rsidRDefault="00625D75" w14:paraId="72A3D3EC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3F6562" w:rsidR="00625D75" w:rsidP="001A709C" w:rsidRDefault="00625D75" w14:paraId="24469B51" wp14:textId="77777777">
      <w:pPr>
        <w:tabs>
          <w:tab w:val="center" w:pos="4488"/>
          <w:tab w:val="left" w:pos="5400"/>
        </w:tabs>
        <w:jc w:val="center"/>
        <w:rPr>
          <w:b/>
          <w:sz w:val="24"/>
          <w:szCs w:val="24"/>
        </w:rPr>
      </w:pPr>
      <w:r w:rsidRPr="003F6562">
        <w:rPr>
          <w:b/>
          <w:sz w:val="24"/>
          <w:szCs w:val="24"/>
        </w:rPr>
        <w:t>DIFRACCIÓN DE FRESNEL Y FRAUNHOFER</w:t>
      </w:r>
    </w:p>
    <w:p xmlns:wp14="http://schemas.microsoft.com/office/word/2010/wordml" w:rsidRPr="003F6562" w:rsidR="00625D75" w:rsidP="00172935" w:rsidRDefault="00625D75" w14:paraId="0D0B940D" wp14:textId="77777777">
      <w:pPr>
        <w:rPr>
          <w:b/>
          <w:sz w:val="24"/>
          <w:szCs w:val="24"/>
        </w:rPr>
      </w:pPr>
    </w:p>
    <w:p xmlns:wp14="http://schemas.microsoft.com/office/word/2010/wordml" w:rsidRPr="003F6562" w:rsidR="00625D75" w:rsidP="00172935" w:rsidRDefault="00625D75" w14:paraId="7A576D07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3F6562">
        <w:rPr>
          <w:b/>
          <w:sz w:val="24"/>
          <w:szCs w:val="24"/>
        </w:rPr>
        <w:t xml:space="preserve">1 </w:t>
      </w:r>
      <w:r>
        <w:rPr>
          <w:b/>
          <w:sz w:val="24"/>
          <w:szCs w:val="24"/>
        </w:rPr>
        <w:t>Objetivo General</w:t>
      </w:r>
    </w:p>
    <w:p xmlns:wp14="http://schemas.microsoft.com/office/word/2010/wordml" w:rsidRPr="003F6562" w:rsidR="00625D75" w:rsidP="00FB3742" w:rsidRDefault="00625D75" w14:paraId="35B7BA43" wp14:textId="77777777">
      <w:pPr>
        <w:jc w:val="both"/>
        <w:rPr>
          <w:sz w:val="24"/>
          <w:szCs w:val="24"/>
        </w:rPr>
      </w:pPr>
      <w:r w:rsidRPr="003F6562">
        <w:rPr>
          <w:sz w:val="24"/>
          <w:szCs w:val="24"/>
        </w:rPr>
        <w:t xml:space="preserve">Visualizar diagramas de difracción de una abertura rectangular y de una circular tanto en las regiones de </w:t>
      </w:r>
      <w:proofErr w:type="spellStart"/>
      <w:r w:rsidRPr="003F6562">
        <w:rPr>
          <w:sz w:val="24"/>
          <w:szCs w:val="24"/>
        </w:rPr>
        <w:t>Fresnel</w:t>
      </w:r>
      <w:proofErr w:type="spellEnd"/>
      <w:r w:rsidRPr="003F6562">
        <w:rPr>
          <w:sz w:val="24"/>
          <w:szCs w:val="24"/>
        </w:rPr>
        <w:t xml:space="preserve"> (campo cercano) como de </w:t>
      </w:r>
      <w:proofErr w:type="spellStart"/>
      <w:r w:rsidRPr="003F6562">
        <w:rPr>
          <w:sz w:val="24"/>
          <w:szCs w:val="24"/>
        </w:rPr>
        <w:t>Fraunhofer</w:t>
      </w:r>
      <w:proofErr w:type="spellEnd"/>
      <w:r w:rsidRPr="003F6562">
        <w:rPr>
          <w:sz w:val="24"/>
          <w:szCs w:val="24"/>
        </w:rPr>
        <w:t xml:space="preserve"> (campo lejano).</w:t>
      </w:r>
    </w:p>
    <w:p xmlns:wp14="http://schemas.microsoft.com/office/word/2010/wordml" w:rsidR="00625D75" w:rsidP="00172935" w:rsidRDefault="00625D75" w14:paraId="0E27B00A" wp14:textId="77777777">
      <w:pPr>
        <w:rPr>
          <w:b/>
          <w:sz w:val="24"/>
          <w:szCs w:val="24"/>
        </w:rPr>
      </w:pPr>
    </w:p>
    <w:p xmlns:wp14="http://schemas.microsoft.com/office/word/2010/wordml" w:rsidRPr="003F6562" w:rsidR="00625D75" w:rsidP="00172935" w:rsidRDefault="00625D75" w14:paraId="60061E4C" wp14:textId="77777777">
      <w:pPr>
        <w:rPr>
          <w:b/>
          <w:sz w:val="24"/>
          <w:szCs w:val="24"/>
        </w:rPr>
      </w:pPr>
    </w:p>
    <w:p xmlns:wp14="http://schemas.microsoft.com/office/word/2010/wordml" w:rsidRPr="003F6562" w:rsidR="00625D75" w:rsidP="00172935" w:rsidRDefault="00625D75" w14:paraId="5AA2F8A2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3F6562">
        <w:rPr>
          <w:b/>
          <w:sz w:val="24"/>
          <w:szCs w:val="24"/>
        </w:rPr>
        <w:t xml:space="preserve">2 </w:t>
      </w:r>
      <w:r>
        <w:rPr>
          <w:b/>
          <w:sz w:val="24"/>
          <w:szCs w:val="24"/>
        </w:rPr>
        <w:t>Objetivos Operacionales</w:t>
      </w:r>
    </w:p>
    <w:p xmlns:wp14="http://schemas.microsoft.com/office/word/2010/wordml" w:rsidRPr="003F6562" w:rsidR="00625D75" w:rsidP="00FB3742" w:rsidRDefault="00625D75" w14:paraId="2C3D3D70" wp14:textId="77777777">
      <w:pPr>
        <w:numPr>
          <w:ilvl w:val="0"/>
          <w:numId w:val="14"/>
        </w:numPr>
        <w:jc w:val="both"/>
        <w:rPr>
          <w:sz w:val="24"/>
          <w:szCs w:val="24"/>
        </w:rPr>
      </w:pPr>
      <w:r w:rsidRPr="003F6562">
        <w:rPr>
          <w:sz w:val="24"/>
          <w:szCs w:val="24"/>
        </w:rPr>
        <w:t>Armar el dispositivo.</w:t>
      </w:r>
    </w:p>
    <w:p xmlns:wp14="http://schemas.microsoft.com/office/word/2010/wordml" w:rsidRPr="003F6562" w:rsidR="00625D75" w:rsidP="00FB3742" w:rsidRDefault="00625D75" w14:paraId="7380657B" wp14:textId="77777777">
      <w:pPr>
        <w:numPr>
          <w:ilvl w:val="0"/>
          <w:numId w:val="14"/>
        </w:numPr>
        <w:jc w:val="both"/>
        <w:rPr>
          <w:sz w:val="24"/>
          <w:szCs w:val="24"/>
        </w:rPr>
      </w:pPr>
      <w:r w:rsidRPr="003F6562">
        <w:rPr>
          <w:sz w:val="24"/>
          <w:szCs w:val="24"/>
        </w:rPr>
        <w:t>Observar el patrón de difracción a través de una rendija.</w:t>
      </w:r>
    </w:p>
    <w:p xmlns:wp14="http://schemas.microsoft.com/office/word/2010/wordml" w:rsidRPr="003F6562" w:rsidR="00625D75" w:rsidP="00FB3742" w:rsidRDefault="00625D75" w14:paraId="233C8062" wp14:textId="77777777">
      <w:pPr>
        <w:numPr>
          <w:ilvl w:val="0"/>
          <w:numId w:val="14"/>
        </w:numPr>
        <w:jc w:val="both"/>
        <w:rPr>
          <w:sz w:val="24"/>
          <w:szCs w:val="24"/>
        </w:rPr>
      </w:pPr>
      <w:r w:rsidRPr="003F6562">
        <w:rPr>
          <w:sz w:val="24"/>
          <w:szCs w:val="24"/>
        </w:rPr>
        <w:t>Realizar mediciones de longitudes con su correspondiente indeterminación.</w:t>
      </w:r>
    </w:p>
    <w:p xmlns:wp14="http://schemas.microsoft.com/office/word/2010/wordml" w:rsidRPr="003F6562" w:rsidR="00625D75" w:rsidP="00FB3742" w:rsidRDefault="00625D75" w14:paraId="07564D92" wp14:textId="77777777">
      <w:pPr>
        <w:numPr>
          <w:ilvl w:val="0"/>
          <w:numId w:val="14"/>
        </w:numPr>
        <w:jc w:val="both"/>
        <w:rPr>
          <w:sz w:val="24"/>
          <w:szCs w:val="24"/>
        </w:rPr>
      </w:pPr>
      <w:r w:rsidRPr="003F6562">
        <w:rPr>
          <w:sz w:val="24"/>
          <w:szCs w:val="24"/>
        </w:rPr>
        <w:t>Confección de tablas de valores y de gráficas.</w:t>
      </w:r>
    </w:p>
    <w:p xmlns:wp14="http://schemas.microsoft.com/office/word/2010/wordml" w:rsidRPr="003F6562" w:rsidR="00625D75" w:rsidP="00FB3742" w:rsidRDefault="00625D75" w14:paraId="1C5AA636" wp14:textId="77777777">
      <w:pPr>
        <w:numPr>
          <w:ilvl w:val="0"/>
          <w:numId w:val="14"/>
        </w:numPr>
        <w:jc w:val="both"/>
        <w:rPr>
          <w:sz w:val="24"/>
          <w:szCs w:val="24"/>
        </w:rPr>
      </w:pPr>
      <w:r w:rsidRPr="003F6562">
        <w:rPr>
          <w:sz w:val="24"/>
          <w:szCs w:val="24"/>
        </w:rPr>
        <w:t xml:space="preserve">Obtener el valor del ancho de la ranura con su error </w:t>
      </w:r>
      <w:proofErr w:type="gramStart"/>
      <w:r w:rsidRPr="003F6562">
        <w:rPr>
          <w:sz w:val="24"/>
          <w:szCs w:val="24"/>
        </w:rPr>
        <w:t>( propagación</w:t>
      </w:r>
      <w:proofErr w:type="gramEnd"/>
      <w:r w:rsidRPr="003F6562">
        <w:rPr>
          <w:sz w:val="24"/>
          <w:szCs w:val="24"/>
        </w:rPr>
        <w:t xml:space="preserve"> de errores).</w:t>
      </w:r>
    </w:p>
    <w:p xmlns:wp14="http://schemas.microsoft.com/office/word/2010/wordml" w:rsidRPr="003F6562" w:rsidR="00625D75" w:rsidP="00172935" w:rsidRDefault="00625D75" w14:paraId="44EAFD9C" wp14:textId="77777777">
      <w:pPr>
        <w:rPr>
          <w:b/>
          <w:sz w:val="24"/>
          <w:szCs w:val="24"/>
        </w:rPr>
      </w:pPr>
    </w:p>
    <w:p xmlns:wp14="http://schemas.microsoft.com/office/word/2010/wordml" w:rsidRPr="003F6562" w:rsidR="00625D75" w:rsidP="00172935" w:rsidRDefault="00625D75" w14:paraId="310B3308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3F6562">
        <w:rPr>
          <w:b/>
          <w:sz w:val="24"/>
          <w:szCs w:val="24"/>
        </w:rPr>
        <w:t>3 M</w:t>
      </w:r>
      <w:r>
        <w:rPr>
          <w:b/>
          <w:sz w:val="24"/>
          <w:szCs w:val="24"/>
        </w:rPr>
        <w:t>ateriales</w:t>
      </w:r>
    </w:p>
    <w:p xmlns:wp14="http://schemas.microsoft.com/office/word/2010/wordml" w:rsidRPr="003F6562" w:rsidR="00625D75" w:rsidP="00FB3742" w:rsidRDefault="00625D75" w14:paraId="44C62544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óptico </w:t>
      </w:r>
      <w:r w:rsidRPr="003F6562">
        <w:rPr>
          <w:sz w:val="24"/>
          <w:szCs w:val="24"/>
        </w:rPr>
        <w:t>equipado con láser, pantalla, accesorios (diafragma de ranura regulable), cinta métrica.</w:t>
      </w:r>
    </w:p>
    <w:p xmlns:wp14="http://schemas.microsoft.com/office/word/2010/wordml" w:rsidR="00625D75" w:rsidP="00FB3742" w:rsidRDefault="00625D75" w14:paraId="603FD288" wp14:textId="77777777">
      <w:pPr>
        <w:jc w:val="both"/>
        <w:rPr>
          <w:sz w:val="24"/>
          <w:szCs w:val="24"/>
        </w:rPr>
      </w:pPr>
      <w:r w:rsidRPr="003F6562">
        <w:rPr>
          <w:sz w:val="24"/>
          <w:szCs w:val="24"/>
        </w:rPr>
        <w:t>El esquema del dispositivo  es el  de la figura 1, en el que se reemplaza la red de difracción por la rendija ajustable.</w:t>
      </w:r>
    </w:p>
    <w:p xmlns:wp14="http://schemas.microsoft.com/office/word/2010/wordml" w:rsidRPr="003F6562" w:rsidR="00AB7150" w:rsidP="00FB3742" w:rsidRDefault="00AB7150" w14:paraId="4B94D5A5" wp14:textId="77777777">
      <w:pPr>
        <w:jc w:val="both"/>
        <w:rPr>
          <w:sz w:val="24"/>
          <w:szCs w:val="24"/>
        </w:rPr>
      </w:pPr>
    </w:p>
    <w:p xmlns:wp14="http://schemas.microsoft.com/office/word/2010/wordml" w:rsidRPr="003F6562" w:rsidR="00AB7150" w:rsidP="00AB7150" w:rsidRDefault="00AB7150" w14:paraId="5B618685" wp14:textId="77777777">
      <w:pPr>
        <w:autoSpaceDE w:val="0"/>
        <w:autoSpaceDN w:val="0"/>
        <w:adjustRightInd w:val="0"/>
        <w:ind w:left="360" w:hanging="360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7.4 </w:t>
      </w:r>
      <w:r w:rsidRPr="003F6562">
        <w:rPr>
          <w:b/>
          <w:color w:val="000000"/>
          <w:sz w:val="24"/>
          <w:szCs w:val="24"/>
          <w:lang w:val="es-ES" w:eastAsia="en-US"/>
        </w:rPr>
        <w:t xml:space="preserve">A) Difracción por una rendija. </w:t>
      </w:r>
    </w:p>
    <w:p xmlns:wp14="http://schemas.microsoft.com/office/word/2010/wordml" w:rsidRPr="003F6562" w:rsidR="00625D75" w:rsidP="00C51331" w:rsidRDefault="00625D75" w14:paraId="3DEEC669" wp14:textId="7777777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xmlns:wp14="http://schemas.microsoft.com/office/word/2010/wordml" w:rsidRPr="003F6562" w:rsidR="00625D75" w:rsidP="00C51331" w:rsidRDefault="00625D75" w14:paraId="60135087" wp14:textId="7777777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F6562">
        <w:rPr>
          <w:sz w:val="24"/>
          <w:szCs w:val="24"/>
        </w:rPr>
        <w:t>El patrón de difracción más sencillo de analizar es el  producido por una rendija angosta y larga.</w:t>
      </w:r>
    </w:p>
    <w:p xmlns:wp14="http://schemas.microsoft.com/office/word/2010/wordml" w:rsidRPr="003F6562" w:rsidR="00625D75" w:rsidP="00C51331" w:rsidRDefault="00625D75" w14:paraId="7A45CA9B" wp14:textId="7777777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F6562">
        <w:rPr>
          <w:sz w:val="24"/>
          <w:szCs w:val="24"/>
        </w:rPr>
        <w:t>La condición para el primer mínimo puede escribirse como:</w:t>
      </w:r>
    </w:p>
    <w:p xmlns:wp14="http://schemas.microsoft.com/office/word/2010/wordml" w:rsidRPr="003F6562" w:rsidR="00625D75" w:rsidP="00C51331" w:rsidRDefault="00625D75" w14:paraId="3656B9AB" wp14:textId="7777777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xmlns:wp14="http://schemas.microsoft.com/office/word/2010/wordml" w:rsidRPr="003F6562" w:rsidR="00625D75" w:rsidP="00C51331" w:rsidRDefault="00625D75" w14:paraId="45FB0818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position w:val="-24"/>
          <w:sz w:val="24"/>
          <w:szCs w:val="24"/>
          <w:lang w:val="es-ES" w:eastAsia="en-US"/>
        </w:rPr>
        <w:object w:dxaOrig="1200" w:dyaOrig="620" w14:anchorId="4716C30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0pt;height:30.75pt" o:ole="" type="#_x0000_t75">
            <v:imagedata o:title="" r:id="rId9"/>
          </v:shape>
          <o:OLEObject Type="Embed" ProgID="Equation.3" ShapeID="_x0000_i1025" DrawAspect="Content" ObjectID="_1470833025" r:id="rId10"/>
        </w:object>
      </w:r>
    </w:p>
    <w:p xmlns:wp14="http://schemas.microsoft.com/office/word/2010/wordml" w:rsidR="00625D75" w:rsidP="00C51331" w:rsidRDefault="00625D75" w14:paraId="286DB9B7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O sea, </w:t>
      </w:r>
    </w:p>
    <w:p xmlns:wp14="http://schemas.microsoft.com/office/word/2010/wordml" w:rsidR="00AB7150" w:rsidP="00C51331" w:rsidRDefault="00AB7150" w14:paraId="049F31C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xmlns:wp14="http://schemas.microsoft.com/office/word/2010/wordml" w:rsidR="00AB7150" w:rsidTr="00AB7150" w14:paraId="091F4E09" wp14:textId="77777777">
        <w:tc>
          <w:tcPr>
            <w:tcW w:w="4322" w:type="dxa"/>
          </w:tcPr>
          <w:p w:rsidR="00AB7150" w:rsidP="00AB7150" w:rsidRDefault="00457DDC" w14:paraId="76448ACC" wp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" w:eastAsia="en-US"/>
              </w:rPr>
            </w:pPr>
            <w:r>
              <w:rPr>
                <w:color w:val="000000"/>
                <w:position w:val="-10"/>
                <w:sz w:val="24"/>
                <w:szCs w:val="24"/>
                <w:lang w:val="es-ES" w:eastAsia="en-US"/>
              </w:rPr>
              <w:t xml:space="preserve">                                        </w:t>
            </w:r>
            <w:r w:rsidRPr="003F6562" w:rsidR="00AB7150">
              <w:rPr>
                <w:color w:val="000000"/>
                <w:position w:val="-10"/>
                <w:sz w:val="24"/>
                <w:szCs w:val="24"/>
                <w:lang w:val="es-ES" w:eastAsia="en-US"/>
              </w:rPr>
              <w:object w:dxaOrig="1140" w:dyaOrig="320" w14:anchorId="2772465B">
                <v:shape id="_x0000_i1026" style="width:57pt;height:15.75pt" o:ole="" type="#_x0000_t75">
                  <v:imagedata o:title="" r:id="rId11"/>
                </v:shape>
                <o:OLEObject Type="Embed" ProgID="Equation.3" ShapeID="_x0000_i1026" DrawAspect="Content" ObjectID="_1470833026" r:id="rId12"/>
              </w:object>
            </w:r>
          </w:p>
        </w:tc>
        <w:tc>
          <w:tcPr>
            <w:tcW w:w="4322" w:type="dxa"/>
          </w:tcPr>
          <w:p w:rsidR="00AB7150" w:rsidP="00AB7150" w:rsidRDefault="00AB7150" w14:paraId="0FABD395" wp14:textId="7777777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4"/>
                <w:szCs w:val="24"/>
                <w:lang w:val="es-ES" w:eastAsia="en-US"/>
              </w:rPr>
            </w:pPr>
            <w:r>
              <w:rPr>
                <w:color w:val="000000"/>
                <w:sz w:val="24"/>
                <w:szCs w:val="24"/>
                <w:lang w:val="es-ES" w:eastAsia="en-US"/>
              </w:rPr>
              <w:t>(1)</w:t>
            </w:r>
          </w:p>
        </w:tc>
      </w:tr>
    </w:tbl>
    <w:p xmlns:wp14="http://schemas.microsoft.com/office/word/2010/wordml" w:rsidRPr="003F6562" w:rsidR="00AB7150" w:rsidP="00C51331" w:rsidRDefault="00AB7150" w14:paraId="53128261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625D75" w:rsidP="00C51331" w:rsidRDefault="00625D75" w14:paraId="62486C0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625D75" w:rsidP="00C51331" w:rsidRDefault="00625D75" w14:paraId="172AD524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>La ecuación (1) muestra que  el máximo central resulta más ancho conforme la rendija se hace más angosta.</w:t>
      </w:r>
    </w:p>
    <w:p xmlns:wp14="http://schemas.microsoft.com/office/word/2010/wordml" w:rsidRPr="003F6562" w:rsidR="00625D75" w:rsidP="00C51331" w:rsidRDefault="00625D75" w14:paraId="77F38A71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>Para demostrar que la expresión general para los mínimos en el patrón de la difracción es:</w:t>
      </w:r>
    </w:p>
    <w:p xmlns:wp14="http://schemas.microsoft.com/office/word/2010/wordml" w:rsidR="00625D75" w:rsidP="00F209F5" w:rsidRDefault="00625D75" w14:paraId="0C3BEC1F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position w:val="-10"/>
          <w:sz w:val="24"/>
          <w:szCs w:val="24"/>
          <w:lang w:val="es-ES" w:eastAsia="en-US"/>
        </w:rPr>
        <w:object w:dxaOrig="4099" w:dyaOrig="320" w14:anchorId="5DFDFA36">
          <v:shape id="_x0000_i1027" style="width:203.25pt;height:15.75pt" o:ole="" type="#_x0000_t75">
            <v:imagedata o:title="" r:id="rId13"/>
          </v:shape>
          <o:OLEObject Type="Embed" ProgID="Equation.3" ShapeID="_x0000_i1027" DrawAspect="Content" ObjectID="_1470833027" r:id="rId14"/>
        </w:object>
      </w:r>
      <w:r w:rsidRPr="003F6562">
        <w:rPr>
          <w:color w:val="000000"/>
          <w:sz w:val="24"/>
          <w:szCs w:val="24"/>
          <w:lang w:val="es-ES" w:eastAsia="en-US"/>
        </w:rPr>
        <w:t xml:space="preserve">                                            </w:t>
      </w:r>
      <w:r>
        <w:rPr>
          <w:color w:val="000000"/>
          <w:sz w:val="24"/>
          <w:szCs w:val="24"/>
          <w:lang w:val="es-ES" w:eastAsia="en-US"/>
        </w:rPr>
        <w:t xml:space="preserve">           </w:t>
      </w:r>
      <w:r w:rsidRPr="003F6562">
        <w:rPr>
          <w:color w:val="000000"/>
          <w:sz w:val="24"/>
          <w:szCs w:val="24"/>
          <w:lang w:val="es-ES" w:eastAsia="en-US"/>
        </w:rPr>
        <w:t xml:space="preserve">             (2)</w:t>
      </w:r>
    </w:p>
    <w:p xmlns:wp14="http://schemas.microsoft.com/office/word/2010/wordml" w:rsidR="00457DDC" w:rsidP="00F209F5" w:rsidRDefault="00457DDC" w14:paraId="4101652C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457DDC">
        <w:rPr>
          <w:noProof/>
          <w:color w:val="000000"/>
          <w:sz w:val="24"/>
          <w:szCs w:val="24"/>
          <w:lang w:val="es-AR" w:eastAsia="es-AR"/>
        </w:rPr>
        <w:drawing>
          <wp:inline xmlns:wp14="http://schemas.microsoft.com/office/word/2010/wordprocessingDrawing" distT="0" distB="0" distL="0" distR="0" wp14:anchorId="50EDBD8F" wp14:editId="7777777">
            <wp:extent cx="2477954" cy="2028825"/>
            <wp:effectExtent l="19050" t="0" r="0" b="0"/>
            <wp:docPr id="3" name="Imagen 11" descr="http://4.bp.blogspot.com/-UUH8TvCQ3YE/TpxEbz1mS2I/AAAAAAAABDg/Yr_uZiUU5MQ/s320/patron_difraccion_una_rej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http://4.bp.blogspot.com/-UUH8TvCQ3YE/TpxEbz1mS2I/AAAAAAAABDg/Yr_uZiUU5MQ/s320/patron_difraccion_una_rejill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54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F6562" w:rsidR="00457DDC" w:rsidP="00F209F5" w:rsidRDefault="00457DDC" w14:paraId="2666AC20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457DDC">
        <w:rPr>
          <w:b/>
          <w:color w:val="000000"/>
          <w:sz w:val="24"/>
          <w:szCs w:val="24"/>
          <w:lang w:val="es-ES" w:eastAsia="en-US"/>
        </w:rPr>
        <w:t>Figura 1</w:t>
      </w:r>
      <w:r>
        <w:rPr>
          <w:color w:val="000000"/>
          <w:sz w:val="24"/>
          <w:szCs w:val="24"/>
          <w:lang w:val="es-ES" w:eastAsia="en-US"/>
        </w:rPr>
        <w:t>. Patrón de difracción generado por una rendija</w:t>
      </w:r>
    </w:p>
    <w:p xmlns:wp14="http://schemas.microsoft.com/office/word/2010/wordml" w:rsidR="00AB7150" w:rsidP="005834F3" w:rsidRDefault="00AB7150" w14:paraId="4B99056E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625D75" w:rsidP="005834F3" w:rsidRDefault="00625D75" w14:paraId="4BBBE7C1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Procedimiento</w:t>
      </w:r>
    </w:p>
    <w:p xmlns:wp14="http://schemas.microsoft.com/office/word/2010/wordml" w:rsidRPr="003F6562" w:rsidR="00625D75" w:rsidP="005834F3" w:rsidRDefault="00625D75" w14:paraId="1299C43A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625D75" w:rsidP="005834F3" w:rsidRDefault="00625D75" w14:paraId="48197694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a) Arme el dispositivo y obtenga sobre la pantalla (pared en su defecto) la figura de difracción. </w:t>
      </w:r>
    </w:p>
    <w:p xmlns:wp14="http://schemas.microsoft.com/office/word/2010/wordml" w:rsidRPr="003F6562" w:rsidR="00625D75" w:rsidP="005834F3" w:rsidRDefault="00625D75" w14:paraId="24E9734F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>b) Tome la distancia D</w:t>
      </w:r>
      <w:r w:rsidRPr="003F6562">
        <w:rPr>
          <w:color w:val="000000"/>
          <w:position w:val="-10"/>
          <w:sz w:val="24"/>
          <w:szCs w:val="24"/>
          <w:vertAlign w:val="subscript"/>
          <w:lang w:val="es-ES" w:eastAsia="en-US"/>
        </w:rPr>
        <w:t xml:space="preserve">1 </w:t>
      </w:r>
      <w:r w:rsidRPr="003F6562">
        <w:rPr>
          <w:color w:val="000000"/>
          <w:sz w:val="24"/>
          <w:szCs w:val="24"/>
          <w:lang w:val="es-ES" w:eastAsia="en-US"/>
        </w:rPr>
        <w:t xml:space="preserve">entre la pantalla y la ranura, así como también la correspondiente separación </w:t>
      </w:r>
      <w:r w:rsidRPr="003F6562">
        <w:rPr>
          <w:color w:val="000000"/>
          <w:sz w:val="24"/>
          <w:szCs w:val="24"/>
          <w:lang w:val="en-US" w:eastAsia="en-US"/>
        </w:rPr>
        <w:t>Δ</w:t>
      </w:r>
      <w:r w:rsidRPr="003F6562">
        <w:rPr>
          <w:color w:val="000000"/>
          <w:sz w:val="24"/>
          <w:szCs w:val="24"/>
          <w:lang w:val="es-ES" w:eastAsia="en-US"/>
        </w:rPr>
        <w:t>x</w:t>
      </w:r>
      <w:r w:rsidRPr="003F6562">
        <w:rPr>
          <w:color w:val="000000"/>
          <w:position w:val="-10"/>
          <w:sz w:val="24"/>
          <w:szCs w:val="24"/>
          <w:vertAlign w:val="subscript"/>
          <w:lang w:val="es-ES" w:eastAsia="en-US"/>
        </w:rPr>
        <w:t xml:space="preserve">1, </w:t>
      </w:r>
      <w:r w:rsidRPr="003F6562">
        <w:rPr>
          <w:color w:val="000000"/>
          <w:sz w:val="24"/>
          <w:szCs w:val="24"/>
          <w:lang w:val="es-ES" w:eastAsia="en-US"/>
        </w:rPr>
        <w:t xml:space="preserve">entre el tercer mínimo de cada lado del máximo central. </w:t>
      </w:r>
    </w:p>
    <w:p xmlns:wp14="http://schemas.microsoft.com/office/word/2010/wordml" w:rsidRPr="003F6562" w:rsidR="00625D75" w:rsidP="005834F3" w:rsidRDefault="00625D75" w14:paraId="2D38B7FF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c) Con </w:t>
      </w:r>
      <w:r w:rsidRPr="003F6562">
        <w:rPr>
          <w:color w:val="000000"/>
          <w:sz w:val="24"/>
          <w:szCs w:val="24"/>
          <w:lang w:val="en-US" w:eastAsia="en-US"/>
        </w:rPr>
        <w:t>λ</w:t>
      </w:r>
      <w:r w:rsidRPr="003F6562">
        <w:rPr>
          <w:color w:val="000000"/>
          <w:sz w:val="24"/>
          <w:szCs w:val="24"/>
          <w:lang w:val="es-ES" w:eastAsia="en-US"/>
        </w:rPr>
        <w:t xml:space="preserve"> determinado del punto anterior (red de difracción), obtener el ancho a de la rendija como: a = 6</w:t>
      </w:r>
      <w:r w:rsidRPr="003F6562">
        <w:rPr>
          <w:color w:val="000000"/>
          <w:sz w:val="24"/>
          <w:szCs w:val="24"/>
          <w:lang w:val="en-US" w:eastAsia="en-US"/>
        </w:rPr>
        <w:t>λ</w:t>
      </w:r>
      <w:r w:rsidRPr="003F6562">
        <w:rPr>
          <w:color w:val="000000"/>
          <w:sz w:val="24"/>
          <w:szCs w:val="24"/>
          <w:lang w:val="es-ES" w:eastAsia="en-US"/>
        </w:rPr>
        <w:t>D</w:t>
      </w:r>
      <w:r w:rsidRPr="003F6562">
        <w:rPr>
          <w:color w:val="000000"/>
          <w:position w:val="-10"/>
          <w:sz w:val="24"/>
          <w:szCs w:val="24"/>
          <w:vertAlign w:val="subscript"/>
          <w:lang w:val="es-ES" w:eastAsia="en-US"/>
        </w:rPr>
        <w:t>1</w:t>
      </w:r>
      <w:r w:rsidRPr="003F6562">
        <w:rPr>
          <w:color w:val="000000"/>
          <w:sz w:val="24"/>
          <w:szCs w:val="24"/>
          <w:lang w:val="es-ES" w:eastAsia="en-US"/>
        </w:rPr>
        <w:t>/</w:t>
      </w:r>
      <w:r w:rsidRPr="003F6562">
        <w:rPr>
          <w:color w:val="000000"/>
          <w:sz w:val="24"/>
          <w:szCs w:val="24"/>
          <w:lang w:val="en-US" w:eastAsia="en-US"/>
        </w:rPr>
        <w:t>Δ</w:t>
      </w:r>
      <w:r w:rsidRPr="003F6562">
        <w:rPr>
          <w:color w:val="000000"/>
          <w:sz w:val="24"/>
          <w:szCs w:val="24"/>
          <w:lang w:val="es-ES" w:eastAsia="en-US"/>
        </w:rPr>
        <w:t>x</w:t>
      </w:r>
      <w:r w:rsidRPr="003F6562">
        <w:rPr>
          <w:color w:val="000000"/>
          <w:position w:val="-10"/>
          <w:sz w:val="24"/>
          <w:szCs w:val="24"/>
          <w:vertAlign w:val="subscript"/>
          <w:lang w:val="es-ES" w:eastAsia="en-US"/>
        </w:rPr>
        <w:t>1</w:t>
      </w:r>
      <w:r w:rsidRPr="003F6562">
        <w:rPr>
          <w:color w:val="000000"/>
          <w:sz w:val="24"/>
          <w:szCs w:val="24"/>
          <w:lang w:val="es-ES" w:eastAsia="en-US"/>
        </w:rPr>
        <w:t xml:space="preserve">. </w:t>
      </w:r>
    </w:p>
    <w:p xmlns:wp14="http://schemas.microsoft.com/office/word/2010/wordml" w:rsidRPr="003F6562" w:rsidR="00625D75" w:rsidP="005834F3" w:rsidRDefault="00625D75" w14:paraId="581394C4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>d) Repita el procedimiento para distintas distancias: D</w:t>
      </w:r>
      <w:r w:rsidRPr="003F6562">
        <w:rPr>
          <w:color w:val="000000"/>
          <w:position w:val="-10"/>
          <w:sz w:val="24"/>
          <w:szCs w:val="24"/>
          <w:vertAlign w:val="subscript"/>
          <w:lang w:val="es-ES" w:eastAsia="en-US"/>
        </w:rPr>
        <w:t>2</w:t>
      </w:r>
      <w:r w:rsidRPr="003F6562">
        <w:rPr>
          <w:color w:val="000000"/>
          <w:sz w:val="24"/>
          <w:szCs w:val="24"/>
          <w:lang w:val="es-ES" w:eastAsia="en-US"/>
        </w:rPr>
        <w:t>, D</w:t>
      </w:r>
      <w:r w:rsidRPr="003F6562">
        <w:rPr>
          <w:color w:val="000000"/>
          <w:position w:val="-10"/>
          <w:sz w:val="24"/>
          <w:szCs w:val="24"/>
          <w:vertAlign w:val="subscript"/>
          <w:lang w:val="es-ES" w:eastAsia="en-US"/>
        </w:rPr>
        <w:t>3</w:t>
      </w:r>
      <w:r w:rsidRPr="003F6562">
        <w:rPr>
          <w:color w:val="000000"/>
          <w:sz w:val="24"/>
          <w:szCs w:val="24"/>
          <w:lang w:val="es-ES" w:eastAsia="en-US"/>
        </w:rPr>
        <w:t xml:space="preserve">, etc. </w:t>
      </w:r>
    </w:p>
    <w:p xmlns:wp14="http://schemas.microsoft.com/office/word/2010/wordml" w:rsidRPr="003F6562" w:rsidR="00625D75" w:rsidP="005834F3" w:rsidRDefault="00625D75" w14:paraId="3E094980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e) Confeccione una tabla de valores para establecer relación funcional entre las distancias tomadas en cada caso. </w:t>
      </w:r>
    </w:p>
    <w:p xmlns:wp14="http://schemas.microsoft.com/office/word/2010/wordml" w:rsidRPr="003F6562" w:rsidR="00625D75" w:rsidP="00457DDC" w:rsidRDefault="00625D75" w14:paraId="66EA1853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f) Del cálculo de errores obtenga el valor medio de a y su dispersión correspondiente. </w:t>
      </w:r>
    </w:p>
    <w:p xmlns:wp14="http://schemas.microsoft.com/office/word/2010/wordml" w:rsidR="00625D75" w:rsidP="005834F3" w:rsidRDefault="00625D75" w14:paraId="4DDBEF00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AB7150" w:rsidP="00AB7150" w:rsidRDefault="00AB7150" w14:paraId="4215D82C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  <w:r w:rsidRPr="003F6562">
        <w:rPr>
          <w:b/>
          <w:color w:val="000000"/>
          <w:sz w:val="24"/>
          <w:szCs w:val="24"/>
          <w:lang w:val="es-ES" w:eastAsia="en-US"/>
        </w:rPr>
        <w:t xml:space="preserve">B) Difracción por una abertura circular. </w:t>
      </w:r>
    </w:p>
    <w:p xmlns:wp14="http://schemas.microsoft.com/office/word/2010/wordml" w:rsidR="00AB7150" w:rsidP="005834F3" w:rsidRDefault="00AB7150" w14:paraId="3461D779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AB7150" w:rsidP="00AB7150" w:rsidRDefault="00AB7150" w14:paraId="481EE3AF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Para el caso de difracción por una abertura circular el primer mínimo se presenta a un ángulo respecto al eje central dado por: </w:t>
      </w:r>
    </w:p>
    <w:p xmlns:wp14="http://schemas.microsoft.com/office/word/2010/wordml" w:rsidRPr="003F6562" w:rsidR="00AB7150" w:rsidP="00AB7150" w:rsidRDefault="00AB7150" w14:paraId="11463860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position w:val="-24"/>
          <w:sz w:val="24"/>
          <w:szCs w:val="24"/>
          <w:lang w:val="es-ES" w:eastAsia="en-US"/>
        </w:rPr>
        <w:object w:dxaOrig="1400" w:dyaOrig="620" w14:anchorId="0CF8F69D">
          <v:shape id="_x0000_i1028" style="width:68.25pt;height:30.75pt" o:ole="" type="#_x0000_t75">
            <v:imagedata o:title="" r:id="rId16"/>
          </v:shape>
          <o:OLEObject Type="Embed" ProgID="Equation.3" ShapeID="_x0000_i1028" DrawAspect="Content" ObjectID="_1470833028" r:id="rId17"/>
        </w:object>
      </w:r>
      <w:r w:rsidRPr="003F6562">
        <w:rPr>
          <w:color w:val="000000"/>
          <w:sz w:val="24"/>
          <w:szCs w:val="24"/>
          <w:lang w:val="es-ES" w:eastAsia="en-US"/>
        </w:rPr>
        <w:t xml:space="preserve">                                                                                                                (3)</w:t>
      </w:r>
    </w:p>
    <w:p xmlns:wp14="http://schemas.microsoft.com/office/word/2010/wordml" w:rsidRPr="003F6562" w:rsidR="00AB7150" w:rsidP="00AB7150" w:rsidRDefault="00AB7150" w14:paraId="672AC992" wp14:textId="77777777">
      <w:pPr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>Donde d es el diámetro de la abertura.</w:t>
      </w:r>
    </w:p>
    <w:p xmlns:wp14="http://schemas.microsoft.com/office/word/2010/wordml" w:rsidRPr="003F6562" w:rsidR="00AB7150" w:rsidP="00AB7150" w:rsidRDefault="00AB7150" w14:paraId="02AC3D7B" wp14:textId="77777777">
      <w:pPr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>En todo lo expuesto hay que tener en cuenta que se ha considerado: la relación:</w:t>
      </w:r>
    </w:p>
    <w:p xmlns:wp14="http://schemas.microsoft.com/office/word/2010/wordml" w:rsidR="00AB7150" w:rsidP="00AB7150" w:rsidRDefault="00AB7150" w14:paraId="02614873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position w:val="-24"/>
          <w:sz w:val="24"/>
          <w:szCs w:val="24"/>
          <w:lang w:val="es-ES" w:eastAsia="en-US"/>
        </w:rPr>
        <w:object w:dxaOrig="1700" w:dyaOrig="620" w14:anchorId="5B2F37B1">
          <v:shape id="_x0000_i1029" style="width:83.25pt;height:30.75pt" o:ole="" type="#_x0000_t75">
            <v:imagedata o:title="" r:id="rId18"/>
          </v:shape>
          <o:OLEObject Type="Embed" ProgID="Equation.3" ShapeID="_x0000_i1029" DrawAspect="Content" ObjectID="_1470833029" r:id="rId19"/>
        </w:object>
      </w:r>
      <w:r w:rsidRPr="003F6562">
        <w:rPr>
          <w:color w:val="000000"/>
          <w:sz w:val="24"/>
          <w:szCs w:val="24"/>
          <w:lang w:val="es-ES" w:eastAsia="en-US"/>
        </w:rPr>
        <w:t>.</w:t>
      </w:r>
    </w:p>
    <w:p xmlns:wp14="http://schemas.microsoft.com/office/word/2010/wordml" w:rsidR="00AB7150" w:rsidP="00AB7150" w:rsidRDefault="00AB7150" w14:paraId="3CF2D8B6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AB7150" w:rsidP="00AB7150" w:rsidRDefault="00AB7150" w14:paraId="0FB78278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>
        <w:rPr>
          <w:noProof/>
          <w:lang w:val="es-AR" w:eastAsia="es-AR"/>
        </w:rPr>
        <w:drawing>
          <wp:inline xmlns:wp14="http://schemas.microsoft.com/office/word/2010/wordprocessingDrawing" distT="0" distB="0" distL="0" distR="0" wp14:anchorId="34297598" wp14:editId="7777777">
            <wp:extent cx="2724150" cy="1676400"/>
            <wp:effectExtent l="0" t="0" r="0" b="0"/>
            <wp:docPr id="1" name="Imagen 8" descr="https://encrypted-tbn3.gstatic.com/images?q=tbn:ANd9GcRcBSZ_TPy6-RxsaqdB_8_siiQKkplSRGlZXAAici13jIFGCw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encrypted-tbn3.gstatic.com/images?q=tbn:ANd9GcRcBSZ_TPy6-RxsaqdB_8_siiQKkplSRGlZXAAici13jIFGCww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B7150" w:rsidP="00AB7150" w:rsidRDefault="00AB7150" w14:paraId="1FC39945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457DDC" w:rsidP="00457DDC" w:rsidRDefault="00457DDC" w14:paraId="76554FD4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  <w:r w:rsidRPr="00457DDC">
        <w:rPr>
          <w:b/>
          <w:color w:val="000000"/>
          <w:sz w:val="24"/>
          <w:szCs w:val="24"/>
          <w:lang w:val="es-ES" w:eastAsia="en-US"/>
        </w:rPr>
        <w:t>Figura 1</w:t>
      </w:r>
      <w:r>
        <w:rPr>
          <w:color w:val="000000"/>
          <w:sz w:val="24"/>
          <w:szCs w:val="24"/>
          <w:lang w:val="es-ES" w:eastAsia="en-US"/>
        </w:rPr>
        <w:t>. Patrón de difracción generado por una abertura circular</w:t>
      </w:r>
    </w:p>
    <w:p xmlns:wp14="http://schemas.microsoft.com/office/word/2010/wordml" w:rsidR="00457DDC" w:rsidP="00AB7150" w:rsidRDefault="00457DDC" w14:paraId="0562CB0E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457DDC" w:rsidP="00AB7150" w:rsidRDefault="00457DDC" w14:paraId="34CE0A41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AB7150" w:rsidP="00AB7150" w:rsidRDefault="00AB7150" w14:paraId="4DDD987F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a) Armar el dispositivo: LÁSER + abertura circular. </w:t>
      </w:r>
    </w:p>
    <w:p xmlns:wp14="http://schemas.microsoft.com/office/word/2010/wordml" w:rsidRPr="003F6562" w:rsidR="00AB7150" w:rsidP="00AB7150" w:rsidRDefault="00AB7150" w14:paraId="51770437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b) Observar sobre una pantalla la figura de difracción de </w:t>
      </w:r>
      <w:proofErr w:type="spellStart"/>
      <w:r w:rsidRPr="003F6562">
        <w:rPr>
          <w:color w:val="000000"/>
          <w:sz w:val="24"/>
          <w:szCs w:val="24"/>
          <w:lang w:val="es-ES" w:eastAsia="en-US"/>
        </w:rPr>
        <w:t>Fraunhofer</w:t>
      </w:r>
      <w:proofErr w:type="spellEnd"/>
      <w:r w:rsidRPr="003F6562">
        <w:rPr>
          <w:color w:val="000000"/>
          <w:sz w:val="24"/>
          <w:szCs w:val="24"/>
          <w:lang w:val="es-ES" w:eastAsia="en-US"/>
        </w:rPr>
        <w:t xml:space="preserve">. </w:t>
      </w:r>
    </w:p>
    <w:p xmlns:wp14="http://schemas.microsoft.com/office/word/2010/wordml" w:rsidRPr="003F6562" w:rsidR="00AB7150" w:rsidP="00AB7150" w:rsidRDefault="00AB7150" w14:paraId="49F9E7A2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c) Medir la distancia D y el diámetro 2r del primer anillo oscuro (cero de intensidad). </w:t>
      </w:r>
    </w:p>
    <w:p xmlns:wp14="http://schemas.microsoft.com/office/word/2010/wordml" w:rsidRPr="003F6562" w:rsidR="00AB7150" w:rsidP="00AB7150" w:rsidRDefault="00AB7150" w14:paraId="68D52572" wp14:textId="77777777">
      <w:pPr>
        <w:autoSpaceDE w:val="0"/>
        <w:autoSpaceDN w:val="0"/>
        <w:adjustRightInd w:val="0"/>
        <w:ind w:left="360" w:hanging="36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d) Determinar el radio de la abertura como d/2=1,22 </w:t>
      </w:r>
      <w:r w:rsidRPr="003F6562">
        <w:rPr>
          <w:color w:val="000000"/>
          <w:sz w:val="24"/>
          <w:szCs w:val="24"/>
          <w:lang w:val="en-US" w:eastAsia="en-US"/>
        </w:rPr>
        <w:t>λ</w:t>
      </w:r>
      <w:r w:rsidRPr="003F6562">
        <w:rPr>
          <w:color w:val="000000"/>
          <w:sz w:val="24"/>
          <w:szCs w:val="24"/>
          <w:lang w:val="es-ES" w:eastAsia="en-US"/>
        </w:rPr>
        <w:t>D</w:t>
      </w:r>
      <w:proofErr w:type="gramStart"/>
      <w:r w:rsidRPr="003F6562">
        <w:rPr>
          <w:color w:val="000000"/>
          <w:sz w:val="24"/>
          <w:szCs w:val="24"/>
          <w:lang w:val="es-ES" w:eastAsia="en-US"/>
        </w:rPr>
        <w:t>/(</w:t>
      </w:r>
      <w:proofErr w:type="gramEnd"/>
      <w:r w:rsidRPr="003F6562">
        <w:rPr>
          <w:color w:val="000000"/>
          <w:sz w:val="24"/>
          <w:szCs w:val="24"/>
          <w:lang w:val="es-ES" w:eastAsia="en-US"/>
        </w:rPr>
        <w:t>2r). (</w:t>
      </w:r>
      <w:proofErr w:type="gramStart"/>
      <w:r w:rsidRPr="003F6562">
        <w:rPr>
          <w:color w:val="000000"/>
          <w:sz w:val="24"/>
          <w:szCs w:val="24"/>
          <w:lang w:val="es-ES" w:eastAsia="en-US"/>
        </w:rPr>
        <w:t>d</w:t>
      </w:r>
      <w:proofErr w:type="gramEnd"/>
      <w:r w:rsidRPr="003F6562">
        <w:rPr>
          <w:color w:val="000000"/>
          <w:sz w:val="24"/>
          <w:szCs w:val="24"/>
          <w:lang w:val="es-ES" w:eastAsia="en-US"/>
        </w:rPr>
        <w:t xml:space="preserve"> es el diámetro de la abertura). </w:t>
      </w:r>
    </w:p>
    <w:p xmlns:wp14="http://schemas.microsoft.com/office/word/2010/wordml" w:rsidRPr="003F6562" w:rsidR="00AB7150" w:rsidP="00AB7150" w:rsidRDefault="00AB7150" w14:paraId="0A1EBB17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3F6562">
        <w:rPr>
          <w:color w:val="000000"/>
          <w:sz w:val="24"/>
          <w:szCs w:val="24"/>
          <w:lang w:val="es-ES" w:eastAsia="en-US"/>
        </w:rPr>
        <w:t xml:space="preserve">e) Comparar con el valor nominal del diámetro de la abertura. </w:t>
      </w:r>
    </w:p>
    <w:p xmlns:wp14="http://schemas.microsoft.com/office/word/2010/wordml" w:rsidR="00AB7150" w:rsidP="00AB7150" w:rsidRDefault="00AB7150" w14:paraId="62EBF3C5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AB7150" w:rsidP="005834F3" w:rsidRDefault="00AB7150" w14:paraId="6D98A12B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625D75" w:rsidP="005834F3" w:rsidRDefault="00625D75" w14:paraId="03C7B504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7.6 Discusión y Conclusiones</w:t>
      </w:r>
    </w:p>
    <w:p xmlns:wp14="http://schemas.microsoft.com/office/word/2010/wordml" w:rsidR="00625D75" w:rsidP="005834F3" w:rsidRDefault="00625D75" w14:paraId="2946DB82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3F6562" w:rsidR="00625D75" w:rsidP="005834F3" w:rsidRDefault="00625D75" w14:paraId="1733DEBF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7.7 Redactar el Informe correspondiente.</w:t>
      </w:r>
    </w:p>
    <w:sectPr w:rsidRPr="003F6562" w:rsidR="00625D75" w:rsidSect="005834F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orient="portrait" w:code="9"/>
      <w:pgMar w:top="1531" w:right="1701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9339F" w:rsidRDefault="00E9339F" w14:paraId="6B699379" wp14:textId="77777777">
      <w:r>
        <w:separator/>
      </w:r>
    </w:p>
  </w:endnote>
  <w:endnote w:type="continuationSeparator" w:id="0">
    <w:p xmlns:wp14="http://schemas.microsoft.com/office/word/2010/wordml" w:rsidR="00E9339F" w:rsidRDefault="00E9339F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25D75" w:rsidRDefault="00DC0A7A" w14:paraId="28F4D5D3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625D7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25D75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625D75" w:rsidRDefault="00625D75" w14:paraId="52E56223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25D75" w:rsidP="00AD38DE" w:rsidRDefault="00DC0A7A" w14:paraId="0364BA1D" wp14:textId="77777777">
    <w:pPr>
      <w:pStyle w:val="Piedepgina"/>
      <w:framePr w:wrap="around" w:hAnchor="page" w:vAnchor="text" w:x="10882" w:y="212"/>
      <w:rPr>
        <w:rStyle w:val="Nmerodepgina"/>
      </w:rPr>
    </w:pPr>
    <w:r>
      <w:rPr>
        <w:rStyle w:val="Nmerodepgina"/>
      </w:rPr>
      <w:fldChar w:fldCharType="begin"/>
    </w:r>
    <w:r w:rsidR="00625D7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367E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625D75" w:rsidP="00AD38DE" w:rsidRDefault="00625D75" w14:paraId="23DE523C" wp14:textId="77777777">
    <w:pPr>
      <w:pStyle w:val="Piedepgina"/>
      <w:pBdr>
        <w:top w:val="double" w:color="auto" w:sz="4" w:space="2"/>
      </w:pBdr>
      <w:ind w:left="-567" w:right="-852"/>
      <w:jc w:val="right"/>
    </w:pPr>
  </w:p>
  <w:p xmlns:wp14="http://schemas.microsoft.com/office/word/2010/wordml" w:rsidR="00625D75" w:rsidP="00E4007D" w:rsidRDefault="00625D75" w14:paraId="0374CB6D" wp14:textId="77777777">
    <w:pPr>
      <w:pStyle w:val="Piedepgina"/>
      <w:pBdr>
        <w:top w:val="double" w:color="auto" w:sz="4" w:space="2"/>
      </w:pBdr>
      <w:ind w:left="-567" w:right="-852"/>
      <w:jc w:val="center"/>
    </w:pPr>
    <w:r>
      <w:t>OYC TPLAB 7 DIFRACCION DE FRESNEL – DIFRACCION DE FRAUNHOFER- OPTICA FISICA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C58F6" w:rsidRDefault="009C58F6" w14:paraId="5997CC1D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9339F" w:rsidRDefault="00E9339F" w14:paraId="61CDCEAD" wp14:textId="77777777">
      <w:r>
        <w:separator/>
      </w:r>
    </w:p>
  </w:footnote>
  <w:footnote w:type="continuationSeparator" w:id="0">
    <w:p xmlns:wp14="http://schemas.microsoft.com/office/word/2010/wordml" w:rsidR="00E9339F" w:rsidRDefault="00E9339F" w14:paraId="6BB9E2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C58F6" w:rsidRDefault="009C58F6" w14:paraId="110FFD37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625D75" w:rsidTr="2BBC8A44" w14:paraId="776F9C61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625D75" w:rsidP="00F27CD7" w:rsidRDefault="009C58F6" w14:paraId="07547A01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5A64D46B" wp14:editId="7777777">
                <wp:extent cx="752475" cy="666750"/>
                <wp:effectExtent l="0" t="0" r="9525" b="0"/>
                <wp:docPr id="8" name="Imagen 6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625D75" w:rsidP="00F27CD7" w:rsidRDefault="00625D75" w14:paraId="0EF7206B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625D75" w:rsidP="00F27CD7" w:rsidRDefault="00625D75" w14:paraId="449F55A5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625D75" w:rsidTr="2BBC8A44" w14:paraId="07023D9E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625D75" w:rsidP="00F27CD7" w:rsidRDefault="00625D75" w14:paraId="6A8A416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Materia:</w:t>
          </w:r>
          <w:r>
            <w:rPr>
              <w:rFonts w:ascii="Arial" w:hAnsi="Arial" w:cs="Arial"/>
              <w:b/>
              <w:bCs/>
            </w:rPr>
            <w:t xml:space="preserve"> ÓPTICA Y CALOR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625D75" w:rsidP="00F27CD7" w:rsidRDefault="00625D75" w14:paraId="23446EA6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3.3.007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625D75" w:rsidP="2BBC8A44" w:rsidRDefault="009C58F6" w14:paraId="555CD370" wp14:textId="77777777">
          <w:pPr>
            <w:tabs>
              <w:tab w:val="left" w:pos="990"/>
            </w:tabs>
            <w:rPr>
              <w:rFonts w:ascii="Arial" w:hAnsi="Arial" w:cs="Arial"/>
              <w:b w:val="1"/>
              <w:bCs w:val="1"/>
              <w:lang w:val="es-ES"/>
            </w:rPr>
          </w:pPr>
          <w:r w:rsidRPr="2BBC8A44" w:rsidR="2BBC8A44">
            <w:rPr>
              <w:rFonts w:ascii="Arial" w:hAnsi="Arial" w:cs="Arial"/>
              <w:b w:val="1"/>
              <w:bCs w:val="1"/>
              <w:lang w:val="es-ES"/>
            </w:rPr>
            <w:t>Febero</w:t>
          </w:r>
          <w:r w:rsidRPr="2BBC8A44" w:rsidR="2BBC8A44">
            <w:rPr>
              <w:rFonts w:ascii="Arial" w:hAnsi="Arial" w:cs="Arial"/>
              <w:b w:val="1"/>
              <w:bCs w:val="1"/>
              <w:lang w:val="es-ES"/>
            </w:rPr>
            <w:t xml:space="preserve"> </w:t>
          </w:r>
          <w:r w:rsidRPr="2BBC8A44" w:rsidR="2BBC8A44">
            <w:rPr>
              <w:rFonts w:ascii="Arial" w:hAnsi="Arial" w:cs="Arial"/>
              <w:b w:val="1"/>
              <w:bCs w:val="1"/>
              <w:lang w:val="es-ES"/>
            </w:rPr>
            <w:t>201</w:t>
          </w:r>
          <w:r w:rsidRPr="2BBC8A44" w:rsidR="2BBC8A44">
            <w:rPr>
              <w:rFonts w:ascii="Arial" w:hAnsi="Arial" w:cs="Arial"/>
              <w:b w:val="1"/>
              <w:bCs w:val="1"/>
              <w:lang w:val="es-ES"/>
            </w:rPr>
            <w:t>4</w:t>
          </w:r>
        </w:p>
      </w:tc>
    </w:tr>
  </w:tbl>
  <w:p xmlns:wp14="http://schemas.microsoft.com/office/word/2010/wordml" w:rsidR="00625D75" w:rsidRDefault="00625D75" w14:paraId="5043CB0F" wp14:textId="777777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625D75" w14:paraId="342CD290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625D75" w:rsidP="00F27CD7" w:rsidRDefault="009C58F6" w14:paraId="1F72F646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7D71519E" wp14:editId="7777777">
                <wp:extent cx="752475" cy="666750"/>
                <wp:effectExtent l="0" t="0" r="9525" b="0"/>
                <wp:docPr id="9" name="Imagen 7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625D75" w:rsidP="00F27CD7" w:rsidRDefault="00625D75" w14:paraId="2647D95D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625D75" w:rsidP="00F27CD7" w:rsidRDefault="00625D75" w14:paraId="5A9CCD07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625D75" w14:paraId="483013ED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625D75" w:rsidP="00F27CD7" w:rsidRDefault="00625D75" w14:paraId="11938453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625D75" w:rsidP="00F27CD7" w:rsidRDefault="00625D75" w14:paraId="34BE680B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625D75" w:rsidP="00F27CD7" w:rsidRDefault="00625D75" w14:paraId="15E607D9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xmlns:wp14="http://schemas.microsoft.com/office/word/2010/wordml" w:rsidR="00625D75" w:rsidRDefault="00625D75" w14:paraId="08CE6F91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10D"/>
    <w:multiLevelType w:val="hybridMultilevel"/>
    <w:tmpl w:val="DCA8B7E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EB3545"/>
    <w:multiLevelType w:val="hybridMultilevel"/>
    <w:tmpl w:val="F9500D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F72637"/>
    <w:multiLevelType w:val="hybridMultilevel"/>
    <w:tmpl w:val="74100F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552334"/>
    <w:multiLevelType w:val="hybridMultilevel"/>
    <w:tmpl w:val="4F82ABE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E68368C"/>
    <w:multiLevelType w:val="hybridMultilevel"/>
    <w:tmpl w:val="A2182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2913B48"/>
    <w:multiLevelType w:val="hybridMultilevel"/>
    <w:tmpl w:val="A12218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756586"/>
    <w:multiLevelType w:val="hybridMultilevel"/>
    <w:tmpl w:val="990E43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4136DC"/>
    <w:multiLevelType w:val="hybridMultilevel"/>
    <w:tmpl w:val="50E25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5C212FF"/>
    <w:multiLevelType w:val="hybridMultilevel"/>
    <w:tmpl w:val="52D669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8E81D4A"/>
    <w:multiLevelType w:val="hybridMultilevel"/>
    <w:tmpl w:val="99804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53237A6"/>
    <w:multiLevelType w:val="hybridMultilevel"/>
    <w:tmpl w:val="CC28CC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C5904F3"/>
    <w:multiLevelType w:val="hybridMultilevel"/>
    <w:tmpl w:val="245E7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D010E20"/>
    <w:multiLevelType w:val="hybridMultilevel"/>
    <w:tmpl w:val="C548EC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D79189C"/>
    <w:multiLevelType w:val="hybridMultilevel"/>
    <w:tmpl w:val="D10EBF28"/>
    <w:lvl w:ilvl="0" w:tplc="B404A2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0"/>
  </w:num>
  <w:num w:numId="13">
    <w:abstractNumId w:val="13"/>
  </w:num>
  <w:num w:numId="14">
    <w:abstractNumId w:val="7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CF"/>
    <w:rsid w:val="00050BAC"/>
    <w:rsid w:val="00056B38"/>
    <w:rsid w:val="00095991"/>
    <w:rsid w:val="000976B9"/>
    <w:rsid w:val="000D216F"/>
    <w:rsid w:val="0010214D"/>
    <w:rsid w:val="001102DE"/>
    <w:rsid w:val="00116B9B"/>
    <w:rsid w:val="001241DE"/>
    <w:rsid w:val="001351E1"/>
    <w:rsid w:val="001429C2"/>
    <w:rsid w:val="00151AAF"/>
    <w:rsid w:val="00155E0A"/>
    <w:rsid w:val="0016213A"/>
    <w:rsid w:val="001648BD"/>
    <w:rsid w:val="001718F8"/>
    <w:rsid w:val="00172935"/>
    <w:rsid w:val="001834BC"/>
    <w:rsid w:val="0018367E"/>
    <w:rsid w:val="001864BC"/>
    <w:rsid w:val="001942BA"/>
    <w:rsid w:val="001A0508"/>
    <w:rsid w:val="001A3FC9"/>
    <w:rsid w:val="001A709C"/>
    <w:rsid w:val="001B28E6"/>
    <w:rsid w:val="001D0C57"/>
    <w:rsid w:val="001E09F9"/>
    <w:rsid w:val="001F11CD"/>
    <w:rsid w:val="00224123"/>
    <w:rsid w:val="00225ADB"/>
    <w:rsid w:val="0023047E"/>
    <w:rsid w:val="0024198F"/>
    <w:rsid w:val="002438CD"/>
    <w:rsid w:val="0026670B"/>
    <w:rsid w:val="0028022A"/>
    <w:rsid w:val="0028297E"/>
    <w:rsid w:val="002859C5"/>
    <w:rsid w:val="00287E83"/>
    <w:rsid w:val="00291B96"/>
    <w:rsid w:val="002A1969"/>
    <w:rsid w:val="002A3878"/>
    <w:rsid w:val="002B4F90"/>
    <w:rsid w:val="002B7EAA"/>
    <w:rsid w:val="002C20E5"/>
    <w:rsid w:val="002C4E4C"/>
    <w:rsid w:val="002E34E7"/>
    <w:rsid w:val="00313391"/>
    <w:rsid w:val="00324F45"/>
    <w:rsid w:val="00336EF6"/>
    <w:rsid w:val="00344DB2"/>
    <w:rsid w:val="00350BED"/>
    <w:rsid w:val="0035347F"/>
    <w:rsid w:val="003537E3"/>
    <w:rsid w:val="00361B80"/>
    <w:rsid w:val="00363818"/>
    <w:rsid w:val="0039001D"/>
    <w:rsid w:val="003977FC"/>
    <w:rsid w:val="003B55A1"/>
    <w:rsid w:val="003B5BBB"/>
    <w:rsid w:val="003B7070"/>
    <w:rsid w:val="003D52E1"/>
    <w:rsid w:val="003D6B20"/>
    <w:rsid w:val="003D7267"/>
    <w:rsid w:val="003E0796"/>
    <w:rsid w:val="003F6562"/>
    <w:rsid w:val="003F6969"/>
    <w:rsid w:val="00401BBD"/>
    <w:rsid w:val="0043344B"/>
    <w:rsid w:val="0045093D"/>
    <w:rsid w:val="004537F0"/>
    <w:rsid w:val="00453C36"/>
    <w:rsid w:val="00456E48"/>
    <w:rsid w:val="00457DDC"/>
    <w:rsid w:val="004614B0"/>
    <w:rsid w:val="0046597D"/>
    <w:rsid w:val="00481162"/>
    <w:rsid w:val="004827AC"/>
    <w:rsid w:val="00496F25"/>
    <w:rsid w:val="004B1C46"/>
    <w:rsid w:val="004D43F6"/>
    <w:rsid w:val="004E5401"/>
    <w:rsid w:val="004F0D35"/>
    <w:rsid w:val="004F7601"/>
    <w:rsid w:val="0050177B"/>
    <w:rsid w:val="00505E5D"/>
    <w:rsid w:val="00507E4E"/>
    <w:rsid w:val="00516A6F"/>
    <w:rsid w:val="00530FD4"/>
    <w:rsid w:val="00532FFB"/>
    <w:rsid w:val="0053401F"/>
    <w:rsid w:val="0053629D"/>
    <w:rsid w:val="00536FDF"/>
    <w:rsid w:val="0054716C"/>
    <w:rsid w:val="00560AFF"/>
    <w:rsid w:val="005631F4"/>
    <w:rsid w:val="00576344"/>
    <w:rsid w:val="00576A81"/>
    <w:rsid w:val="005834F3"/>
    <w:rsid w:val="00587D7E"/>
    <w:rsid w:val="005908E1"/>
    <w:rsid w:val="005940E5"/>
    <w:rsid w:val="005A57C5"/>
    <w:rsid w:val="005A6ACF"/>
    <w:rsid w:val="005C60DB"/>
    <w:rsid w:val="005D67FE"/>
    <w:rsid w:val="005F3F46"/>
    <w:rsid w:val="005F7E6E"/>
    <w:rsid w:val="006004C9"/>
    <w:rsid w:val="006112BA"/>
    <w:rsid w:val="00615141"/>
    <w:rsid w:val="0062081E"/>
    <w:rsid w:val="00622704"/>
    <w:rsid w:val="00625D75"/>
    <w:rsid w:val="006306D9"/>
    <w:rsid w:val="00634B7C"/>
    <w:rsid w:val="00642FEF"/>
    <w:rsid w:val="0064590E"/>
    <w:rsid w:val="0065264D"/>
    <w:rsid w:val="00654708"/>
    <w:rsid w:val="00654D52"/>
    <w:rsid w:val="00656A52"/>
    <w:rsid w:val="00656C78"/>
    <w:rsid w:val="006656B2"/>
    <w:rsid w:val="00687B71"/>
    <w:rsid w:val="00696EBB"/>
    <w:rsid w:val="006A40D2"/>
    <w:rsid w:val="006B1884"/>
    <w:rsid w:val="006B3D0C"/>
    <w:rsid w:val="006F4FB1"/>
    <w:rsid w:val="00705C33"/>
    <w:rsid w:val="007255BA"/>
    <w:rsid w:val="00744489"/>
    <w:rsid w:val="00754117"/>
    <w:rsid w:val="007657D6"/>
    <w:rsid w:val="00774D4D"/>
    <w:rsid w:val="00775DC2"/>
    <w:rsid w:val="0077645A"/>
    <w:rsid w:val="00777EB5"/>
    <w:rsid w:val="00782BCF"/>
    <w:rsid w:val="007874B3"/>
    <w:rsid w:val="007B24A5"/>
    <w:rsid w:val="007D6A01"/>
    <w:rsid w:val="007E0252"/>
    <w:rsid w:val="007E095C"/>
    <w:rsid w:val="007F415D"/>
    <w:rsid w:val="0080211B"/>
    <w:rsid w:val="008119B3"/>
    <w:rsid w:val="008232FC"/>
    <w:rsid w:val="008315D2"/>
    <w:rsid w:val="00834972"/>
    <w:rsid w:val="00837431"/>
    <w:rsid w:val="00874E3E"/>
    <w:rsid w:val="008806FF"/>
    <w:rsid w:val="00887B71"/>
    <w:rsid w:val="0089088B"/>
    <w:rsid w:val="00897B38"/>
    <w:rsid w:val="008A12F3"/>
    <w:rsid w:val="008B4DA8"/>
    <w:rsid w:val="008B6F7B"/>
    <w:rsid w:val="008C4C2E"/>
    <w:rsid w:val="008C6DD1"/>
    <w:rsid w:val="008D3A26"/>
    <w:rsid w:val="008E4E6F"/>
    <w:rsid w:val="00900B14"/>
    <w:rsid w:val="00923042"/>
    <w:rsid w:val="0092636D"/>
    <w:rsid w:val="00931061"/>
    <w:rsid w:val="00932CBE"/>
    <w:rsid w:val="00933536"/>
    <w:rsid w:val="009345C9"/>
    <w:rsid w:val="0095121F"/>
    <w:rsid w:val="00954AFA"/>
    <w:rsid w:val="0097209F"/>
    <w:rsid w:val="00972CA2"/>
    <w:rsid w:val="00973C65"/>
    <w:rsid w:val="00976E38"/>
    <w:rsid w:val="009A0D3E"/>
    <w:rsid w:val="009A2441"/>
    <w:rsid w:val="009B129C"/>
    <w:rsid w:val="009C1943"/>
    <w:rsid w:val="009C58F6"/>
    <w:rsid w:val="009D2894"/>
    <w:rsid w:val="009D3D4D"/>
    <w:rsid w:val="009E1F64"/>
    <w:rsid w:val="00A1165D"/>
    <w:rsid w:val="00A23A4C"/>
    <w:rsid w:val="00A263F6"/>
    <w:rsid w:val="00A36F45"/>
    <w:rsid w:val="00A43458"/>
    <w:rsid w:val="00A551C2"/>
    <w:rsid w:val="00A62D66"/>
    <w:rsid w:val="00A73491"/>
    <w:rsid w:val="00A763C7"/>
    <w:rsid w:val="00A83492"/>
    <w:rsid w:val="00A90AA8"/>
    <w:rsid w:val="00A941E2"/>
    <w:rsid w:val="00AA3BBB"/>
    <w:rsid w:val="00AB1B65"/>
    <w:rsid w:val="00AB218A"/>
    <w:rsid w:val="00AB3198"/>
    <w:rsid w:val="00AB7150"/>
    <w:rsid w:val="00AC5D06"/>
    <w:rsid w:val="00AD38DE"/>
    <w:rsid w:val="00AD3B2A"/>
    <w:rsid w:val="00AD788C"/>
    <w:rsid w:val="00AE1223"/>
    <w:rsid w:val="00B16946"/>
    <w:rsid w:val="00B20767"/>
    <w:rsid w:val="00B2554E"/>
    <w:rsid w:val="00B32041"/>
    <w:rsid w:val="00B32AD4"/>
    <w:rsid w:val="00B43883"/>
    <w:rsid w:val="00B6262D"/>
    <w:rsid w:val="00B84922"/>
    <w:rsid w:val="00B90D99"/>
    <w:rsid w:val="00B93EAE"/>
    <w:rsid w:val="00BB43C4"/>
    <w:rsid w:val="00BB5202"/>
    <w:rsid w:val="00BD0B2D"/>
    <w:rsid w:val="00BD24A0"/>
    <w:rsid w:val="00BE141A"/>
    <w:rsid w:val="00BE2DBA"/>
    <w:rsid w:val="00C0475D"/>
    <w:rsid w:val="00C169A6"/>
    <w:rsid w:val="00C409CE"/>
    <w:rsid w:val="00C51331"/>
    <w:rsid w:val="00C55814"/>
    <w:rsid w:val="00C55BC8"/>
    <w:rsid w:val="00C644F1"/>
    <w:rsid w:val="00C71E03"/>
    <w:rsid w:val="00C73FC8"/>
    <w:rsid w:val="00C7477F"/>
    <w:rsid w:val="00C8036C"/>
    <w:rsid w:val="00C95476"/>
    <w:rsid w:val="00CA1014"/>
    <w:rsid w:val="00CB7898"/>
    <w:rsid w:val="00CC53EF"/>
    <w:rsid w:val="00CD549B"/>
    <w:rsid w:val="00CD7EAF"/>
    <w:rsid w:val="00CF238A"/>
    <w:rsid w:val="00D05F41"/>
    <w:rsid w:val="00D06815"/>
    <w:rsid w:val="00D075C6"/>
    <w:rsid w:val="00D11E39"/>
    <w:rsid w:val="00D262DF"/>
    <w:rsid w:val="00D349B7"/>
    <w:rsid w:val="00D4302E"/>
    <w:rsid w:val="00D66AFF"/>
    <w:rsid w:val="00D71D8B"/>
    <w:rsid w:val="00D76826"/>
    <w:rsid w:val="00D92604"/>
    <w:rsid w:val="00DA0C1F"/>
    <w:rsid w:val="00DA749C"/>
    <w:rsid w:val="00DB6C8A"/>
    <w:rsid w:val="00DC0A7A"/>
    <w:rsid w:val="00DC2E6D"/>
    <w:rsid w:val="00DD0446"/>
    <w:rsid w:val="00DD246C"/>
    <w:rsid w:val="00DD53BC"/>
    <w:rsid w:val="00DE40F5"/>
    <w:rsid w:val="00DE6C1A"/>
    <w:rsid w:val="00DF74D7"/>
    <w:rsid w:val="00E138D0"/>
    <w:rsid w:val="00E14D37"/>
    <w:rsid w:val="00E2199B"/>
    <w:rsid w:val="00E22018"/>
    <w:rsid w:val="00E23519"/>
    <w:rsid w:val="00E2616D"/>
    <w:rsid w:val="00E3122D"/>
    <w:rsid w:val="00E334C8"/>
    <w:rsid w:val="00E4007D"/>
    <w:rsid w:val="00E536EF"/>
    <w:rsid w:val="00E65FA7"/>
    <w:rsid w:val="00E7364D"/>
    <w:rsid w:val="00E73F79"/>
    <w:rsid w:val="00E74B25"/>
    <w:rsid w:val="00E82F67"/>
    <w:rsid w:val="00E9339F"/>
    <w:rsid w:val="00EA2AE5"/>
    <w:rsid w:val="00EC09C0"/>
    <w:rsid w:val="00EC0DCC"/>
    <w:rsid w:val="00EC509A"/>
    <w:rsid w:val="00ED7A6F"/>
    <w:rsid w:val="00EF6642"/>
    <w:rsid w:val="00F024E4"/>
    <w:rsid w:val="00F04845"/>
    <w:rsid w:val="00F07CF4"/>
    <w:rsid w:val="00F1495B"/>
    <w:rsid w:val="00F209F5"/>
    <w:rsid w:val="00F27CD7"/>
    <w:rsid w:val="00F35E17"/>
    <w:rsid w:val="00F41323"/>
    <w:rsid w:val="00F47F0A"/>
    <w:rsid w:val="00F50ABF"/>
    <w:rsid w:val="00F804D4"/>
    <w:rsid w:val="00F84945"/>
    <w:rsid w:val="00FB3742"/>
    <w:rsid w:val="00FC54FC"/>
    <w:rsid w:val="00FC724E"/>
    <w:rsid w:val="00FF4D46"/>
    <w:rsid w:val="2BBC8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50BFEBA"/>
  <w15:docId w15:val="{1C2CB9C6-10D9-4FC8-80C1-C4AC55B1D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semiHidden="0" w:unhideWhenUsed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590E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64590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styleId="Ttulo2Car" w:customStyle="1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styleId="Ttulo3Car" w:customStyle="1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styleId="Ttulo4Car" w:customStyle="1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styleId="Ttulo7Car" w:customStyle="1">
    <w:name w:val="Título 7 Car"/>
    <w:basedOn w:val="Fuentedeprrafopredeter"/>
    <w:link w:val="Ttulo7"/>
    <w:uiPriority w:val="99"/>
    <w:semiHidden/>
    <w:locked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64590E"/>
    <w:rPr>
      <w:rFonts w:ascii="Arial" w:hAnsi="Arial"/>
      <w:b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64590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locked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64590E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64590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locked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styleId="TtuloCar" w:customStyle="1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locked/>
    <w:rPr>
      <w:rFonts w:ascii="Courier New" w:hAnsi="Courier New" w:cs="Courier New"/>
      <w:sz w:val="20"/>
      <w:szCs w:val="20"/>
      <w:lang w:val="es-ES_tradnl" w:eastAsia="es-ES"/>
    </w:rPr>
  </w:style>
  <w:style w:type="paragraph" w:styleId="Default" w:customStyle="1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0E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64590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64590E"/>
    <w:rPr>
      <w:rFonts w:ascii="Arial" w:hAnsi="Arial"/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6459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64590E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6459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Pr>
      <w:rFonts w:ascii="Courier New" w:hAnsi="Courier New" w:cs="Courier New"/>
      <w:sz w:val="20"/>
      <w:szCs w:val="20"/>
      <w:lang w:val="es-ES_tradnl" w:eastAsia="es-ES"/>
    </w:rPr>
  </w:style>
  <w:style w:type="paragraph" w:customStyle="1" w:styleId="Default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48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4.wmf" Id="rId13" /><Relationship Type="http://schemas.openxmlformats.org/officeDocument/2006/relationships/image" Target="media/image7.wmf" Id="rId18" /><Relationship Type="http://schemas.openxmlformats.org/officeDocument/2006/relationships/footer" Target="footer3.xml" Id="rId26" /><Relationship Type="http://schemas.microsoft.com/office/2007/relationships/stylesWithEffects" Target="stylesWithEffect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oleObject" Target="embeddings/oleObject2.bin" Id="rId12" /><Relationship Type="http://schemas.openxmlformats.org/officeDocument/2006/relationships/oleObject" Target="embeddings/oleObject4.bin" Id="rId17" /><Relationship Type="http://schemas.openxmlformats.org/officeDocument/2006/relationships/header" Target="header3.xml" Id="rId25" /><Relationship Type="http://schemas.openxmlformats.org/officeDocument/2006/relationships/styles" Target="styles.xml" Id="rId2" /><Relationship Type="http://schemas.openxmlformats.org/officeDocument/2006/relationships/image" Target="media/image6.wmf" Id="rId16" /><Relationship Type="http://schemas.openxmlformats.org/officeDocument/2006/relationships/image" Target="media/image8.jpeg" Id="rId20" /><Relationship Type="http://schemas.openxmlformats.org/officeDocument/2006/relationships/customXml" Target="../customXml/item1.xml" Id="rId29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3.wmf" Id="rId11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image" Target="media/image5.jpeg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oleObject" Target="embeddings/oleObject1.bin" Id="rId10" /><Relationship Type="http://schemas.openxmlformats.org/officeDocument/2006/relationships/oleObject" Target="embeddings/oleObject5.bin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image" Target="media/image2.wmf" Id="rId9" /><Relationship Type="http://schemas.openxmlformats.org/officeDocument/2006/relationships/oleObject" Target="embeddings/oleObject3.bin" Id="rId14" /><Relationship Type="http://schemas.openxmlformats.org/officeDocument/2006/relationships/header" Target="header2.xml" Id="rId22" /><Relationship Type="http://schemas.openxmlformats.org/officeDocument/2006/relationships/fontTable" Target="fontTable.xml" Id="rId27" /><Relationship Type="http://schemas.openxmlformats.org/officeDocument/2006/relationships/customXml" Target="../customXml/item2.xml" Id="rId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7C087-59B4-418F-9163-74C7C269E63F}"/>
</file>

<file path=customXml/itemProps2.xml><?xml version="1.0" encoding="utf-8"?>
<ds:datastoreItem xmlns:ds="http://schemas.openxmlformats.org/officeDocument/2006/customXml" ds:itemID="{8C5781BE-B400-4774-BD4B-06B390ACEB75}"/>
</file>

<file path=customXml/itemProps3.xml><?xml version="1.0" encoding="utf-8"?>
<ds:datastoreItem xmlns:ds="http://schemas.openxmlformats.org/officeDocument/2006/customXml" ds:itemID="{8038B61E-6431-4C87-924E-6FD2D7C51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TROPEANO</dc:creator>
  <cp:lastModifiedBy>RAMIREZ GERARDO ALEXIS</cp:lastModifiedBy>
  <cp:revision>3</cp:revision>
  <cp:lastPrinted>2013-07-24T22:24:00Z</cp:lastPrinted>
  <dcterms:created xsi:type="dcterms:W3CDTF">2014-08-29T18:57:00Z</dcterms:created>
  <dcterms:modified xsi:type="dcterms:W3CDTF">2024-04-09T01:05:45Z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