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9158C5" w:rsidR="00C014A5" w:rsidP="005E1469" w:rsidRDefault="001D0381" w14:paraId="5B44DFF8" w14:textId="20CC36F2">
      <w:pPr>
        <w:spacing w:before="240" w:after="240"/>
        <w:jc w:val="center"/>
        <w:rPr>
          <w:rFonts w:ascii="Arial" w:hAnsi="Arial" w:cs="Arial"/>
          <w:b/>
          <w:sz w:val="24"/>
        </w:rPr>
      </w:pPr>
      <w:r>
        <w:rPr>
          <w:rFonts w:ascii="Arial" w:hAnsi="Arial" w:cs="Arial"/>
          <w:b/>
          <w:sz w:val="24"/>
        </w:rPr>
        <w:t xml:space="preserve">CP4: </w:t>
      </w:r>
      <w:r w:rsidRPr="009158C5" w:rsidR="00C014A5">
        <w:rPr>
          <w:rFonts w:ascii="Arial" w:hAnsi="Arial" w:cs="Arial"/>
          <w:b/>
          <w:sz w:val="24"/>
        </w:rPr>
        <w:t>Cálculo del número de contenedores para disposición inicial de Residuos Sólidos Urbanos (RSU)</w:t>
      </w:r>
    </w:p>
    <w:p w:rsidRPr="00296FA4" w:rsidR="00C014A5" w:rsidP="00C014A5" w:rsidRDefault="00C014A5" w14:paraId="7C51141E" w14:textId="794A4BE2">
      <w:pPr>
        <w:jc w:val="both"/>
        <w:rPr>
          <w:rFonts w:ascii="Arial" w:hAnsi="Arial" w:cs="Arial"/>
          <w:b/>
        </w:rPr>
      </w:pPr>
      <w:r>
        <w:rPr>
          <w:rFonts w:ascii="Arial" w:hAnsi="Arial" w:cs="Arial"/>
          <w:b/>
        </w:rPr>
        <w:t xml:space="preserve">Para el cálculo del número de contenedores de disposición inicial de residuos sólidos es necesario conocer los siguientes datos: producción media de residuos por día (y producción per </w:t>
      </w:r>
      <w:r w:rsidR="00BD4D9E">
        <w:rPr>
          <w:rFonts w:ascii="Arial" w:hAnsi="Arial" w:cs="Arial"/>
          <w:b/>
        </w:rPr>
        <w:t>cápita</w:t>
      </w:r>
      <w:r>
        <w:rPr>
          <w:rFonts w:ascii="Arial" w:hAnsi="Arial" w:cs="Arial"/>
          <w:b/>
        </w:rPr>
        <w:t>), producción de diseño de recolección de residuos</w:t>
      </w:r>
      <w:r w:rsidR="00626269">
        <w:rPr>
          <w:rFonts w:ascii="Arial" w:hAnsi="Arial" w:cs="Arial"/>
          <w:b/>
        </w:rPr>
        <w:t>, volumen de los contenedores</w:t>
      </w:r>
      <w:r>
        <w:rPr>
          <w:rFonts w:ascii="Arial" w:hAnsi="Arial" w:cs="Arial"/>
          <w:b/>
        </w:rPr>
        <w:t xml:space="preserve"> y peso específico de los residuos</w:t>
      </w:r>
      <w:r w:rsidR="00626269">
        <w:rPr>
          <w:rFonts w:ascii="Arial" w:hAnsi="Arial" w:cs="Arial"/>
          <w:b/>
        </w:rPr>
        <w:t xml:space="preserve"> en los contenedores</w:t>
      </w:r>
      <w:r>
        <w:rPr>
          <w:rFonts w:ascii="Arial" w:hAnsi="Arial" w:cs="Arial"/>
          <w:b/>
        </w:rPr>
        <w:t xml:space="preserve">. </w:t>
      </w:r>
    </w:p>
    <w:p w:rsidR="00C014A5" w:rsidP="00C014A5" w:rsidRDefault="00C014A5" w14:paraId="4D7DB9BC" w14:textId="77777777">
      <w:pPr>
        <w:pStyle w:val="Prrafodelista"/>
        <w:numPr>
          <w:ilvl w:val="0"/>
          <w:numId w:val="6"/>
        </w:numPr>
        <w:jc w:val="both"/>
        <w:rPr>
          <w:rFonts w:ascii="Arial" w:hAnsi="Arial" w:cs="Arial"/>
        </w:rPr>
      </w:pPr>
      <w:r w:rsidRPr="00BF5CFB">
        <w:rPr>
          <w:rFonts w:ascii="Arial" w:hAnsi="Arial" w:cs="Arial"/>
          <w:b/>
        </w:rPr>
        <w:t>Producción media de</w:t>
      </w:r>
      <w:r>
        <w:rPr>
          <w:rFonts w:ascii="Arial" w:hAnsi="Arial" w:cs="Arial"/>
          <w:b/>
        </w:rPr>
        <w:t xml:space="preserve"> residuos sólidos</w:t>
      </w:r>
      <w:r w:rsidRPr="00BF5CFB">
        <w:rPr>
          <w:rFonts w:ascii="Arial" w:hAnsi="Arial" w:cs="Arial"/>
          <w:b/>
        </w:rPr>
        <w:t xml:space="preserve"> por día</w:t>
      </w:r>
      <w:r>
        <w:rPr>
          <w:rFonts w:ascii="Arial" w:hAnsi="Arial" w:cs="Arial"/>
          <w:b/>
        </w:rPr>
        <w:t xml:space="preserve"> (Pr)</w:t>
      </w:r>
      <w:r w:rsidRPr="00BF5CFB">
        <w:rPr>
          <w:rFonts w:ascii="Arial" w:hAnsi="Arial" w:cs="Arial"/>
          <w:b/>
        </w:rPr>
        <w:t xml:space="preserve">: </w:t>
      </w:r>
      <w:r w:rsidRPr="00BF5CFB">
        <w:rPr>
          <w:rFonts w:ascii="Arial" w:hAnsi="Arial" w:cs="Arial"/>
        </w:rPr>
        <w:t xml:space="preserve">es la cantidad de </w:t>
      </w:r>
      <w:r>
        <w:rPr>
          <w:rFonts w:ascii="Arial" w:hAnsi="Arial" w:cs="Arial"/>
        </w:rPr>
        <w:t xml:space="preserve">residuos sólidos </w:t>
      </w:r>
      <w:r w:rsidRPr="00BF5CFB">
        <w:rPr>
          <w:rFonts w:ascii="Arial" w:hAnsi="Arial" w:cs="Arial"/>
        </w:rPr>
        <w:t xml:space="preserve">generados por día por toda la población que será atendida por el servicio de disposición inicial (puede ser toda la ciudad, un barrio piloto, o una parte de la ciudad). </w:t>
      </w:r>
    </w:p>
    <w:p w:rsidRPr="00CA18CA" w:rsidR="00C014A5" w:rsidP="00C014A5" w:rsidRDefault="00C014A5" w14:paraId="6B4B3E6E" w14:textId="77777777">
      <w:pPr>
        <w:pStyle w:val="Prrafodelista"/>
        <w:jc w:val="both"/>
        <w:rPr>
          <w:rFonts w:ascii="Arial" w:hAnsi="Arial" w:cs="Arial"/>
        </w:rPr>
      </w:pPr>
      <w:r w:rsidRPr="00CA18CA">
        <w:rPr>
          <w:rFonts w:ascii="Arial" w:hAnsi="Arial" w:cs="Arial"/>
          <w:i/>
        </w:rPr>
        <w:t>La producción per cápita (PPC)</w:t>
      </w:r>
      <w:r w:rsidRPr="00CA18CA">
        <w:rPr>
          <w:rFonts w:ascii="Arial" w:hAnsi="Arial" w:cs="Arial"/>
          <w:b/>
        </w:rPr>
        <w:t xml:space="preserve"> </w:t>
      </w:r>
      <w:r w:rsidRPr="00CA18CA">
        <w:rPr>
          <w:rFonts w:ascii="Arial" w:hAnsi="Arial" w:cs="Arial"/>
        </w:rPr>
        <w:t>de residuos, se define como la cantidad de residuos que un habitante promedio genera por día (kg/</w:t>
      </w:r>
      <w:proofErr w:type="spellStart"/>
      <w:r w:rsidRPr="00CA18CA">
        <w:rPr>
          <w:rFonts w:ascii="Arial" w:hAnsi="Arial" w:cs="Arial"/>
        </w:rPr>
        <w:t>hab·día</w:t>
      </w:r>
      <w:proofErr w:type="spellEnd"/>
      <w:r w:rsidRPr="00CA18CA">
        <w:rPr>
          <w:rFonts w:ascii="Arial" w:hAnsi="Arial" w:cs="Arial"/>
        </w:rPr>
        <w:t>). Los métodos utilizados para estimar la PPC tienen en cuenta la cantidad de residuos generados por día y el número de habitantes en el área de estudio.</w:t>
      </w:r>
    </w:p>
    <w:p w:rsidR="00C014A5" w:rsidP="00C014A5" w:rsidRDefault="00C014A5" w14:paraId="40A6F9B2" w14:textId="77777777">
      <w:pPr>
        <w:jc w:val="both"/>
        <w:rPr>
          <w:rFonts w:ascii="Arial" w:hAnsi="Arial" w:cs="Arial"/>
        </w:rPr>
      </w:pPr>
      <w:r>
        <w:rPr>
          <w:rFonts w:ascii="Arial" w:hAnsi="Arial" w:cs="Arial"/>
        </w:rPr>
        <w:t>Además de las cantidades generadas de RSU es necesario conocer su composición física, es decir los componentes individuales que constituyen el flujo de los residuos y su distribución relativa. Ésta se da normalmente como porcentaje en peso.</w:t>
      </w:r>
    </w:p>
    <w:p w:rsidR="00C014A5" w:rsidP="00C014A5" w:rsidRDefault="00C014A5" w14:paraId="60C605B1" w14:textId="77777777">
      <w:pPr>
        <w:jc w:val="both"/>
        <w:rPr>
          <w:rFonts w:ascii="Arial" w:hAnsi="Arial" w:cs="Arial"/>
        </w:rPr>
      </w:pPr>
      <w:r>
        <w:rPr>
          <w:rFonts w:ascii="Arial" w:hAnsi="Arial" w:cs="Arial"/>
        </w:rPr>
        <w:t xml:space="preserve">Si toda la ciudad será atendida por contenedores, esta producción media de RSU (Pr) por día se calcula con: </w:t>
      </w:r>
    </w:p>
    <w:p w:rsidR="00C014A5" w:rsidP="00C014A5" w:rsidRDefault="00C014A5" w14:paraId="27D543F3" w14:textId="77777777">
      <w:pPr>
        <w:jc w:val="both"/>
        <w:rPr>
          <w:rFonts w:ascii="Arial" w:hAnsi="Arial" w:cs="Arial"/>
        </w:rPr>
      </w:pPr>
      <m:oMathPara>
        <m:oMath>
          <m:r>
            <w:rPr>
              <w:rFonts w:ascii="Cambria Math" w:hAnsi="Cambria Math" w:cs="Arial"/>
            </w:rPr>
            <m:t>Pr</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r>
                    <w:rPr>
                      <w:rFonts w:ascii="Cambria Math" w:hAnsi="Cambria Math" w:cs="Arial"/>
                    </w:rPr>
                    <m:t>d</m:t>
                  </m:r>
                </m:den>
              </m:f>
            </m:e>
          </m:d>
          <m:r>
            <w:rPr>
              <w:rFonts w:ascii="Cambria Math" w:hAnsi="Cambria Math" w:cs="Arial"/>
            </w:rPr>
            <m:t>=PPC</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r>
                    <w:rPr>
                      <w:rFonts w:ascii="Cambria Math" w:hAnsi="Cambria Math" w:cs="Arial"/>
                    </w:rPr>
                    <m:t>hab*d</m:t>
                  </m:r>
                </m:den>
              </m:f>
            </m:e>
          </m:d>
          <m:r>
            <w:rPr>
              <w:rFonts w:ascii="Cambria Math" w:hAnsi="Cambria Math" w:cs="Arial"/>
            </w:rPr>
            <m:t>*Pobl.</m:t>
          </m:r>
          <m:d>
            <m:dPr>
              <m:ctrlPr>
                <w:rPr>
                  <w:rFonts w:ascii="Cambria Math" w:hAnsi="Cambria Math" w:cs="Arial"/>
                  <w:i/>
                </w:rPr>
              </m:ctrlPr>
            </m:dPr>
            <m:e>
              <m:r>
                <w:rPr>
                  <w:rFonts w:ascii="Cambria Math" w:hAnsi="Cambria Math" w:cs="Arial"/>
                </w:rPr>
                <m:t>hab</m:t>
              </m:r>
            </m:e>
          </m:d>
        </m:oMath>
      </m:oMathPara>
    </w:p>
    <w:p w:rsidRPr="00BF5CFB" w:rsidR="00C014A5" w:rsidP="00C014A5" w:rsidRDefault="00C014A5" w14:paraId="3B9C834A" w14:textId="77777777">
      <w:pPr>
        <w:pStyle w:val="Prrafodelista"/>
        <w:numPr>
          <w:ilvl w:val="0"/>
          <w:numId w:val="6"/>
        </w:numPr>
        <w:jc w:val="both"/>
        <w:rPr>
          <w:rFonts w:ascii="Arial" w:hAnsi="Arial" w:cs="Arial"/>
          <w:b/>
        </w:rPr>
      </w:pPr>
      <w:r w:rsidRPr="00BF5CFB">
        <w:rPr>
          <w:rFonts w:ascii="Arial" w:hAnsi="Arial" w:cs="Arial"/>
          <w:b/>
        </w:rPr>
        <w:t>Producción de diseño para la recolección de RSU (</w:t>
      </w:r>
      <w:proofErr w:type="spellStart"/>
      <w:r w:rsidRPr="00BF5CFB">
        <w:rPr>
          <w:rFonts w:ascii="Arial" w:hAnsi="Arial" w:cs="Arial"/>
          <w:b/>
        </w:rPr>
        <w:t>Prd</w:t>
      </w:r>
      <w:proofErr w:type="spellEnd"/>
      <w:r w:rsidRPr="00BF5CFB">
        <w:rPr>
          <w:rFonts w:ascii="Arial" w:hAnsi="Arial" w:cs="Arial"/>
          <w:b/>
        </w:rPr>
        <w:t>)</w:t>
      </w:r>
    </w:p>
    <w:p w:rsidR="00C014A5" w:rsidP="00C014A5" w:rsidRDefault="00C014A5" w14:paraId="7E6588B1" w14:textId="788AD94E">
      <w:pPr>
        <w:jc w:val="both"/>
        <w:rPr>
          <w:rFonts w:ascii="Arial" w:hAnsi="Arial" w:cs="Arial"/>
        </w:rPr>
      </w:pPr>
      <w:r>
        <w:rPr>
          <w:rFonts w:ascii="Arial" w:hAnsi="Arial" w:cs="Arial"/>
        </w:rPr>
        <w:t xml:space="preserve">En este cálculo, se tiene en cuenta que la recolección de los contenedores puede no ser diaria, y por lo tanto los residuos </w:t>
      </w:r>
      <w:r w:rsidR="000531E4">
        <w:rPr>
          <w:rFonts w:ascii="Arial" w:hAnsi="Arial" w:cs="Arial"/>
        </w:rPr>
        <w:t>que se g</w:t>
      </w:r>
      <w:r>
        <w:rPr>
          <w:rFonts w:ascii="Arial" w:hAnsi="Arial" w:cs="Arial"/>
        </w:rPr>
        <w:t>enera</w:t>
      </w:r>
      <w:r w:rsidR="000531E4">
        <w:rPr>
          <w:rFonts w:ascii="Arial" w:hAnsi="Arial" w:cs="Arial"/>
        </w:rPr>
        <w:t>n</w:t>
      </w:r>
      <w:r>
        <w:rPr>
          <w:rFonts w:ascii="Arial" w:hAnsi="Arial" w:cs="Arial"/>
        </w:rPr>
        <w:t xml:space="preserve"> por 2 o 3 días son acumulados en los contenedores. </w:t>
      </w:r>
    </w:p>
    <w:p w:rsidR="00C014A5" w:rsidP="00C014A5" w:rsidRDefault="00C014A5" w14:paraId="1839F433" w14:textId="77777777">
      <w:pPr>
        <w:jc w:val="both"/>
        <w:rPr>
          <w:rFonts w:ascii="Arial" w:hAnsi="Arial" w:cs="Arial"/>
        </w:rPr>
      </w:pPr>
      <w:r>
        <w:rPr>
          <w:rFonts w:ascii="Arial" w:hAnsi="Arial" w:cs="Arial"/>
        </w:rPr>
        <w:t>Para calcular la producción de diseño para la recolección de RSU, se utiliza la siguiente ecuación:</w:t>
      </w:r>
    </w:p>
    <w:p w:rsidRPr="00E1495F" w:rsidR="00C014A5" w:rsidP="00C014A5" w:rsidRDefault="00C014A5" w14:paraId="025A12C9" w14:textId="77777777">
      <w:pPr>
        <w:keepNext/>
        <w:jc w:val="both"/>
        <w:rPr>
          <w:rFonts w:ascii="Arial" w:hAnsi="Arial" w:cs="Arial"/>
        </w:rPr>
      </w:pPr>
      <m:oMathPara>
        <m:oMath>
          <m:r>
            <w:rPr>
              <w:rFonts w:ascii="Cambria Math" w:hAnsi="Cambria Math" w:cs="Arial"/>
            </w:rPr>
            <m:t>Prd</m:t>
          </m:r>
          <m:d>
            <m:dPr>
              <m:ctrlPr>
                <w:rPr>
                  <w:rFonts w:ascii="Cambria Math" w:hAnsi="Cambria Math" w:cs="Arial"/>
                  <w:i/>
                </w:rPr>
              </m:ctrlPr>
            </m:dPr>
            <m:e>
              <m:r>
                <w:rPr>
                  <w:rFonts w:ascii="Cambria Math" w:hAnsi="Cambria Math" w:cs="Arial"/>
                </w:rPr>
                <m:t>kg</m:t>
              </m:r>
            </m:e>
          </m:d>
          <m:r>
            <w:rPr>
              <w:rFonts w:ascii="Cambria Math" w:hAnsi="Cambria Math" w:cs="Arial"/>
            </w:rPr>
            <m:t>=PPC</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r>
                    <w:rPr>
                      <w:rFonts w:ascii="Cambria Math" w:hAnsi="Cambria Math" w:cs="Arial"/>
                    </w:rPr>
                    <m:t>hab*d</m:t>
                  </m:r>
                </m:den>
              </m:f>
            </m:e>
          </m:d>
          <m:r>
            <w:rPr>
              <w:rFonts w:ascii="Cambria Math" w:hAnsi="Cambria Math" w:cs="Arial"/>
            </w:rPr>
            <m:t>*Pobl.</m:t>
          </m:r>
          <m:d>
            <m:dPr>
              <m:ctrlPr>
                <w:rPr>
                  <w:rFonts w:ascii="Cambria Math" w:hAnsi="Cambria Math" w:cs="Arial"/>
                  <w:i/>
                </w:rPr>
              </m:ctrlPr>
            </m:dPr>
            <m:e>
              <m:r>
                <w:rPr>
                  <w:rFonts w:ascii="Cambria Math" w:hAnsi="Cambria Math" w:cs="Arial"/>
                </w:rPr>
                <m:t>hab</m:t>
              </m:r>
            </m:e>
          </m:d>
          <m:r>
            <w:rPr>
              <w:rFonts w:ascii="Cambria Math" w:hAnsi="Cambria Math" w:cs="Arial"/>
            </w:rPr>
            <m:t>*</m:t>
          </m:r>
          <m:sSub>
            <m:sSubPr>
              <m:ctrlPr>
                <w:rPr>
                  <w:rFonts w:ascii="Cambria Math" w:hAnsi="Cambria Math" w:cs="Arial"/>
                  <w:i/>
                </w:rPr>
              </m:ctrlPr>
            </m:sSubPr>
            <m:e>
              <m:r>
                <w:rPr>
                  <w:rFonts w:ascii="Cambria Math" w:hAnsi="Cambria Math" w:cs="Arial"/>
                </w:rPr>
                <m:t>m</m:t>
              </m:r>
            </m:e>
            <m:sub>
              <m:sSub>
                <m:sSubPr>
                  <m:ctrlPr>
                    <w:rPr>
                      <w:rFonts w:ascii="Cambria Math" w:hAnsi="Cambria Math" w:cs="Arial"/>
                      <w:i/>
                    </w:rPr>
                  </m:ctrlPr>
                </m:sSubPr>
                <m:e>
                  <m:r>
                    <w:rPr>
                      <w:rFonts w:ascii="Cambria Math" w:hAnsi="Cambria Math" w:cs="Arial"/>
                    </w:rPr>
                    <m:t>d</m:t>
                  </m:r>
                </m:e>
                <m:sub>
                  <m:r>
                    <w:rPr>
                      <w:rFonts w:ascii="Cambria Math" w:hAnsi="Cambria Math" w:cs="Arial"/>
                    </w:rPr>
                    <m:t>s</m:t>
                  </m:r>
                </m:sub>
              </m:sSub>
              <m:r>
                <w:rPr>
                  <w:rFonts w:ascii="Cambria Math" w:hAnsi="Cambria Math" w:cs="Arial"/>
                </w:rPr>
                <m:t>.recol</m:t>
              </m:r>
            </m:sub>
          </m:sSub>
          <m:r>
            <w:rPr>
              <w:rFonts w:ascii="Cambria Math" w:hAnsi="Cambria Math" w:cs="Arial"/>
            </w:rPr>
            <m:t xml:space="preserve">(d) </m:t>
          </m:r>
        </m:oMath>
      </m:oMathPara>
    </w:p>
    <w:p w:rsidR="00C014A5" w:rsidP="00C014A5" w:rsidRDefault="00C014A5" w14:paraId="548F5CB8" w14:textId="77777777">
      <w:pPr>
        <w:pStyle w:val="Descripcin"/>
        <w:jc w:val="right"/>
      </w:pPr>
      <w:r>
        <w:t xml:space="preserve">Ecuación </w:t>
      </w:r>
      <w:r>
        <w:fldChar w:fldCharType="begin"/>
      </w:r>
      <w:r>
        <w:instrText xml:space="preserve"> SEQ Ecuación \* ARABIC </w:instrText>
      </w:r>
      <w:r>
        <w:fldChar w:fldCharType="separate"/>
      </w:r>
      <w:r w:rsidR="00FD33F4">
        <w:rPr>
          <w:noProof/>
        </w:rPr>
        <w:t>1</w:t>
      </w:r>
      <w:r>
        <w:fldChar w:fldCharType="end"/>
      </w:r>
    </w:p>
    <w:p w:rsidR="00C014A5" w:rsidP="00C014A5" w:rsidRDefault="00C014A5" w14:paraId="1AE4E56D" w14:textId="70E68CE0">
      <w:pPr>
        <w:jc w:val="both"/>
        <w:rPr>
          <w:rFonts w:ascii="Arial" w:hAnsi="Arial" w:cs="Arial"/>
        </w:rPr>
      </w:pPr>
      <w:r>
        <w:rPr>
          <w:rFonts w:ascii="Arial" w:hAnsi="Arial" w:cs="Arial"/>
        </w:rPr>
        <w:t xml:space="preserve">Donde </w:t>
      </w:r>
      <w:proofErr w:type="spellStart"/>
      <w:r>
        <w:rPr>
          <w:rFonts w:ascii="Arial" w:hAnsi="Arial" w:cs="Arial"/>
        </w:rPr>
        <w:t>Prd</w:t>
      </w:r>
      <w:proofErr w:type="spellEnd"/>
      <w:r>
        <w:rPr>
          <w:rFonts w:ascii="Arial" w:hAnsi="Arial" w:cs="Arial"/>
        </w:rPr>
        <w:t xml:space="preserve"> se expresa en unidades de kg, PPC es la producción per Cápita de RSU en kg/</w:t>
      </w:r>
      <w:proofErr w:type="spellStart"/>
      <w:r>
        <w:rPr>
          <w:rFonts w:ascii="Arial" w:hAnsi="Arial" w:cs="Arial"/>
        </w:rPr>
        <w:t>hab·día</w:t>
      </w:r>
      <w:proofErr w:type="spellEnd"/>
      <w:r>
        <w:rPr>
          <w:rFonts w:ascii="Arial" w:hAnsi="Arial" w:cs="Arial"/>
        </w:rPr>
        <w:t xml:space="preserve"> y </w:t>
      </w:r>
      <w:proofErr w:type="spellStart"/>
      <w:r>
        <w:rPr>
          <w:rFonts w:ascii="Arial" w:hAnsi="Arial" w:cs="Arial"/>
        </w:rPr>
        <w:t>m</w:t>
      </w:r>
      <w:r>
        <w:rPr>
          <w:rFonts w:ascii="Arial" w:hAnsi="Arial" w:cs="Arial"/>
          <w:vertAlign w:val="subscript"/>
        </w:rPr>
        <w:t>d.</w:t>
      </w:r>
      <w:proofErr w:type="gramStart"/>
      <w:r w:rsidRPr="00E1495F">
        <w:rPr>
          <w:rFonts w:ascii="Arial" w:hAnsi="Arial" w:cs="Arial"/>
          <w:vertAlign w:val="subscript"/>
        </w:rPr>
        <w:t>s</w:t>
      </w:r>
      <w:r>
        <w:rPr>
          <w:rFonts w:ascii="Arial" w:hAnsi="Arial" w:cs="Arial"/>
          <w:vertAlign w:val="subscript"/>
        </w:rPr>
        <w:t>.</w:t>
      </w:r>
      <w:r w:rsidRPr="00E1495F">
        <w:rPr>
          <w:rFonts w:ascii="Arial" w:hAnsi="Arial" w:cs="Arial"/>
          <w:vertAlign w:val="subscript"/>
        </w:rPr>
        <w:t>recol</w:t>
      </w:r>
      <w:proofErr w:type="spellEnd"/>
      <w:proofErr w:type="gramEnd"/>
      <w:r>
        <w:rPr>
          <w:rFonts w:ascii="Arial" w:hAnsi="Arial" w:cs="Arial"/>
        </w:rPr>
        <w:t xml:space="preserve"> representa la máxima cantidad de días sin recolección en días (en los casos donde la recolección no sea diaria</w:t>
      </w:r>
      <w:r w:rsidR="000531E4">
        <w:rPr>
          <w:rFonts w:ascii="Arial" w:hAnsi="Arial" w:cs="Arial"/>
        </w:rPr>
        <w:t>, si la recolección es diaria, se coloca un 1</w:t>
      </w:r>
      <w:r>
        <w:rPr>
          <w:rFonts w:ascii="Arial" w:hAnsi="Arial" w:cs="Arial"/>
        </w:rPr>
        <w:t>).</w:t>
      </w:r>
    </w:p>
    <w:p w:rsidRPr="00296FA4" w:rsidR="00C014A5" w:rsidP="00C014A5" w:rsidRDefault="00C014A5" w14:paraId="5A424443" w14:textId="77777777">
      <w:pPr>
        <w:pStyle w:val="Prrafodelista"/>
        <w:numPr>
          <w:ilvl w:val="0"/>
          <w:numId w:val="6"/>
        </w:numPr>
        <w:spacing w:before="240"/>
        <w:rPr>
          <w:rFonts w:ascii="Arial" w:hAnsi="Arial" w:cs="Arial"/>
          <w:b/>
        </w:rPr>
      </w:pPr>
      <w:r w:rsidRPr="00296FA4">
        <w:rPr>
          <w:rFonts w:ascii="Arial" w:hAnsi="Arial" w:cs="Arial"/>
          <w:b/>
        </w:rPr>
        <w:t>Peso específico de los RSU</w:t>
      </w:r>
    </w:p>
    <w:p w:rsidR="00C014A5" w:rsidP="00C014A5" w:rsidRDefault="00C014A5" w14:paraId="3B41AAFD" w14:textId="77777777">
      <w:pPr>
        <w:jc w:val="both"/>
        <w:rPr>
          <w:rFonts w:ascii="Arial" w:hAnsi="Arial" w:cs="Arial"/>
        </w:rPr>
      </w:pPr>
      <w:r w:rsidRPr="003C0BA6">
        <w:rPr>
          <w:rFonts w:ascii="Arial" w:hAnsi="Arial" w:cs="Arial"/>
        </w:rPr>
        <w:t>El peso específico se define como el peso de un material por unidad de volumen (por ejemplo, kg/m</w:t>
      </w:r>
      <w:r w:rsidRPr="003D6B9E">
        <w:rPr>
          <w:rFonts w:ascii="Arial" w:hAnsi="Arial" w:cs="Arial"/>
          <w:vertAlign w:val="superscript"/>
        </w:rPr>
        <w:t>3</w:t>
      </w:r>
      <w:r w:rsidRPr="003C0BA6">
        <w:rPr>
          <w:rFonts w:ascii="Arial" w:hAnsi="Arial" w:cs="Arial"/>
        </w:rPr>
        <w:t xml:space="preserve">). Los datos sobre el peso específico a menudo son necesarios para </w:t>
      </w:r>
      <w:r w:rsidRPr="003C0BA6">
        <w:rPr>
          <w:rFonts w:ascii="Arial" w:hAnsi="Arial" w:cs="Arial"/>
        </w:rPr>
        <w:lastRenderedPageBreak/>
        <w:t xml:space="preserve">valorar la masa y el volumen total de los residuos que tienen que ser gestionados. (Fuente: </w:t>
      </w:r>
      <w:proofErr w:type="spellStart"/>
      <w:r w:rsidRPr="003C0BA6">
        <w:rPr>
          <w:rFonts w:ascii="Arial" w:hAnsi="Arial" w:cs="Arial"/>
        </w:rPr>
        <w:t>Tchobanoglous</w:t>
      </w:r>
      <w:proofErr w:type="spellEnd"/>
      <w:r w:rsidRPr="003C0BA6">
        <w:rPr>
          <w:rFonts w:ascii="Arial" w:hAnsi="Arial" w:cs="Arial"/>
        </w:rPr>
        <w:t xml:space="preserve"> et Al., 1994).</w:t>
      </w:r>
    </w:p>
    <w:p w:rsidR="00C014A5" w:rsidP="00C014A5" w:rsidRDefault="00C014A5" w14:paraId="61496DEC" w14:textId="77777777">
      <w:pPr>
        <w:jc w:val="both"/>
        <w:rPr>
          <w:rFonts w:ascii="Arial" w:hAnsi="Arial" w:cs="Arial"/>
        </w:rPr>
      </w:pPr>
      <w:r>
        <w:rPr>
          <w:rFonts w:ascii="Arial" w:hAnsi="Arial" w:cs="Arial"/>
        </w:rPr>
        <w:t xml:space="preserve">Se ha estudiado, y se ha calculado el peso específico de diferentes corrientes de residuos, como restos de comida, plásticos, papel, cartón. Es posible estimar el peso específico de los RSU de una población dada, partiendo de datos teóricos, si se conoce su composición. </w:t>
      </w:r>
    </w:p>
    <w:p w:rsidR="00C014A5" w:rsidP="00C014A5" w:rsidRDefault="00C014A5" w14:paraId="590AD18C" w14:textId="77777777">
      <w:pPr>
        <w:jc w:val="both"/>
        <w:rPr>
          <w:rFonts w:ascii="Arial" w:hAnsi="Arial" w:cs="Arial"/>
        </w:rPr>
      </w:pPr>
      <w:r>
        <w:rPr>
          <w:rFonts w:ascii="Arial" w:hAnsi="Arial" w:cs="Arial"/>
        </w:rPr>
        <w:t>Así, el peso específico se obtiene de la siguiente ecuación:</w:t>
      </w:r>
    </w:p>
    <w:p w:rsidRPr="00C462F2" w:rsidR="00626269" w:rsidP="00C014A5" w:rsidRDefault="00743F33" w14:paraId="332D15ED" w14:textId="63AEFFC2">
      <w:pPr>
        <w:keepNext/>
        <w:jc w:val="both"/>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esp</m:t>
              </m:r>
            </m:sub>
          </m:sSub>
          <m:r>
            <w:rPr>
              <w:rFonts w:ascii="Cambria Math" w:hAnsi="Cambria Math" w:cs="Arial"/>
            </w:rPr>
            <m:t>x</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nary>
            <m:naryPr>
              <m:chr m:val="∑"/>
              <m:limLoc m:val="undOvr"/>
              <m:subHide m:val="1"/>
              <m:supHide m:val="1"/>
              <m:ctrlPr>
                <w:rPr>
                  <w:rFonts w:ascii="Cambria Math" w:hAnsi="Cambria Math" w:cs="Arial"/>
                  <w:i/>
                </w:rPr>
              </m:ctrlPr>
            </m:naryP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es</m:t>
                      </m:r>
                      <m:sSub>
                        <m:sSubPr>
                          <m:ctrlPr>
                            <w:rPr>
                              <w:rFonts w:ascii="Cambria Math" w:hAnsi="Cambria Math" w:cs="Arial"/>
                              <w:i/>
                            </w:rPr>
                          </m:ctrlPr>
                        </m:sSubPr>
                        <m:e>
                          <m:r>
                            <w:rPr>
                              <w:rFonts w:ascii="Cambria Math" w:hAnsi="Cambria Math" w:cs="Arial"/>
                            </w:rPr>
                            <m:t>p</m:t>
                          </m:r>
                        </m:e>
                        <m:sub>
                          <m:r>
                            <w:rPr>
                              <w:rFonts w:ascii="Cambria Math" w:hAnsi="Cambria Math" w:cs="Arial"/>
                            </w:rPr>
                            <m:t>c</m:t>
                          </m:r>
                        </m:sub>
                      </m:sSub>
                      <m:r>
                        <w:rPr>
                          <w:rFonts w:ascii="Cambria Math" w:hAnsi="Cambria Math" w:cs="Arial"/>
                        </w:rPr>
                        <m:t>,i</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f>
                    <m:fPr>
                      <m:ctrlPr>
                        <w:rPr>
                          <w:rFonts w:ascii="Cambria Math" w:hAnsi="Cambria Math" w:cs="Arial"/>
                          <w:i/>
                        </w:rPr>
                      </m:ctrlPr>
                    </m:fPr>
                    <m:num>
                      <m:r>
                        <w:rPr>
                          <w:rFonts w:ascii="Cambria Math" w:hAnsi="Cambria Math" w:cs="Arial"/>
                        </w:rPr>
                        <m:t>Com</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p</m:t>
                              </m:r>
                            </m:e>
                            <m:sub>
                              <m:r>
                                <w:rPr>
                                  <w:rFonts w:ascii="Cambria Math" w:hAnsi="Cambria Math" w:cs="Arial"/>
                                </w:rPr>
                                <m:t>c</m:t>
                              </m:r>
                            </m:sub>
                          </m:sSub>
                        </m:e>
                        <m:sub>
                          <m:r>
                            <w:rPr>
                              <w:rFonts w:ascii="Cambria Math" w:hAnsi="Cambria Math" w:cs="Arial"/>
                            </w:rPr>
                            <m:t>,i</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m:t>
                          </m:r>
                        </m:e>
                      </m:d>
                    </m:num>
                    <m:den>
                      <m:r>
                        <w:rPr>
                          <w:rFonts w:ascii="Cambria Math" w:hAnsi="Cambria Math" w:cs="Arial"/>
                        </w:rPr>
                        <m:t>100</m:t>
                      </m:r>
                    </m:den>
                  </m:f>
                </m:e>
              </m:d>
            </m:e>
          </m:nary>
        </m:oMath>
      </m:oMathPara>
    </w:p>
    <w:p w:rsidR="00C014A5" w:rsidP="00C014A5" w:rsidRDefault="00C014A5" w14:paraId="518F37DF" w14:textId="4B96AD70">
      <w:pPr>
        <w:pStyle w:val="Descripcin"/>
        <w:jc w:val="right"/>
      </w:pPr>
      <w:r>
        <w:t>Ecuación 2</w:t>
      </w:r>
    </w:p>
    <w:p w:rsidR="00626269" w:rsidP="50FCF786" w:rsidRDefault="00626269" w14:paraId="6E88741B" w14:textId="7C2F21AC">
      <w:pPr>
        <w:rPr>
          <w:lang w:val="es-ES" w:eastAsia="es-ES"/>
        </w:rPr>
      </w:pPr>
      <w:r w:rsidRPr="50FCF786" w:rsidR="00626269">
        <w:rPr>
          <w:lang w:val="es-ES" w:eastAsia="es-ES"/>
        </w:rPr>
        <w:t xml:space="preserve">Donde: </w:t>
      </w:r>
      <w:r w:rsidRPr="50FCF786" w:rsidR="00626269">
        <w:rPr>
          <w:lang w:val="es-ES" w:eastAsia="es-ES"/>
        </w:rPr>
        <w:t>P</w:t>
      </w:r>
      <w:r w:rsidRPr="50FCF786" w:rsidR="00626269">
        <w:rPr>
          <w:vertAlign w:val="subscript"/>
          <w:lang w:val="es-ES" w:eastAsia="es-ES"/>
        </w:rPr>
        <w:t>esp</w:t>
      </w:r>
      <w:r w:rsidRPr="50FCF786" w:rsidR="00626269">
        <w:rPr>
          <w:vertAlign w:val="subscript"/>
          <w:lang w:val="es-ES" w:eastAsia="es-ES"/>
        </w:rPr>
        <w:t xml:space="preserve"> </w:t>
      </w:r>
      <w:r w:rsidRPr="50FCF786" w:rsidR="00626269">
        <w:rPr>
          <w:vertAlign w:val="subscript"/>
          <w:lang w:val="es-ES" w:eastAsia="es-ES"/>
        </w:rPr>
        <w:t>c,i</w:t>
      </w:r>
      <w:r w:rsidRPr="50FCF786" w:rsidR="00626269">
        <w:rPr>
          <w:lang w:val="es-ES" w:eastAsia="es-ES"/>
        </w:rPr>
        <w:t xml:space="preserve"> es el peso específico del componente i de los RSU obtenido de tablas.</w:t>
      </w:r>
    </w:p>
    <w:p w:rsidRPr="00626269" w:rsidR="00626269" w:rsidP="50FCF786" w:rsidRDefault="00626269" w14:paraId="372BC0D7" w14:textId="684AEBDE">
      <w:pPr>
        <w:rPr>
          <w:lang w:val="es-ES" w:eastAsia="es-ES"/>
        </w:rPr>
      </w:pPr>
      <w:r w:rsidRPr="50FCF786" w:rsidR="00626269">
        <w:rPr>
          <w:lang w:val="es-ES" w:eastAsia="es-ES"/>
        </w:rPr>
        <w:t xml:space="preserve">              </w:t>
      </w:r>
      <w:r w:rsidRPr="50FCF786" w:rsidR="00626269">
        <w:rPr>
          <w:lang w:val="es-ES" w:eastAsia="es-ES"/>
        </w:rPr>
        <w:t>Comp</w:t>
      </w:r>
      <w:r w:rsidRPr="50FCF786" w:rsidR="00626269">
        <w:rPr>
          <w:vertAlign w:val="subscript"/>
          <w:lang w:val="es-ES" w:eastAsia="es-ES"/>
        </w:rPr>
        <w:t>c</w:t>
      </w:r>
      <w:r w:rsidRPr="50FCF786" w:rsidR="00626269">
        <w:rPr>
          <w:vertAlign w:val="subscript"/>
          <w:lang w:val="es-ES" w:eastAsia="es-ES"/>
        </w:rPr>
        <w:t xml:space="preserve"> i</w:t>
      </w:r>
      <w:r w:rsidRPr="50FCF786" w:rsidR="00626269">
        <w:rPr>
          <w:lang w:val="es-ES" w:eastAsia="es-ES"/>
        </w:rPr>
        <w:t xml:space="preserve"> es la composición porcentual en peso del componente i en los RSU (dato para cada ciudad). </w:t>
      </w:r>
    </w:p>
    <w:p w:rsidRPr="003C0BA6" w:rsidR="00C014A5" w:rsidP="00C014A5" w:rsidRDefault="00C014A5" w14:paraId="7E5F391B" w14:textId="77777777">
      <w:pPr>
        <w:jc w:val="both"/>
        <w:rPr>
          <w:rFonts w:ascii="Arial" w:hAnsi="Arial" w:cs="Arial"/>
        </w:rPr>
      </w:pPr>
    </w:p>
    <w:p w:rsidRPr="00296FA4" w:rsidR="00C014A5" w:rsidP="00C014A5" w:rsidRDefault="00C014A5" w14:paraId="261EAB82" w14:textId="77777777">
      <w:pPr>
        <w:pStyle w:val="Prrafodelista"/>
        <w:numPr>
          <w:ilvl w:val="0"/>
          <w:numId w:val="6"/>
        </w:numPr>
        <w:jc w:val="both"/>
        <w:rPr>
          <w:rFonts w:ascii="Arial" w:hAnsi="Arial" w:cs="Arial"/>
          <w:b/>
        </w:rPr>
      </w:pPr>
      <w:r w:rsidRPr="00296FA4">
        <w:rPr>
          <w:rFonts w:ascii="Arial" w:hAnsi="Arial" w:cs="Arial"/>
          <w:b/>
        </w:rPr>
        <w:t>Contenedores necesarios para la disposición inicial</w:t>
      </w:r>
    </w:p>
    <w:p w:rsidR="00C014A5" w:rsidP="00C014A5" w:rsidRDefault="00C014A5" w14:paraId="01A666E2" w14:textId="23EAC2CB">
      <w:pPr>
        <w:jc w:val="both"/>
        <w:rPr>
          <w:rFonts w:ascii="Arial" w:hAnsi="Arial" w:cs="Arial"/>
        </w:rPr>
      </w:pPr>
      <w:r>
        <w:rPr>
          <w:rFonts w:ascii="Arial" w:hAnsi="Arial" w:cs="Arial"/>
        </w:rPr>
        <w:t xml:space="preserve">Para calcular el número de contenedores es necesario </w:t>
      </w:r>
      <w:r w:rsidR="00626269">
        <w:rPr>
          <w:rFonts w:ascii="Arial" w:hAnsi="Arial" w:cs="Arial"/>
        </w:rPr>
        <w:t>seleccionar el tipo de contenedores a utilizar, con su capacidad en m3 (informada por el fabricante)</w:t>
      </w:r>
      <w:r>
        <w:rPr>
          <w:rFonts w:ascii="Arial" w:hAnsi="Arial" w:cs="Arial"/>
        </w:rPr>
        <w:t xml:space="preserve">. </w:t>
      </w:r>
      <w:proofErr w:type="gramStart"/>
      <w:r>
        <w:rPr>
          <w:rFonts w:ascii="Arial" w:hAnsi="Arial" w:cs="Arial"/>
        </w:rPr>
        <w:t xml:space="preserve">Los contenedores </w:t>
      </w:r>
      <w:r w:rsidR="00626269">
        <w:rPr>
          <w:rFonts w:ascii="Arial" w:hAnsi="Arial" w:cs="Arial"/>
        </w:rPr>
        <w:t>a seleccionar</w:t>
      </w:r>
      <w:proofErr w:type="gramEnd"/>
      <w:r w:rsidR="00626269">
        <w:rPr>
          <w:rFonts w:ascii="Arial" w:hAnsi="Arial" w:cs="Arial"/>
        </w:rPr>
        <w:t xml:space="preserve"> </w:t>
      </w:r>
      <w:r>
        <w:rPr>
          <w:rFonts w:ascii="Arial" w:hAnsi="Arial" w:cs="Arial"/>
        </w:rPr>
        <w:t>dependen</w:t>
      </w:r>
      <w:r w:rsidR="000531E4">
        <w:rPr>
          <w:rFonts w:ascii="Arial" w:hAnsi="Arial" w:cs="Arial"/>
        </w:rPr>
        <w:t xml:space="preserve"> de</w:t>
      </w:r>
      <w:r>
        <w:rPr>
          <w:rFonts w:ascii="Arial" w:hAnsi="Arial" w:cs="Arial"/>
        </w:rPr>
        <w:t xml:space="preserve"> las características y tipos de residuos sólidos que hay que recolectar, del tipo de sistema de recolección utilizado, de la frecuencia de recolección y del espacio disponible para colocar los contenedores.</w:t>
      </w:r>
    </w:p>
    <w:p w:rsidR="00C014A5" w:rsidP="00C014A5" w:rsidRDefault="00C014A5" w14:paraId="67C5989B" w14:textId="77777777">
      <w:pPr>
        <w:jc w:val="both"/>
        <w:rPr>
          <w:rFonts w:ascii="Arial" w:hAnsi="Arial" w:cs="Arial"/>
        </w:rPr>
      </w:pPr>
      <w:r>
        <w:rPr>
          <w:rFonts w:ascii="Arial" w:hAnsi="Arial" w:cs="Arial"/>
        </w:rPr>
        <w:t>El cálculo de los contenedores a utilizar se puede estimar según la siguiente ecuación:</w:t>
      </w:r>
    </w:p>
    <w:p w:rsidRPr="003D6B9E" w:rsidR="00C014A5" w:rsidP="00C014A5" w:rsidRDefault="00C014A5" w14:paraId="227C6E78" w14:textId="77777777">
      <w:pPr>
        <w:keepNext/>
        <w:jc w:val="both"/>
        <w:rPr>
          <w:rFonts w:ascii="Arial" w:hAnsi="Arial" w:cs="Arial"/>
        </w:rPr>
      </w:pPr>
      <m:oMathPara>
        <m:oMath>
          <m:r>
            <w:rPr>
              <w:rFonts w:ascii="Cambria Math" w:hAnsi="Cambria Math" w:cs="Arial"/>
            </w:rPr>
            <m:t>Nº Contenedores=</m:t>
          </m:r>
          <m:f>
            <m:fPr>
              <m:ctrlPr>
                <w:rPr>
                  <w:rFonts w:ascii="Cambria Math" w:hAnsi="Cambria Math" w:cs="Arial"/>
                  <w:i/>
                </w:rPr>
              </m:ctrlPr>
            </m:fPr>
            <m:num>
              <m:r>
                <w:rPr>
                  <w:rFonts w:ascii="Cambria Math" w:hAnsi="Cambria Math" w:cs="Arial"/>
                </w:rPr>
                <m:t xml:space="preserve">Prd </m:t>
              </m:r>
              <m:d>
                <m:dPr>
                  <m:ctrlPr>
                    <w:rPr>
                      <w:rFonts w:ascii="Cambria Math" w:hAnsi="Cambria Math" w:cs="Arial"/>
                      <w:i/>
                    </w:rPr>
                  </m:ctrlPr>
                </m:dPr>
                <m:e>
                  <m:r>
                    <w:rPr>
                      <w:rFonts w:ascii="Cambria Math" w:hAnsi="Cambria Math" w:cs="Arial"/>
                    </w:rPr>
                    <m:t>kg</m:t>
                  </m:r>
                </m:e>
              </m:d>
            </m:num>
            <m:den>
              <m:sSub>
                <m:sSubPr>
                  <m:ctrlPr>
                    <w:rPr>
                      <w:rFonts w:ascii="Cambria Math" w:hAnsi="Cambria Math" w:cs="Arial"/>
                      <w:i/>
                    </w:rPr>
                  </m:ctrlPr>
                </m:sSubPr>
                <m:e>
                  <m:r>
                    <w:rPr>
                      <w:rFonts w:ascii="Cambria Math" w:hAnsi="Cambria Math" w:cs="Arial"/>
                    </w:rPr>
                    <m:t>P</m:t>
                  </m:r>
                </m:e>
                <m:sub>
                  <m:r>
                    <w:rPr>
                      <w:rFonts w:ascii="Cambria Math" w:hAnsi="Cambria Math" w:cs="Arial"/>
                    </w:rPr>
                    <m:t>esp</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r>
                <w:rPr>
                  <w:rFonts w:ascii="Cambria Math" w:hAnsi="Cambria Math" w:cs="Arial"/>
                </w:rPr>
                <m:t>)</m:t>
              </m:r>
            </m:den>
          </m:f>
        </m:oMath>
      </m:oMathPara>
    </w:p>
    <w:p w:rsidR="00C014A5" w:rsidP="00C014A5" w:rsidRDefault="00C014A5" w14:paraId="1AA6AFB6" w14:textId="77777777">
      <w:pPr>
        <w:pStyle w:val="Descripcin"/>
        <w:jc w:val="right"/>
      </w:pPr>
      <w:r>
        <w:t>Ecuación 3</w:t>
      </w:r>
    </w:p>
    <w:p w:rsidR="00C014A5" w:rsidP="00C014A5" w:rsidRDefault="00C014A5" w14:paraId="07AFA2DA" w14:textId="77777777">
      <w:pPr>
        <w:jc w:val="both"/>
        <w:rPr>
          <w:rFonts w:ascii="Arial" w:hAnsi="Arial" w:cs="Arial"/>
        </w:rPr>
      </w:pPr>
      <w:r>
        <w:rPr>
          <w:rFonts w:ascii="Arial" w:hAnsi="Arial" w:cs="Arial"/>
        </w:rPr>
        <w:t xml:space="preserve">Donde </w:t>
      </w:r>
      <w:proofErr w:type="spellStart"/>
      <w:r>
        <w:rPr>
          <w:rFonts w:ascii="Arial" w:hAnsi="Arial" w:cs="Arial"/>
        </w:rPr>
        <w:t>P</w:t>
      </w:r>
      <w:r w:rsidRPr="003D6B9E">
        <w:rPr>
          <w:rFonts w:ascii="Arial" w:hAnsi="Arial" w:cs="Arial"/>
          <w:vertAlign w:val="subscript"/>
        </w:rPr>
        <w:t>esp</w:t>
      </w:r>
      <w:proofErr w:type="spellEnd"/>
      <w:r>
        <w:rPr>
          <w:rFonts w:ascii="Arial" w:hAnsi="Arial" w:cs="Arial"/>
        </w:rPr>
        <w:t xml:space="preserve"> es el peso específico de los residuos a gestionar expresado en kg/m</w:t>
      </w:r>
      <w:r w:rsidRPr="003D6B9E">
        <w:rPr>
          <w:rFonts w:ascii="Arial" w:hAnsi="Arial" w:cs="Arial"/>
          <w:vertAlign w:val="superscript"/>
        </w:rPr>
        <w:t>3</w:t>
      </w:r>
      <w:r>
        <w:rPr>
          <w:rFonts w:ascii="Arial" w:hAnsi="Arial" w:cs="Arial"/>
        </w:rPr>
        <w:t xml:space="preserve">, y </w:t>
      </w:r>
      <w:proofErr w:type="spellStart"/>
      <w:r>
        <w:rPr>
          <w:rFonts w:ascii="Arial" w:hAnsi="Arial" w:cs="Arial"/>
        </w:rPr>
        <w:t>V</w:t>
      </w:r>
      <w:r w:rsidRPr="003D6B9E">
        <w:rPr>
          <w:rFonts w:ascii="Arial" w:hAnsi="Arial" w:cs="Arial"/>
          <w:vertAlign w:val="subscript"/>
        </w:rPr>
        <w:t>c</w:t>
      </w:r>
      <w:proofErr w:type="spellEnd"/>
      <w:r>
        <w:rPr>
          <w:rFonts w:ascii="Arial" w:hAnsi="Arial" w:cs="Arial"/>
        </w:rPr>
        <w:t>, es el volumen del contendor a utilizar, en unidades de m</w:t>
      </w:r>
      <w:r w:rsidRPr="003D6B9E">
        <w:rPr>
          <w:rFonts w:ascii="Arial" w:hAnsi="Arial" w:cs="Arial"/>
          <w:vertAlign w:val="superscript"/>
        </w:rPr>
        <w:t>3</w:t>
      </w:r>
      <w:r>
        <w:rPr>
          <w:rFonts w:ascii="Arial" w:hAnsi="Arial" w:cs="Arial"/>
        </w:rPr>
        <w:t>. Los más comunes son de 2,4 m</w:t>
      </w:r>
      <w:r w:rsidRPr="00296FA4">
        <w:rPr>
          <w:rFonts w:ascii="Arial" w:hAnsi="Arial" w:cs="Arial"/>
          <w:vertAlign w:val="superscript"/>
        </w:rPr>
        <w:t>3</w:t>
      </w:r>
      <w:r>
        <w:rPr>
          <w:rFonts w:ascii="Arial" w:hAnsi="Arial" w:cs="Arial"/>
        </w:rPr>
        <w:t xml:space="preserve"> y 3,2 m</w:t>
      </w:r>
      <w:r w:rsidRPr="00296FA4">
        <w:rPr>
          <w:rFonts w:ascii="Arial" w:hAnsi="Arial" w:cs="Arial"/>
          <w:vertAlign w:val="superscript"/>
        </w:rPr>
        <w:t>3</w:t>
      </w:r>
      <w:r>
        <w:rPr>
          <w:rFonts w:ascii="Arial" w:hAnsi="Arial" w:cs="Arial"/>
        </w:rPr>
        <w:t>.</w:t>
      </w:r>
    </w:p>
    <w:p w:rsidRPr="00715AC8" w:rsidR="00C014A5" w:rsidP="00C014A5" w:rsidRDefault="00C014A5" w14:paraId="78072E7A" w14:textId="77777777">
      <w:pPr>
        <w:jc w:val="both"/>
        <w:rPr>
          <w:rFonts w:ascii="Arial" w:hAnsi="Arial" w:cs="Arial"/>
          <w:b/>
          <w:sz w:val="24"/>
        </w:rPr>
      </w:pPr>
      <w:r>
        <w:rPr>
          <w:rFonts w:ascii="Arial" w:hAnsi="Arial" w:cs="Arial"/>
          <w:b/>
          <w:sz w:val="24"/>
        </w:rPr>
        <w:t xml:space="preserve">Ejemplo de aplicación </w:t>
      </w:r>
    </w:p>
    <w:p w:rsidR="00C014A5" w:rsidP="00C014A5" w:rsidRDefault="00C014A5" w14:paraId="468F01BF" w14:textId="77777777">
      <w:pPr>
        <w:jc w:val="both"/>
        <w:rPr>
          <w:rFonts w:ascii="Arial" w:hAnsi="Arial" w:cs="Arial"/>
        </w:rPr>
      </w:pPr>
      <w:r>
        <w:rPr>
          <w:rFonts w:ascii="Arial" w:hAnsi="Arial" w:cs="Arial"/>
        </w:rPr>
        <w:t xml:space="preserve">Una población del interior del país ha realizado un estudio de caracterización de residuos en vistas de implementar un sistema de recolección de residuos. </w:t>
      </w:r>
    </w:p>
    <w:p w:rsidR="00C014A5" w:rsidP="00C014A5" w:rsidRDefault="00C014A5" w14:paraId="7742C6F0" w14:textId="77777777">
      <w:pPr>
        <w:jc w:val="both"/>
        <w:rPr>
          <w:rFonts w:ascii="Arial" w:hAnsi="Arial" w:cs="Arial"/>
        </w:rPr>
      </w:pPr>
      <w:r>
        <w:rPr>
          <w:rFonts w:ascii="Arial" w:hAnsi="Arial" w:cs="Arial"/>
        </w:rPr>
        <w:t xml:space="preserve">Población: 100.000 </w:t>
      </w:r>
      <w:proofErr w:type="spellStart"/>
      <w:r>
        <w:rPr>
          <w:rFonts w:ascii="Arial" w:hAnsi="Arial" w:cs="Arial"/>
        </w:rPr>
        <w:t>hab</w:t>
      </w:r>
      <w:proofErr w:type="spellEnd"/>
    </w:p>
    <w:p w:rsidR="00C014A5" w:rsidP="00C014A5" w:rsidRDefault="00C014A5" w14:paraId="57D6DB20" w14:textId="04299DAD">
      <w:pPr>
        <w:jc w:val="both"/>
        <w:rPr>
          <w:rFonts w:ascii="Arial" w:hAnsi="Arial" w:cs="Arial"/>
        </w:rPr>
      </w:pPr>
      <w:r>
        <w:rPr>
          <w:rFonts w:ascii="Arial" w:hAnsi="Arial" w:cs="Arial"/>
        </w:rPr>
        <w:t>PPC_RSU: 1kg/</w:t>
      </w:r>
      <w:proofErr w:type="spellStart"/>
      <w:r>
        <w:rPr>
          <w:rFonts w:ascii="Arial" w:hAnsi="Arial" w:cs="Arial"/>
        </w:rPr>
        <w:t>hab·día</w:t>
      </w:r>
      <w:proofErr w:type="spellEnd"/>
    </w:p>
    <w:p w:rsidR="005E1469" w:rsidP="00C014A5" w:rsidRDefault="005E1469" w14:paraId="4B92A2CE" w14:textId="63A64040">
      <w:pPr>
        <w:jc w:val="both"/>
        <w:rPr>
          <w:rFonts w:ascii="Arial" w:hAnsi="Arial" w:cs="Arial"/>
        </w:rPr>
      </w:pPr>
      <w:r w:rsidRPr="204CC59C" w:rsidR="005E1469">
        <w:rPr>
          <w:rFonts w:ascii="Arial" w:hAnsi="Arial" w:cs="Arial"/>
        </w:rPr>
        <w:t>Frecuencia de recolección: diaria</w:t>
      </w:r>
    </w:p>
    <w:p w:rsidR="204CC59C" w:rsidP="204CC59C" w:rsidRDefault="204CC59C" w14:paraId="382DC0EE" w14:textId="2A34D73F">
      <w:pPr>
        <w:pStyle w:val="Normal"/>
        <w:jc w:val="both"/>
        <w:rPr>
          <w:rFonts w:ascii="Arial" w:hAnsi="Arial" w:cs="Arial"/>
        </w:rPr>
      </w:pPr>
    </w:p>
    <w:p w:rsidR="204CC59C" w:rsidP="204CC59C" w:rsidRDefault="204CC59C" w14:paraId="0539F447" w14:textId="26E60845">
      <w:pPr>
        <w:pStyle w:val="Normal"/>
        <w:jc w:val="both"/>
        <w:rPr>
          <w:rFonts w:ascii="Arial" w:hAnsi="Arial" w:cs="Arial"/>
        </w:rPr>
      </w:pPr>
    </w:p>
    <w:p w:rsidR="204CC59C" w:rsidP="204CC59C" w:rsidRDefault="204CC59C" w14:paraId="00420E43" w14:textId="2CBC3F6B">
      <w:pPr>
        <w:pStyle w:val="Normal"/>
        <w:jc w:val="both"/>
        <w:rPr>
          <w:rFonts w:ascii="Arial" w:hAnsi="Arial" w:cs="Arial"/>
        </w:rPr>
      </w:pPr>
    </w:p>
    <w:p w:rsidR="00C014A5" w:rsidP="00C014A5" w:rsidRDefault="00C014A5" w14:paraId="68A130DE" w14:textId="77777777">
      <w:pPr>
        <w:pStyle w:val="Descripcin"/>
        <w:keepNext/>
      </w:pPr>
      <w:r>
        <w:lastRenderedPageBreak/>
        <w:t xml:space="preserve">Tabla </w:t>
      </w:r>
      <w:r>
        <w:fldChar w:fldCharType="begin"/>
      </w:r>
      <w:r>
        <w:instrText xml:space="preserve"> SEQ Tabla \* ARABIC </w:instrText>
      </w:r>
      <w:r>
        <w:fldChar w:fldCharType="separate"/>
      </w:r>
      <w:r w:rsidR="00FD33F4">
        <w:rPr>
          <w:noProof/>
        </w:rPr>
        <w:t>1</w:t>
      </w:r>
      <w:r>
        <w:fldChar w:fldCharType="end"/>
      </w:r>
      <w:r>
        <w:t>- Peso específico y composición por corriente.</w:t>
      </w:r>
    </w:p>
    <w:tbl>
      <w:tblPr>
        <w:tblW w:w="71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180"/>
        <w:gridCol w:w="2360"/>
        <w:gridCol w:w="1620"/>
      </w:tblGrid>
      <w:tr w:rsidRPr="008C1302" w:rsidR="00C014A5" w:rsidTr="005E1469" w14:paraId="1C43A324" w14:textId="77777777">
        <w:trPr>
          <w:trHeight w:val="330"/>
          <w:jc w:val="center"/>
        </w:trPr>
        <w:tc>
          <w:tcPr>
            <w:tcW w:w="3180" w:type="dxa"/>
            <w:shd w:val="clear" w:color="auto" w:fill="auto"/>
            <w:vAlign w:val="center"/>
            <w:hideMark/>
          </w:tcPr>
          <w:p w:rsidRPr="008C1302" w:rsidR="00C014A5" w:rsidP="00C014A5" w:rsidRDefault="00C014A5" w14:paraId="0ADC911D" w14:textId="77777777">
            <w:pPr>
              <w:spacing w:after="0"/>
              <w:jc w:val="center"/>
              <w:rPr>
                <w:rFonts w:ascii="Calibri" w:hAnsi="Calibri" w:cs="Calibri"/>
                <w:b/>
                <w:bCs/>
                <w:color w:val="000000"/>
              </w:rPr>
            </w:pPr>
            <w:r w:rsidRPr="008C1302">
              <w:rPr>
                <w:rFonts w:ascii="Calibri" w:hAnsi="Calibri" w:cs="Calibri"/>
                <w:b/>
                <w:bCs/>
                <w:color w:val="000000"/>
              </w:rPr>
              <w:t>Corrientes</w:t>
            </w:r>
          </w:p>
        </w:tc>
        <w:tc>
          <w:tcPr>
            <w:tcW w:w="2360" w:type="dxa"/>
            <w:shd w:val="clear" w:color="auto" w:fill="auto"/>
            <w:noWrap/>
            <w:vAlign w:val="bottom"/>
            <w:hideMark/>
          </w:tcPr>
          <w:p w:rsidRPr="008C1302" w:rsidR="00C014A5" w:rsidP="00C014A5" w:rsidRDefault="00C014A5" w14:paraId="4AB7BE8E" w14:textId="77777777">
            <w:pPr>
              <w:spacing w:after="0"/>
              <w:rPr>
                <w:rFonts w:ascii="Calibri" w:hAnsi="Calibri" w:cs="Calibri"/>
                <w:b/>
                <w:bCs/>
                <w:color w:val="000000"/>
              </w:rPr>
            </w:pPr>
            <w:r w:rsidRPr="008C1302">
              <w:rPr>
                <w:rFonts w:ascii="Calibri" w:hAnsi="Calibri" w:cs="Calibri"/>
                <w:b/>
                <w:bCs/>
                <w:color w:val="000000"/>
              </w:rPr>
              <w:t>Peso específico (kg/m3)</w:t>
            </w:r>
          </w:p>
        </w:tc>
        <w:tc>
          <w:tcPr>
            <w:tcW w:w="1620" w:type="dxa"/>
            <w:shd w:val="clear" w:color="auto" w:fill="auto"/>
            <w:noWrap/>
            <w:vAlign w:val="bottom"/>
            <w:hideMark/>
          </w:tcPr>
          <w:p w:rsidRPr="008C1302" w:rsidR="00C014A5" w:rsidP="00C014A5" w:rsidRDefault="00C014A5" w14:paraId="06163032" w14:textId="77777777">
            <w:pPr>
              <w:spacing w:after="0"/>
              <w:rPr>
                <w:rFonts w:ascii="Calibri" w:hAnsi="Calibri" w:cs="Calibri"/>
                <w:b/>
                <w:bCs/>
                <w:color w:val="000000"/>
              </w:rPr>
            </w:pPr>
            <w:proofErr w:type="gramStart"/>
            <w:r w:rsidRPr="008C1302">
              <w:rPr>
                <w:rFonts w:ascii="Calibri" w:hAnsi="Calibri" w:cs="Calibri"/>
                <w:b/>
                <w:bCs/>
                <w:color w:val="000000"/>
              </w:rPr>
              <w:t>Comp.(</w:t>
            </w:r>
            <w:proofErr w:type="gramEnd"/>
            <w:r w:rsidRPr="008C1302">
              <w:rPr>
                <w:rFonts w:ascii="Calibri" w:hAnsi="Calibri" w:cs="Calibri"/>
                <w:b/>
                <w:bCs/>
                <w:color w:val="000000"/>
              </w:rPr>
              <w:t>%)</w:t>
            </w:r>
          </w:p>
        </w:tc>
      </w:tr>
      <w:tr w:rsidRPr="008C1302" w:rsidR="00C014A5" w:rsidTr="005E1469" w14:paraId="54A514F8" w14:textId="77777777">
        <w:trPr>
          <w:trHeight w:val="315"/>
          <w:jc w:val="center"/>
        </w:trPr>
        <w:tc>
          <w:tcPr>
            <w:tcW w:w="3180" w:type="dxa"/>
            <w:shd w:val="clear" w:color="auto" w:fill="auto"/>
            <w:noWrap/>
            <w:vAlign w:val="bottom"/>
            <w:hideMark/>
          </w:tcPr>
          <w:p w:rsidRPr="008C1302" w:rsidR="00C014A5" w:rsidP="00C014A5" w:rsidRDefault="00C014A5" w14:paraId="69D65FA9" w14:textId="77777777">
            <w:pPr>
              <w:spacing w:after="0"/>
              <w:rPr>
                <w:rFonts w:ascii="Calibri" w:hAnsi="Calibri" w:cs="Calibri"/>
                <w:color w:val="000000"/>
              </w:rPr>
            </w:pPr>
            <w:r w:rsidRPr="008C1302">
              <w:rPr>
                <w:rFonts w:ascii="Calibri" w:hAnsi="Calibri" w:cs="Calibri"/>
                <w:color w:val="000000"/>
              </w:rPr>
              <w:t>Restos de comida</w:t>
            </w:r>
          </w:p>
        </w:tc>
        <w:tc>
          <w:tcPr>
            <w:tcW w:w="2360" w:type="dxa"/>
            <w:shd w:val="clear" w:color="auto" w:fill="auto"/>
            <w:noWrap/>
            <w:vAlign w:val="bottom"/>
            <w:hideMark/>
          </w:tcPr>
          <w:p w:rsidRPr="008C1302" w:rsidR="00C014A5" w:rsidP="00C014A5" w:rsidRDefault="00C014A5" w14:paraId="6020D073" w14:textId="77777777">
            <w:pPr>
              <w:spacing w:after="0"/>
              <w:jc w:val="right"/>
              <w:rPr>
                <w:rFonts w:ascii="Calibri" w:hAnsi="Calibri" w:cs="Calibri"/>
                <w:color w:val="000000"/>
              </w:rPr>
            </w:pPr>
            <w:r w:rsidRPr="008C1302">
              <w:rPr>
                <w:rFonts w:ascii="Calibri" w:hAnsi="Calibri" w:cs="Calibri"/>
                <w:color w:val="000000"/>
              </w:rPr>
              <w:t>291</w:t>
            </w:r>
          </w:p>
        </w:tc>
        <w:tc>
          <w:tcPr>
            <w:tcW w:w="1620" w:type="dxa"/>
            <w:shd w:val="clear" w:color="auto" w:fill="auto"/>
            <w:noWrap/>
            <w:vAlign w:val="bottom"/>
            <w:hideMark/>
          </w:tcPr>
          <w:p w:rsidRPr="008C1302" w:rsidR="00C014A5" w:rsidP="00C014A5" w:rsidRDefault="00C014A5" w14:paraId="65E9C7DB" w14:textId="77777777">
            <w:pPr>
              <w:spacing w:after="0"/>
              <w:jc w:val="right"/>
              <w:rPr>
                <w:rFonts w:ascii="Calibri" w:hAnsi="Calibri" w:cs="Calibri"/>
                <w:color w:val="000000"/>
              </w:rPr>
            </w:pPr>
            <w:r>
              <w:rPr>
                <w:rFonts w:ascii="Calibri" w:hAnsi="Calibri" w:cs="Calibri"/>
                <w:color w:val="000000"/>
              </w:rPr>
              <w:t>40</w:t>
            </w:r>
          </w:p>
        </w:tc>
      </w:tr>
      <w:tr w:rsidRPr="008C1302" w:rsidR="00C014A5" w:rsidTr="005E1469" w14:paraId="3A3BC086" w14:textId="77777777">
        <w:trPr>
          <w:trHeight w:val="315"/>
          <w:jc w:val="center"/>
        </w:trPr>
        <w:tc>
          <w:tcPr>
            <w:tcW w:w="3180" w:type="dxa"/>
            <w:shd w:val="clear" w:color="000000" w:fill="C6EFCE"/>
            <w:noWrap/>
            <w:vAlign w:val="bottom"/>
            <w:hideMark/>
          </w:tcPr>
          <w:p w:rsidRPr="008C1302" w:rsidR="00C014A5" w:rsidP="00C014A5" w:rsidRDefault="00C014A5" w14:paraId="5C2243F6" w14:textId="77777777">
            <w:pPr>
              <w:spacing w:after="0"/>
              <w:rPr>
                <w:rFonts w:ascii="Calibri" w:hAnsi="Calibri" w:cs="Calibri"/>
                <w:color w:val="006100"/>
              </w:rPr>
            </w:pPr>
            <w:r w:rsidRPr="008C1302">
              <w:rPr>
                <w:rFonts w:ascii="Calibri" w:hAnsi="Calibri" w:cs="Calibri"/>
                <w:color w:val="006100"/>
              </w:rPr>
              <w:t>Papel</w:t>
            </w:r>
            <w:r>
              <w:rPr>
                <w:rFonts w:ascii="Calibri" w:hAnsi="Calibri" w:cs="Calibri"/>
                <w:color w:val="006100"/>
              </w:rPr>
              <w:t xml:space="preserve"> y cartón</w:t>
            </w:r>
          </w:p>
        </w:tc>
        <w:tc>
          <w:tcPr>
            <w:tcW w:w="2360" w:type="dxa"/>
            <w:shd w:val="clear" w:color="000000" w:fill="C6EFCE"/>
            <w:noWrap/>
            <w:vAlign w:val="bottom"/>
            <w:hideMark/>
          </w:tcPr>
          <w:p w:rsidRPr="008C1302" w:rsidR="00C014A5" w:rsidP="00C014A5" w:rsidRDefault="00C014A5" w14:paraId="2996145A" w14:textId="77777777">
            <w:pPr>
              <w:spacing w:after="0"/>
              <w:jc w:val="right"/>
              <w:rPr>
                <w:rFonts w:ascii="Calibri" w:hAnsi="Calibri" w:cs="Calibri"/>
                <w:color w:val="006100"/>
              </w:rPr>
            </w:pPr>
            <w:r>
              <w:rPr>
                <w:rFonts w:ascii="Calibri" w:hAnsi="Calibri" w:cs="Calibri"/>
                <w:color w:val="006100"/>
              </w:rPr>
              <w:t>69</w:t>
            </w:r>
          </w:p>
        </w:tc>
        <w:tc>
          <w:tcPr>
            <w:tcW w:w="1620" w:type="dxa"/>
            <w:shd w:val="clear" w:color="000000" w:fill="C6EFCE"/>
            <w:noWrap/>
            <w:vAlign w:val="bottom"/>
            <w:hideMark/>
          </w:tcPr>
          <w:p w:rsidRPr="008C1302" w:rsidR="00C014A5" w:rsidP="00C014A5" w:rsidRDefault="00C014A5" w14:paraId="7D978E51" w14:textId="77777777">
            <w:pPr>
              <w:spacing w:after="0"/>
              <w:jc w:val="right"/>
              <w:rPr>
                <w:rFonts w:ascii="Calibri" w:hAnsi="Calibri" w:cs="Calibri"/>
                <w:color w:val="006100"/>
              </w:rPr>
            </w:pPr>
            <w:r>
              <w:rPr>
                <w:rFonts w:ascii="Calibri" w:hAnsi="Calibri" w:cs="Calibri"/>
                <w:color w:val="006100"/>
              </w:rPr>
              <w:t>20</w:t>
            </w:r>
          </w:p>
        </w:tc>
      </w:tr>
      <w:tr w:rsidRPr="008C1302" w:rsidR="00C014A5" w:rsidTr="005E1469" w14:paraId="3480585E" w14:textId="77777777">
        <w:trPr>
          <w:trHeight w:val="300"/>
          <w:jc w:val="center"/>
        </w:trPr>
        <w:tc>
          <w:tcPr>
            <w:tcW w:w="3180" w:type="dxa"/>
            <w:shd w:val="clear" w:color="000000" w:fill="C6EFCE"/>
            <w:noWrap/>
            <w:vAlign w:val="bottom"/>
            <w:hideMark/>
          </w:tcPr>
          <w:p w:rsidRPr="008C1302" w:rsidR="00C014A5" w:rsidP="00C014A5" w:rsidRDefault="00C014A5" w14:paraId="21559B57" w14:textId="77777777">
            <w:pPr>
              <w:spacing w:after="0"/>
              <w:rPr>
                <w:rFonts w:ascii="Calibri" w:hAnsi="Calibri" w:cs="Calibri"/>
                <w:color w:val="006100"/>
              </w:rPr>
            </w:pPr>
            <w:r w:rsidRPr="008C1302">
              <w:rPr>
                <w:rFonts w:ascii="Calibri" w:hAnsi="Calibri" w:cs="Calibri"/>
                <w:color w:val="006100"/>
              </w:rPr>
              <w:t>Plásticos</w:t>
            </w:r>
          </w:p>
        </w:tc>
        <w:tc>
          <w:tcPr>
            <w:tcW w:w="2360" w:type="dxa"/>
            <w:shd w:val="clear" w:color="000000" w:fill="C6EFCE"/>
            <w:noWrap/>
            <w:vAlign w:val="bottom"/>
            <w:hideMark/>
          </w:tcPr>
          <w:p w:rsidRPr="008C1302" w:rsidR="00C014A5" w:rsidP="00C014A5" w:rsidRDefault="00C014A5" w14:paraId="6C351718" w14:textId="77777777">
            <w:pPr>
              <w:spacing w:after="0"/>
              <w:jc w:val="right"/>
              <w:rPr>
                <w:rFonts w:ascii="Calibri" w:hAnsi="Calibri" w:cs="Calibri"/>
                <w:color w:val="006100"/>
              </w:rPr>
            </w:pPr>
            <w:r>
              <w:rPr>
                <w:rFonts w:ascii="Calibri" w:hAnsi="Calibri" w:cs="Calibri"/>
                <w:color w:val="006100"/>
              </w:rPr>
              <w:t>65</w:t>
            </w:r>
          </w:p>
        </w:tc>
        <w:tc>
          <w:tcPr>
            <w:tcW w:w="1620" w:type="dxa"/>
            <w:shd w:val="clear" w:color="000000" w:fill="C6EFCE"/>
            <w:noWrap/>
            <w:vAlign w:val="bottom"/>
            <w:hideMark/>
          </w:tcPr>
          <w:p w:rsidRPr="008C1302" w:rsidR="00C014A5" w:rsidP="00C014A5" w:rsidRDefault="00C014A5" w14:paraId="4BC3E04A" w14:textId="77777777">
            <w:pPr>
              <w:spacing w:after="0"/>
              <w:jc w:val="right"/>
              <w:rPr>
                <w:rFonts w:ascii="Calibri" w:hAnsi="Calibri" w:cs="Calibri"/>
                <w:color w:val="006100"/>
              </w:rPr>
            </w:pPr>
            <w:r>
              <w:rPr>
                <w:rFonts w:ascii="Calibri" w:hAnsi="Calibri" w:cs="Calibri"/>
                <w:color w:val="006100"/>
              </w:rPr>
              <w:t>20</w:t>
            </w:r>
          </w:p>
        </w:tc>
      </w:tr>
      <w:tr w:rsidRPr="008C1302" w:rsidR="00C014A5" w:rsidTr="005E1469" w14:paraId="0D467460" w14:textId="77777777">
        <w:trPr>
          <w:trHeight w:val="315"/>
          <w:jc w:val="center"/>
        </w:trPr>
        <w:tc>
          <w:tcPr>
            <w:tcW w:w="3180" w:type="dxa"/>
            <w:shd w:val="clear" w:color="auto" w:fill="auto"/>
            <w:noWrap/>
            <w:vAlign w:val="bottom"/>
            <w:hideMark/>
          </w:tcPr>
          <w:p w:rsidRPr="00552E16" w:rsidR="00C014A5" w:rsidP="00C014A5" w:rsidRDefault="00C014A5" w14:paraId="3ACACDB0" w14:textId="77777777">
            <w:pPr>
              <w:spacing w:after="0"/>
              <w:rPr>
                <w:rFonts w:ascii="Calibri" w:hAnsi="Calibri" w:cs="Calibri"/>
              </w:rPr>
            </w:pPr>
            <w:r w:rsidRPr="00552E16">
              <w:rPr>
                <w:rFonts w:ascii="Calibri" w:hAnsi="Calibri" w:cs="Calibri"/>
              </w:rPr>
              <w:t xml:space="preserve">Metales </w:t>
            </w:r>
          </w:p>
        </w:tc>
        <w:tc>
          <w:tcPr>
            <w:tcW w:w="2360" w:type="dxa"/>
            <w:shd w:val="clear" w:color="auto" w:fill="auto"/>
            <w:noWrap/>
            <w:vAlign w:val="bottom"/>
            <w:hideMark/>
          </w:tcPr>
          <w:p w:rsidRPr="00552E16" w:rsidR="00C014A5" w:rsidP="00C014A5" w:rsidRDefault="00C014A5" w14:paraId="1141B3FB" w14:textId="77777777">
            <w:pPr>
              <w:spacing w:after="0"/>
              <w:jc w:val="right"/>
              <w:rPr>
                <w:rFonts w:ascii="Calibri" w:hAnsi="Calibri" w:cs="Calibri"/>
              </w:rPr>
            </w:pPr>
            <w:r w:rsidRPr="00552E16">
              <w:rPr>
                <w:rFonts w:ascii="Calibri" w:hAnsi="Calibri" w:cs="Calibri"/>
              </w:rPr>
              <w:t>100</w:t>
            </w:r>
          </w:p>
        </w:tc>
        <w:tc>
          <w:tcPr>
            <w:tcW w:w="1620" w:type="dxa"/>
            <w:shd w:val="clear" w:color="auto" w:fill="auto"/>
            <w:noWrap/>
            <w:vAlign w:val="bottom"/>
            <w:hideMark/>
          </w:tcPr>
          <w:p w:rsidRPr="00552E16" w:rsidR="00C014A5" w:rsidP="00C014A5" w:rsidRDefault="00C014A5" w14:paraId="20A24BE6" w14:textId="77777777">
            <w:pPr>
              <w:spacing w:after="0"/>
              <w:jc w:val="right"/>
              <w:rPr>
                <w:rFonts w:ascii="Calibri" w:hAnsi="Calibri" w:cs="Calibri"/>
              </w:rPr>
            </w:pPr>
            <w:r w:rsidRPr="00552E16">
              <w:rPr>
                <w:rFonts w:ascii="Calibri" w:hAnsi="Calibri" w:cs="Calibri"/>
              </w:rPr>
              <w:t>10</w:t>
            </w:r>
          </w:p>
        </w:tc>
      </w:tr>
      <w:tr w:rsidRPr="008C1302" w:rsidR="00C014A5" w:rsidTr="005E1469" w14:paraId="632E304C" w14:textId="77777777">
        <w:trPr>
          <w:trHeight w:val="315"/>
          <w:jc w:val="center"/>
        </w:trPr>
        <w:tc>
          <w:tcPr>
            <w:tcW w:w="3180" w:type="dxa"/>
            <w:shd w:val="clear" w:color="auto" w:fill="auto"/>
            <w:noWrap/>
            <w:vAlign w:val="bottom"/>
          </w:tcPr>
          <w:p w:rsidRPr="00552E16" w:rsidR="00C014A5" w:rsidP="00C014A5" w:rsidRDefault="00C014A5" w14:paraId="62EB34BB" w14:textId="77777777">
            <w:pPr>
              <w:spacing w:after="0"/>
              <w:rPr>
                <w:rFonts w:ascii="Calibri" w:hAnsi="Calibri" w:cs="Calibri"/>
              </w:rPr>
            </w:pPr>
            <w:r w:rsidRPr="00552E16">
              <w:rPr>
                <w:rFonts w:ascii="Calibri" w:hAnsi="Calibri" w:cs="Calibri"/>
              </w:rPr>
              <w:t>Restos no reciclables</w:t>
            </w:r>
          </w:p>
        </w:tc>
        <w:tc>
          <w:tcPr>
            <w:tcW w:w="2360" w:type="dxa"/>
            <w:shd w:val="clear" w:color="auto" w:fill="auto"/>
            <w:noWrap/>
            <w:vAlign w:val="bottom"/>
          </w:tcPr>
          <w:p w:rsidRPr="00552E16" w:rsidR="00C014A5" w:rsidP="00C014A5" w:rsidRDefault="00C014A5" w14:paraId="7452CA10" w14:textId="77777777">
            <w:pPr>
              <w:spacing w:after="0"/>
              <w:jc w:val="right"/>
              <w:rPr>
                <w:rFonts w:ascii="Calibri" w:hAnsi="Calibri" w:cs="Calibri"/>
              </w:rPr>
            </w:pPr>
            <w:r>
              <w:rPr>
                <w:rFonts w:ascii="Calibri" w:hAnsi="Calibri" w:cs="Calibri"/>
              </w:rPr>
              <w:t>481</w:t>
            </w:r>
          </w:p>
        </w:tc>
        <w:tc>
          <w:tcPr>
            <w:tcW w:w="1620" w:type="dxa"/>
            <w:shd w:val="clear" w:color="auto" w:fill="auto"/>
            <w:noWrap/>
            <w:vAlign w:val="bottom"/>
          </w:tcPr>
          <w:p w:rsidRPr="00552E16" w:rsidR="00C014A5" w:rsidP="00C014A5" w:rsidRDefault="00C014A5" w14:paraId="271EC9BD" w14:textId="77777777">
            <w:pPr>
              <w:spacing w:after="0"/>
              <w:jc w:val="right"/>
              <w:rPr>
                <w:rFonts w:ascii="Calibri" w:hAnsi="Calibri" w:cs="Calibri"/>
              </w:rPr>
            </w:pPr>
            <w:r w:rsidRPr="00552E16">
              <w:rPr>
                <w:rFonts w:ascii="Calibri" w:hAnsi="Calibri" w:cs="Calibri"/>
              </w:rPr>
              <w:t>10</w:t>
            </w:r>
          </w:p>
        </w:tc>
      </w:tr>
    </w:tbl>
    <w:p w:rsidRPr="003C0BA6" w:rsidR="00C014A5" w:rsidP="00C014A5" w:rsidRDefault="00C014A5" w14:paraId="7DFFCF3D" w14:textId="77777777">
      <w:pPr>
        <w:jc w:val="both"/>
        <w:rPr>
          <w:rFonts w:ascii="Arial" w:hAnsi="Arial" w:cs="Arial"/>
        </w:rPr>
      </w:pPr>
    </w:p>
    <w:p w:rsidRPr="00AC2097" w:rsidR="00C014A5" w:rsidP="00C014A5" w:rsidRDefault="00C014A5" w14:paraId="59BE4C1F" w14:textId="77777777">
      <w:pPr>
        <w:pStyle w:val="Prrafodelista"/>
        <w:numPr>
          <w:ilvl w:val="0"/>
          <w:numId w:val="2"/>
        </w:numPr>
        <w:spacing w:after="160" w:line="259" w:lineRule="auto"/>
        <w:jc w:val="both"/>
        <w:rPr>
          <w:rFonts w:ascii="Arial" w:hAnsi="Arial" w:cs="Arial"/>
        </w:rPr>
      </w:pPr>
      <w:r w:rsidRPr="00AC2097">
        <w:rPr>
          <w:rFonts w:ascii="Arial" w:hAnsi="Arial" w:cs="Arial"/>
        </w:rPr>
        <w:t>Calcular la cantidad de contenedores necesarios para servir a la totalidad de la población considerando una recolección sin separación en origen.</w:t>
      </w:r>
    </w:p>
    <w:p w:rsidRPr="00AC2097" w:rsidR="00C014A5" w:rsidP="00C014A5" w:rsidRDefault="00C014A5" w14:paraId="747B2FEE" w14:textId="77777777">
      <w:pPr>
        <w:pStyle w:val="Prrafodelista"/>
        <w:numPr>
          <w:ilvl w:val="0"/>
          <w:numId w:val="2"/>
        </w:numPr>
        <w:spacing w:after="160" w:line="259" w:lineRule="auto"/>
        <w:jc w:val="both"/>
        <w:rPr>
          <w:rFonts w:ascii="Arial" w:hAnsi="Arial" w:cs="Arial"/>
        </w:rPr>
      </w:pPr>
      <w:r w:rsidRPr="00AC2097">
        <w:rPr>
          <w:rFonts w:ascii="Arial" w:hAnsi="Arial" w:cs="Arial"/>
        </w:rPr>
        <w:t xml:space="preserve">Calcular la cantidad de contenedores necesarios para servir a la totalidad de la población, si se pretende recolectar los </w:t>
      </w:r>
      <w:r w:rsidRPr="00AC2097">
        <w:rPr>
          <w:rFonts w:ascii="Arial" w:hAnsi="Arial" w:cs="Arial"/>
          <w:b/>
        </w:rPr>
        <w:t>residuos reciclables</w:t>
      </w:r>
      <w:r w:rsidRPr="00AC2097">
        <w:rPr>
          <w:rFonts w:ascii="Arial" w:hAnsi="Arial" w:cs="Arial"/>
        </w:rPr>
        <w:t xml:space="preserve"> </w:t>
      </w:r>
      <w:r w:rsidRPr="00AC2097">
        <w:rPr>
          <w:rFonts w:ascii="Arial" w:hAnsi="Arial" w:cs="Arial"/>
          <w:b/>
        </w:rPr>
        <w:t>2 días por semana</w:t>
      </w:r>
      <w:r w:rsidRPr="00AC2097">
        <w:rPr>
          <w:rFonts w:ascii="Arial" w:hAnsi="Arial" w:cs="Arial"/>
        </w:rPr>
        <w:t xml:space="preserve">, y los </w:t>
      </w:r>
      <w:r w:rsidRPr="00AC2097">
        <w:rPr>
          <w:rFonts w:ascii="Arial" w:hAnsi="Arial" w:cs="Arial"/>
          <w:b/>
        </w:rPr>
        <w:t>no reciclables</w:t>
      </w:r>
      <w:r w:rsidRPr="00AC2097">
        <w:rPr>
          <w:rFonts w:ascii="Arial" w:hAnsi="Arial" w:cs="Arial"/>
        </w:rPr>
        <w:t xml:space="preserve">, </w:t>
      </w:r>
      <w:r w:rsidRPr="00AC2097">
        <w:rPr>
          <w:rFonts w:ascii="Arial" w:hAnsi="Arial" w:cs="Arial"/>
          <w:b/>
        </w:rPr>
        <w:t>5 días por semana</w:t>
      </w:r>
      <w:r w:rsidRPr="00AC2097">
        <w:rPr>
          <w:rFonts w:ascii="Arial" w:hAnsi="Arial" w:cs="Arial"/>
        </w:rPr>
        <w:t>. Por lo tanto, calcular:</w:t>
      </w:r>
    </w:p>
    <w:p w:rsidRPr="003C0BA6" w:rsidR="00C014A5" w:rsidP="00C014A5" w:rsidRDefault="00C014A5" w14:paraId="34EAA22A" w14:textId="06181BA6">
      <w:pPr>
        <w:pStyle w:val="Prrafodelista"/>
        <w:numPr>
          <w:ilvl w:val="0"/>
          <w:numId w:val="3"/>
        </w:numPr>
        <w:spacing w:after="160" w:line="259" w:lineRule="auto"/>
        <w:jc w:val="both"/>
        <w:rPr>
          <w:rFonts w:ascii="Arial" w:hAnsi="Arial" w:cs="Arial"/>
        </w:rPr>
      </w:pPr>
      <w:proofErr w:type="spellStart"/>
      <w:r w:rsidRPr="003C0BA6">
        <w:rPr>
          <w:rFonts w:ascii="Arial" w:hAnsi="Arial" w:cs="Arial"/>
        </w:rPr>
        <w:t>Nro</w:t>
      </w:r>
      <w:proofErr w:type="spellEnd"/>
      <w:r w:rsidRPr="003C0BA6">
        <w:rPr>
          <w:rFonts w:ascii="Arial" w:hAnsi="Arial" w:cs="Arial"/>
        </w:rPr>
        <w:t xml:space="preserve"> de contenedores de color verde </w:t>
      </w:r>
      <w:r w:rsidR="00626269">
        <w:rPr>
          <w:rFonts w:ascii="Arial" w:hAnsi="Arial" w:cs="Arial"/>
        </w:rPr>
        <w:t xml:space="preserve">de 2,4 m3 </w:t>
      </w:r>
      <w:r w:rsidRPr="003C0BA6">
        <w:rPr>
          <w:rFonts w:ascii="Arial" w:hAnsi="Arial" w:cs="Arial"/>
        </w:rPr>
        <w:t>para los residuos reciclables.</w:t>
      </w:r>
    </w:p>
    <w:p w:rsidR="00C014A5" w:rsidP="00C014A5" w:rsidRDefault="00C014A5" w14:paraId="285C03E5" w14:textId="1C27509C">
      <w:pPr>
        <w:pStyle w:val="Prrafodelista"/>
        <w:numPr>
          <w:ilvl w:val="0"/>
          <w:numId w:val="3"/>
        </w:numPr>
        <w:spacing w:after="160" w:line="259" w:lineRule="auto"/>
        <w:jc w:val="both"/>
        <w:rPr>
          <w:rFonts w:ascii="Arial" w:hAnsi="Arial" w:cs="Arial"/>
        </w:rPr>
      </w:pPr>
      <w:proofErr w:type="spellStart"/>
      <w:r w:rsidRPr="003C0BA6">
        <w:rPr>
          <w:rFonts w:ascii="Arial" w:hAnsi="Arial" w:cs="Arial"/>
        </w:rPr>
        <w:t>Nro</w:t>
      </w:r>
      <w:proofErr w:type="spellEnd"/>
      <w:r w:rsidRPr="003C0BA6">
        <w:rPr>
          <w:rFonts w:ascii="Arial" w:hAnsi="Arial" w:cs="Arial"/>
        </w:rPr>
        <w:t xml:space="preserve"> de contenedores de color negro </w:t>
      </w:r>
      <w:r w:rsidR="00626269">
        <w:rPr>
          <w:rFonts w:ascii="Arial" w:hAnsi="Arial" w:cs="Arial"/>
        </w:rPr>
        <w:t xml:space="preserve">de 2,4 m3 </w:t>
      </w:r>
      <w:r w:rsidRPr="003C0BA6">
        <w:rPr>
          <w:rFonts w:ascii="Arial" w:hAnsi="Arial" w:cs="Arial"/>
        </w:rPr>
        <w:t>para los residuos No Reciclables.</w:t>
      </w:r>
    </w:p>
    <w:p w:rsidRPr="00EF7C70" w:rsidR="00EF7C70" w:rsidP="00EF7C70" w:rsidRDefault="00EF7C70" w14:paraId="2B4C20DA" w14:textId="3974BA8A">
      <w:pPr>
        <w:spacing w:after="160" w:line="259" w:lineRule="auto"/>
        <w:ind w:left="708"/>
        <w:jc w:val="both"/>
        <w:rPr>
          <w:rFonts w:ascii="Arial" w:hAnsi="Arial" w:cs="Arial"/>
        </w:rPr>
      </w:pPr>
      <w:r>
        <w:rPr>
          <w:rFonts w:ascii="Arial" w:hAnsi="Arial" w:cs="Arial"/>
        </w:rPr>
        <w:t xml:space="preserve">Suponer que toda la población participa de la separación en origen y que todos los residuos son correctamente separados en las fracciones </w:t>
      </w:r>
      <w:proofErr w:type="gramStart"/>
      <w:r>
        <w:rPr>
          <w:rFonts w:ascii="Arial" w:hAnsi="Arial" w:cs="Arial"/>
        </w:rPr>
        <w:t>reciclable  y</w:t>
      </w:r>
      <w:proofErr w:type="gramEnd"/>
      <w:r>
        <w:rPr>
          <w:rFonts w:ascii="Arial" w:hAnsi="Arial" w:cs="Arial"/>
        </w:rPr>
        <w:t xml:space="preserve"> no reciclable. Se consideran reciclables al papel y cartón y a los plásticos. El resto va a no reciclables. </w:t>
      </w:r>
    </w:p>
    <w:p w:rsidRPr="009158C5" w:rsidR="00C014A5" w:rsidP="00C014A5" w:rsidRDefault="00C014A5" w14:paraId="6D0E2B79" w14:textId="77777777">
      <w:pPr>
        <w:spacing w:after="160" w:line="259" w:lineRule="auto"/>
        <w:jc w:val="both"/>
        <w:rPr>
          <w:rFonts w:ascii="Arial" w:hAnsi="Arial" w:cs="Arial"/>
          <w:b/>
          <w:sz w:val="24"/>
        </w:rPr>
      </w:pPr>
      <w:r w:rsidRPr="009158C5">
        <w:rPr>
          <w:rFonts w:ascii="Arial" w:hAnsi="Arial" w:cs="Arial"/>
          <w:b/>
          <w:sz w:val="24"/>
        </w:rPr>
        <w:t>Resolución</w:t>
      </w:r>
    </w:p>
    <w:p w:rsidR="00C014A5" w:rsidP="00C014A5" w:rsidRDefault="00C014A5" w14:paraId="53A6C581" w14:textId="77777777">
      <w:pPr>
        <w:pStyle w:val="Prrafodelista"/>
        <w:numPr>
          <w:ilvl w:val="0"/>
          <w:numId w:val="4"/>
        </w:numPr>
        <w:spacing w:after="160" w:line="259" w:lineRule="auto"/>
        <w:jc w:val="both"/>
        <w:rPr>
          <w:rFonts w:ascii="Arial" w:hAnsi="Arial" w:cs="Arial"/>
        </w:rPr>
      </w:pPr>
      <w:r>
        <w:rPr>
          <w:rFonts w:ascii="Arial" w:hAnsi="Arial" w:cs="Arial"/>
        </w:rPr>
        <w:t>Se quiere disponer los residuos que genera la población en contenedores de todo en 1, SIN separación en origen. Primero veamos que ecuación debemos aplicar, qué datos tenemos dados en el enunciado, y cuales faltan.</w:t>
      </w:r>
    </w:p>
    <w:p w:rsidR="00C014A5" w:rsidP="00C014A5" w:rsidRDefault="00C014A5" w14:paraId="3FF3CC24" w14:textId="77777777">
      <w:pPr>
        <w:spacing w:after="160" w:line="259" w:lineRule="auto"/>
        <w:jc w:val="both"/>
        <w:rPr>
          <w:rFonts w:ascii="Arial" w:hAnsi="Arial" w:cs="Arial"/>
        </w:rPr>
      </w:pPr>
      <w:r>
        <w:rPr>
          <w:rFonts w:ascii="Arial" w:hAnsi="Arial" w:cs="Arial"/>
        </w:rPr>
        <w:t xml:space="preserve">Para calcular el </w:t>
      </w:r>
      <w:proofErr w:type="spellStart"/>
      <w:r>
        <w:rPr>
          <w:rFonts w:ascii="Arial" w:hAnsi="Arial" w:cs="Arial"/>
        </w:rPr>
        <w:t>Nº</w:t>
      </w:r>
      <w:proofErr w:type="spellEnd"/>
      <w:r>
        <w:rPr>
          <w:rFonts w:ascii="Arial" w:hAnsi="Arial" w:cs="Arial"/>
        </w:rPr>
        <w:t xml:space="preserve"> de contenedores se necesitan los siguientes datos:</w:t>
      </w:r>
    </w:p>
    <w:p w:rsidRPr="00AD4AF7" w:rsidR="00C014A5" w:rsidP="00C014A5" w:rsidRDefault="00C014A5" w14:paraId="06EB5899" w14:textId="77777777">
      <w:pPr>
        <w:spacing w:after="160" w:line="259" w:lineRule="auto"/>
        <w:jc w:val="both"/>
        <w:rPr>
          <w:rFonts w:ascii="Arial" w:hAnsi="Arial" w:cs="Arial"/>
          <w:lang w:val="en-GB"/>
        </w:rPr>
      </w:pPr>
      <w:proofErr w:type="spellStart"/>
      <w:r w:rsidRPr="00AD4AF7">
        <w:rPr>
          <w:rFonts w:ascii="Arial" w:hAnsi="Arial" w:cs="Arial"/>
          <w:lang w:val="en-GB"/>
        </w:rPr>
        <w:t>Prd</w:t>
      </w:r>
      <w:proofErr w:type="spellEnd"/>
      <w:r w:rsidRPr="00AD4AF7">
        <w:rPr>
          <w:rFonts w:ascii="Arial" w:hAnsi="Arial" w:cs="Arial"/>
          <w:lang w:val="en-GB"/>
        </w:rPr>
        <w:t xml:space="preserve"> (kg)</w:t>
      </w:r>
      <w:proofErr w:type="gramStart"/>
      <w:r>
        <w:rPr>
          <w:rFonts w:ascii="Arial" w:hAnsi="Arial" w:cs="Arial"/>
          <w:lang w:val="en-GB"/>
        </w:rPr>
        <w:t>= ?</w:t>
      </w:r>
      <w:proofErr w:type="gramEnd"/>
    </w:p>
    <w:p w:rsidRPr="00AD4AF7" w:rsidR="00C014A5" w:rsidP="00C014A5" w:rsidRDefault="00C014A5" w14:paraId="0DB29F0E" w14:textId="77777777">
      <w:pPr>
        <w:spacing w:after="160" w:line="259" w:lineRule="auto"/>
        <w:jc w:val="both"/>
        <w:rPr>
          <w:rFonts w:ascii="Arial" w:hAnsi="Arial" w:cs="Arial"/>
          <w:lang w:val="en-GB"/>
        </w:rPr>
      </w:pPr>
      <w:proofErr w:type="spellStart"/>
      <w:r w:rsidRPr="00AD4AF7">
        <w:rPr>
          <w:rFonts w:ascii="Arial" w:hAnsi="Arial" w:cs="Arial"/>
          <w:lang w:val="en-GB"/>
        </w:rPr>
        <w:t>Pesp</w:t>
      </w:r>
      <w:proofErr w:type="spellEnd"/>
      <w:r w:rsidRPr="00AD4AF7">
        <w:rPr>
          <w:rFonts w:ascii="Arial" w:hAnsi="Arial" w:cs="Arial"/>
          <w:lang w:val="en-GB"/>
        </w:rPr>
        <w:t xml:space="preserve"> (kg/m</w:t>
      </w:r>
      <w:proofErr w:type="gramStart"/>
      <w:r w:rsidRPr="00AD4AF7">
        <w:rPr>
          <w:rFonts w:ascii="Arial" w:hAnsi="Arial" w:cs="Arial"/>
          <w:vertAlign w:val="superscript"/>
          <w:lang w:val="en-GB"/>
        </w:rPr>
        <w:t>3</w:t>
      </w:r>
      <w:r w:rsidRPr="00AD4AF7">
        <w:rPr>
          <w:rFonts w:ascii="Arial" w:hAnsi="Arial" w:cs="Arial"/>
          <w:lang w:val="en-GB"/>
        </w:rPr>
        <w:t>)</w:t>
      </w:r>
      <w:r>
        <w:rPr>
          <w:rFonts w:ascii="Arial" w:hAnsi="Arial" w:cs="Arial"/>
          <w:lang w:val="en-GB"/>
        </w:rPr>
        <w:t>=</w:t>
      </w:r>
      <w:proofErr w:type="gramEnd"/>
      <w:r>
        <w:rPr>
          <w:rFonts w:ascii="Arial" w:hAnsi="Arial" w:cs="Arial"/>
          <w:lang w:val="en-GB"/>
        </w:rPr>
        <w:t>?</w:t>
      </w:r>
    </w:p>
    <w:p w:rsidR="00C014A5" w:rsidP="00C014A5" w:rsidRDefault="00C014A5" w14:paraId="188C9BC7" w14:textId="77777777">
      <w:pPr>
        <w:spacing w:after="160" w:line="259" w:lineRule="auto"/>
        <w:jc w:val="both"/>
        <w:rPr>
          <w:rFonts w:ascii="Arial" w:hAnsi="Arial" w:cs="Arial"/>
        </w:rPr>
      </w:pPr>
      <w:proofErr w:type="spellStart"/>
      <w:r>
        <w:rPr>
          <w:rFonts w:ascii="Arial" w:hAnsi="Arial" w:cs="Arial"/>
        </w:rPr>
        <w:t>Vc</w:t>
      </w:r>
      <w:proofErr w:type="spellEnd"/>
      <w:r>
        <w:rPr>
          <w:rFonts w:ascii="Arial" w:hAnsi="Arial" w:cs="Arial"/>
        </w:rPr>
        <w:t xml:space="preserve"> (m</w:t>
      </w:r>
      <w:proofErr w:type="gramStart"/>
      <w:r w:rsidRPr="00AD4AF7">
        <w:rPr>
          <w:rFonts w:ascii="Arial" w:hAnsi="Arial" w:cs="Arial"/>
          <w:vertAlign w:val="superscript"/>
        </w:rPr>
        <w:t>3</w:t>
      </w:r>
      <w:r>
        <w:rPr>
          <w:rFonts w:ascii="Arial" w:hAnsi="Arial" w:cs="Arial"/>
        </w:rPr>
        <w:t>)=</w:t>
      </w:r>
      <w:proofErr w:type="gramEnd"/>
      <w:r>
        <w:rPr>
          <w:rFonts w:ascii="Arial" w:hAnsi="Arial" w:cs="Arial"/>
        </w:rPr>
        <w:t>2400 L=2.4 m</w:t>
      </w:r>
      <w:r w:rsidRPr="00AD4AF7">
        <w:rPr>
          <w:rFonts w:ascii="Arial" w:hAnsi="Arial" w:cs="Arial"/>
          <w:vertAlign w:val="superscript"/>
        </w:rPr>
        <w:t>3</w:t>
      </w:r>
    </w:p>
    <w:p w:rsidR="00C014A5" w:rsidP="00C014A5" w:rsidRDefault="00C014A5" w14:paraId="6540E3E7" w14:textId="77777777">
      <w:pPr>
        <w:spacing w:after="160" w:line="259" w:lineRule="auto"/>
        <w:jc w:val="both"/>
        <w:rPr>
          <w:rFonts w:ascii="Arial" w:hAnsi="Arial" w:cs="Arial"/>
        </w:rPr>
      </w:pPr>
      <w:r>
        <w:rPr>
          <w:rFonts w:ascii="Arial" w:hAnsi="Arial" w:cs="Arial"/>
        </w:rPr>
        <w:t xml:space="preserve">Para hallar el valor de </w:t>
      </w:r>
      <w:proofErr w:type="spellStart"/>
      <w:r>
        <w:rPr>
          <w:rFonts w:ascii="Arial" w:hAnsi="Arial" w:cs="Arial"/>
        </w:rPr>
        <w:t>Prd</w:t>
      </w:r>
      <w:proofErr w:type="spellEnd"/>
      <w:r>
        <w:rPr>
          <w:rFonts w:ascii="Arial" w:hAnsi="Arial" w:cs="Arial"/>
        </w:rPr>
        <w:t>, se debe aplicar la ecuación 1. Los datos necesarios están dados en el enunciado:</w:t>
      </w:r>
    </w:p>
    <w:p w:rsidR="00C014A5" w:rsidP="00C014A5" w:rsidRDefault="00C014A5" w14:paraId="0574011E" w14:textId="77777777">
      <w:pPr>
        <w:spacing w:after="160" w:line="259" w:lineRule="auto"/>
        <w:jc w:val="both"/>
        <w:rPr>
          <w:rFonts w:ascii="Arial" w:hAnsi="Arial" w:cs="Arial"/>
          <w:lang w:val="en-GB"/>
        </w:rPr>
      </w:pPr>
      <w:proofErr w:type="gramStart"/>
      <w:r w:rsidRPr="00572CE7">
        <w:rPr>
          <w:rFonts w:ascii="Arial" w:hAnsi="Arial" w:cs="Arial"/>
          <w:lang w:val="en-GB"/>
        </w:rPr>
        <w:t>PPC(</w:t>
      </w:r>
      <w:proofErr w:type="gramEnd"/>
      <w:r w:rsidRPr="00572CE7">
        <w:rPr>
          <w:rFonts w:ascii="Arial" w:hAnsi="Arial" w:cs="Arial"/>
          <w:lang w:val="en-GB"/>
        </w:rPr>
        <w:t>kg/</w:t>
      </w:r>
      <w:proofErr w:type="spellStart"/>
      <w:r w:rsidRPr="00572CE7">
        <w:rPr>
          <w:rFonts w:ascii="Arial" w:hAnsi="Arial" w:cs="Arial"/>
          <w:lang w:val="en-GB"/>
        </w:rPr>
        <w:t>hab·d</w:t>
      </w:r>
      <w:proofErr w:type="spellEnd"/>
      <w:r w:rsidRPr="00572CE7">
        <w:rPr>
          <w:rFonts w:ascii="Arial" w:hAnsi="Arial" w:cs="Arial"/>
          <w:lang w:val="en-GB"/>
        </w:rPr>
        <w:t>)=1kg/</w:t>
      </w:r>
      <w:proofErr w:type="spellStart"/>
      <w:r w:rsidRPr="00572CE7">
        <w:rPr>
          <w:rFonts w:ascii="Arial" w:hAnsi="Arial" w:cs="Arial"/>
          <w:lang w:val="en-GB"/>
        </w:rPr>
        <w:t>hab·d</w:t>
      </w:r>
      <w:proofErr w:type="spellEnd"/>
    </w:p>
    <w:p w:rsidRPr="00572CE7" w:rsidR="00C014A5" w:rsidP="00C014A5" w:rsidRDefault="00C014A5" w14:paraId="4E5B9A77" w14:textId="77777777">
      <w:pPr>
        <w:spacing w:after="160" w:line="259" w:lineRule="auto"/>
        <w:jc w:val="both"/>
        <w:rPr>
          <w:rFonts w:ascii="Arial" w:hAnsi="Arial" w:cs="Arial"/>
        </w:rPr>
      </w:pPr>
      <w:r w:rsidRPr="00572CE7">
        <w:rPr>
          <w:rFonts w:ascii="Arial" w:hAnsi="Arial" w:cs="Arial"/>
        </w:rPr>
        <w:t>Población: 100.000hab</w:t>
      </w:r>
    </w:p>
    <w:p w:rsidRPr="00572CE7" w:rsidR="00C014A5" w:rsidP="00C014A5" w:rsidRDefault="00C014A5" w14:paraId="2B419468" w14:textId="77777777">
      <w:pPr>
        <w:spacing w:after="160" w:line="259" w:lineRule="auto"/>
        <w:jc w:val="both"/>
        <w:rPr>
          <w:rFonts w:ascii="Arial" w:hAnsi="Arial" w:cs="Arial"/>
        </w:rPr>
      </w:pPr>
      <w:proofErr w:type="spellStart"/>
      <w:r w:rsidRPr="00572CE7">
        <w:rPr>
          <w:rFonts w:ascii="Arial" w:hAnsi="Arial" w:cs="Arial"/>
        </w:rPr>
        <w:t>Máx</w:t>
      </w:r>
      <w:proofErr w:type="spellEnd"/>
      <w:r w:rsidRPr="00572CE7">
        <w:rPr>
          <w:rFonts w:ascii="Arial" w:hAnsi="Arial" w:cs="Arial"/>
        </w:rPr>
        <w:t xml:space="preserve"> días sin recolección= 1</w:t>
      </w:r>
      <w:r>
        <w:rPr>
          <w:rFonts w:ascii="Arial" w:hAnsi="Arial" w:cs="Arial"/>
        </w:rPr>
        <w:t xml:space="preserve"> d</w:t>
      </w:r>
    </w:p>
    <w:p w:rsidRPr="00AD4AF7" w:rsidR="00C014A5" w:rsidP="00C014A5" w:rsidRDefault="00C014A5" w14:paraId="0DE73712" w14:textId="77777777">
      <w:pPr>
        <w:spacing w:after="160" w:line="259" w:lineRule="auto"/>
        <w:jc w:val="both"/>
        <w:rPr>
          <w:rFonts w:ascii="Arial" w:hAnsi="Arial" w:cs="Arial"/>
        </w:rPr>
      </w:pPr>
      <m:oMathPara>
        <m:oMath>
          <m:r>
            <w:rPr>
              <w:rFonts w:ascii="Cambria Math" w:hAnsi="Cambria Math" w:cs="Arial"/>
            </w:rPr>
            <m:t>Prd</m:t>
          </m:r>
          <m:d>
            <m:dPr>
              <m:ctrlPr>
                <w:rPr>
                  <w:rFonts w:ascii="Cambria Math" w:hAnsi="Cambria Math" w:cs="Arial"/>
                  <w:i/>
                </w:rPr>
              </m:ctrlPr>
            </m:dPr>
            <m:e>
              <m:r>
                <w:rPr>
                  <w:rFonts w:ascii="Cambria Math" w:hAnsi="Cambria Math" w:cs="Arial"/>
                </w:rPr>
                <m:t>kg</m:t>
              </m:r>
            </m:e>
          </m:d>
          <m:r>
            <w:rPr>
              <w:rFonts w:ascii="Cambria Math" w:hAnsi="Cambria Math" w:cs="Arial"/>
            </w:rPr>
            <m:t>=PPC</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r>
                    <w:rPr>
                      <w:rFonts w:ascii="Cambria Math" w:hAnsi="Cambria Math" w:cs="Arial"/>
                    </w:rPr>
                    <m:t>hab*d</m:t>
                  </m:r>
                </m:den>
              </m:f>
            </m:e>
          </m:d>
          <m:r>
            <w:rPr>
              <w:rFonts w:ascii="Cambria Math" w:hAnsi="Cambria Math" w:cs="Arial"/>
            </w:rPr>
            <m:t>*Pobl.</m:t>
          </m:r>
          <m:d>
            <m:dPr>
              <m:ctrlPr>
                <w:rPr>
                  <w:rFonts w:ascii="Cambria Math" w:hAnsi="Cambria Math" w:cs="Arial"/>
                  <w:i/>
                </w:rPr>
              </m:ctrlPr>
            </m:dPr>
            <m:e>
              <m:r>
                <w:rPr>
                  <w:rFonts w:ascii="Cambria Math" w:hAnsi="Cambria Math" w:cs="Arial"/>
                </w:rPr>
                <m:t>hab</m:t>
              </m:r>
            </m:e>
          </m:d>
          <m:r>
            <w:rPr>
              <w:rFonts w:ascii="Cambria Math" w:hAnsi="Cambria Math" w:cs="Arial"/>
            </w:rPr>
            <m:t>*</m:t>
          </m:r>
          <m:sSub>
            <m:sSubPr>
              <m:ctrlPr>
                <w:rPr>
                  <w:rFonts w:ascii="Cambria Math" w:hAnsi="Cambria Math" w:cs="Arial"/>
                  <w:i/>
                </w:rPr>
              </m:ctrlPr>
            </m:sSubPr>
            <m:e>
              <m:r>
                <w:rPr>
                  <w:rFonts w:ascii="Cambria Math" w:hAnsi="Cambria Math" w:cs="Arial"/>
                </w:rPr>
                <m:t>m</m:t>
              </m:r>
            </m:e>
            <m:sub>
              <m:sSub>
                <m:sSubPr>
                  <m:ctrlPr>
                    <w:rPr>
                      <w:rFonts w:ascii="Cambria Math" w:hAnsi="Cambria Math" w:cs="Arial"/>
                      <w:i/>
                    </w:rPr>
                  </m:ctrlPr>
                </m:sSubPr>
                <m:e>
                  <m:r>
                    <w:rPr>
                      <w:rFonts w:ascii="Cambria Math" w:hAnsi="Cambria Math" w:cs="Arial"/>
                    </w:rPr>
                    <m:t>d</m:t>
                  </m:r>
                </m:e>
                <m:sub>
                  <m:r>
                    <w:rPr>
                      <w:rFonts w:ascii="Cambria Math" w:hAnsi="Cambria Math" w:cs="Arial"/>
                    </w:rPr>
                    <m:t>s</m:t>
                  </m:r>
                </m:sub>
              </m:sSub>
              <m:r>
                <w:rPr>
                  <w:rFonts w:ascii="Cambria Math" w:hAnsi="Cambria Math" w:cs="Arial"/>
                </w:rPr>
                <m:t>.recol</m:t>
              </m:r>
            </m:sub>
          </m:sSub>
        </m:oMath>
      </m:oMathPara>
    </w:p>
    <w:p w:rsidRPr="00572CE7" w:rsidR="00C014A5" w:rsidP="00C014A5" w:rsidRDefault="00C014A5" w14:paraId="7A38667B" w14:textId="77777777">
      <w:pPr>
        <w:spacing w:after="160" w:line="259" w:lineRule="auto"/>
        <w:jc w:val="both"/>
        <w:rPr>
          <w:rFonts w:ascii="Arial" w:hAnsi="Arial" w:cs="Arial"/>
        </w:rPr>
      </w:pPr>
      <m:oMathPara>
        <m:oMath>
          <m:r>
            <w:rPr>
              <w:rFonts w:ascii="Cambria Math" w:hAnsi="Cambria Math" w:cs="Arial"/>
            </w:rPr>
            <m:t>Prd</m:t>
          </m:r>
          <m:d>
            <m:dPr>
              <m:ctrlPr>
                <w:rPr>
                  <w:rFonts w:ascii="Cambria Math" w:hAnsi="Cambria Math" w:cs="Arial"/>
                  <w:i/>
                </w:rPr>
              </m:ctrlPr>
            </m:dPr>
            <m:e>
              <m:r>
                <w:rPr>
                  <w:rFonts w:ascii="Cambria Math" w:hAnsi="Cambria Math" w:cs="Arial"/>
                </w:rPr>
                <m:t>kg</m:t>
              </m:r>
            </m:e>
          </m:d>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r>
                    <w:rPr>
                      <w:rFonts w:ascii="Cambria Math" w:hAnsi="Cambria Math" w:cs="Arial"/>
                    </w:rPr>
                    <m:t>hab*d</m:t>
                  </m:r>
                </m:den>
              </m:f>
            </m:e>
          </m:d>
          <m:r>
            <w:rPr>
              <w:rFonts w:ascii="Cambria Math" w:hAnsi="Cambria Math" w:cs="Arial"/>
            </w:rPr>
            <m:t>*100.000</m:t>
          </m:r>
          <m:d>
            <m:dPr>
              <m:ctrlPr>
                <w:rPr>
                  <w:rFonts w:ascii="Cambria Math" w:hAnsi="Cambria Math" w:cs="Arial"/>
                  <w:i/>
                </w:rPr>
              </m:ctrlPr>
            </m:dPr>
            <m:e>
              <m:r>
                <w:rPr>
                  <w:rFonts w:ascii="Cambria Math" w:hAnsi="Cambria Math" w:cs="Arial"/>
                </w:rPr>
                <m:t>hab</m:t>
              </m:r>
            </m:e>
          </m:d>
          <m:r>
            <w:rPr>
              <w:rFonts w:ascii="Cambria Math" w:hAnsi="Cambria Math" w:cs="Arial"/>
            </w:rPr>
            <m:t>*1d</m:t>
          </m:r>
        </m:oMath>
      </m:oMathPara>
    </w:p>
    <w:p w:rsidRPr="00CD5B33" w:rsidR="00C014A5" w:rsidP="00C014A5" w:rsidRDefault="00C014A5" w14:paraId="60C07EAF" w14:textId="77777777">
      <w:pPr>
        <w:pBdr>
          <w:top w:val="single" w:color="auto" w:sz="4" w:space="1"/>
          <w:left w:val="single" w:color="auto" w:sz="4" w:space="4"/>
          <w:bottom w:val="single" w:color="auto" w:sz="4" w:space="1"/>
          <w:right w:val="single" w:color="auto" w:sz="4" w:space="4"/>
        </w:pBdr>
        <w:spacing w:after="160" w:line="259" w:lineRule="auto"/>
        <w:jc w:val="both"/>
        <w:rPr>
          <w:rFonts w:ascii="Arial" w:hAnsi="Arial" w:cs="Arial"/>
        </w:rPr>
      </w:pPr>
      <m:oMathPara>
        <m:oMath>
          <m:r>
            <w:rPr>
              <w:rFonts w:ascii="Cambria Math" w:hAnsi="Cambria Math" w:cs="Arial"/>
            </w:rPr>
            <m:t>Prd</m:t>
          </m:r>
          <m:d>
            <m:dPr>
              <m:ctrlPr>
                <w:rPr>
                  <w:rFonts w:ascii="Cambria Math" w:hAnsi="Cambria Math" w:cs="Arial"/>
                  <w:i/>
                </w:rPr>
              </m:ctrlPr>
            </m:dPr>
            <m:e>
              <m:r>
                <w:rPr>
                  <w:rFonts w:ascii="Cambria Math" w:hAnsi="Cambria Math" w:cs="Arial"/>
                </w:rPr>
                <m:t>kg</m:t>
              </m:r>
            </m:e>
          </m:d>
          <m:r>
            <w:rPr>
              <w:rFonts w:ascii="Cambria Math" w:hAnsi="Cambria Math" w:cs="Arial"/>
            </w:rPr>
            <m:t>=100.000 kg</m:t>
          </m:r>
        </m:oMath>
      </m:oMathPara>
    </w:p>
    <w:p w:rsidR="00C014A5" w:rsidP="00C014A5" w:rsidRDefault="00C014A5" w14:paraId="53C8DF1B" w14:textId="77777777">
      <w:pPr>
        <w:spacing w:after="160" w:line="259" w:lineRule="auto"/>
        <w:jc w:val="both"/>
        <w:rPr>
          <w:rFonts w:ascii="Arial" w:hAnsi="Arial" w:cs="Arial"/>
        </w:rPr>
      </w:pPr>
      <w:r>
        <w:rPr>
          <w:rFonts w:ascii="Arial" w:hAnsi="Arial" w:cs="Arial"/>
        </w:rPr>
        <w:lastRenderedPageBreak/>
        <w:t>Para hallar el peso específico de los RSU se debe aplicar la ecuación 3:</w:t>
      </w:r>
    </w:p>
    <w:p w:rsidRPr="00CD5B33" w:rsidR="00C014A5" w:rsidP="00C014A5" w:rsidRDefault="00743F33" w14:paraId="5C23FF59" w14:textId="77777777">
      <w:pPr>
        <w:spacing w:after="160" w:line="259"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esp</m:t>
              </m:r>
            </m:sub>
          </m:sSub>
          <m:r>
            <w:rPr>
              <w:rFonts w:ascii="Cambria Math" w:hAnsi="Cambria Math" w:cs="Arial"/>
            </w:rPr>
            <m:t>x</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nary>
            <m:naryPr>
              <m:chr m:val="∑"/>
              <m:limLoc m:val="undOvr"/>
              <m:subHide m:val="1"/>
              <m:supHide m:val="1"/>
              <m:ctrlPr>
                <w:rPr>
                  <w:rFonts w:ascii="Cambria Math" w:hAnsi="Cambria Math" w:cs="Arial"/>
                  <w:i/>
                </w:rPr>
              </m:ctrlPr>
            </m:naryP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es</m:t>
                      </m:r>
                      <m:sSub>
                        <m:sSubPr>
                          <m:ctrlPr>
                            <w:rPr>
                              <w:rFonts w:ascii="Cambria Math" w:hAnsi="Cambria Math" w:cs="Arial"/>
                              <w:i/>
                            </w:rPr>
                          </m:ctrlPr>
                        </m:sSubPr>
                        <m:e>
                          <m:r>
                            <w:rPr>
                              <w:rFonts w:ascii="Cambria Math" w:hAnsi="Cambria Math" w:cs="Arial"/>
                            </w:rPr>
                            <m:t>p</m:t>
                          </m:r>
                        </m:e>
                        <m:sub>
                          <m:r>
                            <w:rPr>
                              <w:rFonts w:ascii="Cambria Math" w:hAnsi="Cambria Math" w:cs="Arial"/>
                            </w:rPr>
                            <m:t>c</m:t>
                          </m:r>
                        </m:sub>
                      </m:sSub>
                      <m:r>
                        <w:rPr>
                          <w:rFonts w:ascii="Cambria Math" w:hAnsi="Cambria Math" w:cs="Arial"/>
                        </w:rPr>
                        <m:t>,i</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f>
                    <m:fPr>
                      <m:ctrlPr>
                        <w:rPr>
                          <w:rFonts w:ascii="Cambria Math" w:hAnsi="Cambria Math" w:cs="Arial"/>
                          <w:i/>
                        </w:rPr>
                      </m:ctrlPr>
                    </m:fPr>
                    <m:num>
                      <m:r>
                        <w:rPr>
                          <w:rFonts w:ascii="Cambria Math" w:hAnsi="Cambria Math" w:cs="Arial"/>
                        </w:rPr>
                        <m:t>Com</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p</m:t>
                              </m:r>
                            </m:e>
                            <m:sub>
                              <m:r>
                                <w:rPr>
                                  <w:rFonts w:ascii="Cambria Math" w:hAnsi="Cambria Math" w:cs="Arial"/>
                                </w:rPr>
                                <m:t>c</m:t>
                              </m:r>
                            </m:sub>
                          </m:sSub>
                        </m:e>
                        <m:sub>
                          <m:r>
                            <w:rPr>
                              <w:rFonts w:ascii="Cambria Math" w:hAnsi="Cambria Math" w:cs="Arial"/>
                            </w:rPr>
                            <m:t>,i</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m:t>
                          </m:r>
                        </m:e>
                      </m:d>
                    </m:num>
                    <m:den>
                      <m:r>
                        <w:rPr>
                          <w:rFonts w:ascii="Cambria Math" w:hAnsi="Cambria Math" w:cs="Arial"/>
                        </w:rPr>
                        <m:t>100</m:t>
                      </m:r>
                    </m:den>
                  </m:f>
                </m:e>
              </m:d>
            </m:e>
          </m:nary>
        </m:oMath>
      </m:oMathPara>
    </w:p>
    <w:p w:rsidR="00C014A5" w:rsidP="00C014A5" w:rsidRDefault="00C014A5" w14:paraId="6C07F2CA" w14:textId="77777777">
      <w:pPr>
        <w:spacing w:after="160" w:line="259" w:lineRule="auto"/>
        <w:jc w:val="both"/>
        <w:rPr>
          <w:rFonts w:ascii="Arial" w:hAnsi="Arial" w:cs="Arial"/>
        </w:rPr>
      </w:pPr>
      <w:r>
        <w:rPr>
          <w:rFonts w:ascii="Arial" w:hAnsi="Arial" w:cs="Arial"/>
        </w:rPr>
        <w:t>Los datos están dados en la tabla 1:</w:t>
      </w:r>
    </w:p>
    <w:p w:rsidRPr="000735CB" w:rsidR="00C014A5" w:rsidP="00C014A5" w:rsidRDefault="00743F33" w14:paraId="07FA1A16" w14:textId="77777777">
      <w:pPr>
        <w:spacing w:after="160" w:line="480" w:lineRule="auto"/>
        <w:jc w:val="both"/>
        <w:rPr>
          <w:rFonts w:ascii="Arial" w:hAnsi="Arial" w:cs="Arial"/>
          <w:sz w:val="18"/>
        </w:rPr>
      </w:pPr>
      <m:oMathPara>
        <m:oMath>
          <m:sSub>
            <m:sSubPr>
              <m:ctrlPr>
                <w:rPr>
                  <w:rFonts w:ascii="Cambria Math" w:hAnsi="Cambria Math" w:cs="Arial"/>
                  <w:i/>
                  <w:sz w:val="18"/>
                </w:rPr>
              </m:ctrlPr>
            </m:sSubPr>
            <m:e>
              <m:r>
                <w:rPr>
                  <w:rFonts w:ascii="Cambria Math" w:hAnsi="Cambria Math" w:cs="Arial"/>
                  <w:sz w:val="18"/>
                </w:rPr>
                <m:t>P</m:t>
              </m:r>
            </m:e>
            <m:sub>
              <m:r>
                <w:rPr>
                  <w:rFonts w:ascii="Cambria Math" w:hAnsi="Cambria Math" w:cs="Arial"/>
                  <w:sz w:val="18"/>
                </w:rPr>
                <m:t>esp</m:t>
              </m:r>
            </m:sub>
          </m:sSub>
          <m:r>
            <w:rPr>
              <w:rFonts w:ascii="Cambria Math" w:hAnsi="Cambria Math" w:cs="Arial"/>
              <w:sz w:val="18"/>
            </w:rPr>
            <m:t>RSU</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=291</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m:t>
          </m:r>
          <m:f>
            <m:fPr>
              <m:ctrlPr>
                <w:rPr>
                  <w:rFonts w:ascii="Cambria Math" w:hAnsi="Cambria Math" w:cs="Arial"/>
                  <w:i/>
                  <w:sz w:val="18"/>
                </w:rPr>
              </m:ctrlPr>
            </m:fPr>
            <m:num>
              <m:r>
                <w:rPr>
                  <w:rFonts w:ascii="Cambria Math" w:hAnsi="Cambria Math" w:cs="Arial"/>
                  <w:sz w:val="18"/>
                </w:rPr>
                <m:t>40</m:t>
              </m:r>
              <m:d>
                <m:dPr>
                  <m:ctrlPr>
                    <w:rPr>
                      <w:rFonts w:ascii="Cambria Math" w:hAnsi="Cambria Math" w:cs="Arial"/>
                      <w:i/>
                      <w:sz w:val="18"/>
                    </w:rPr>
                  </m:ctrlPr>
                </m:dPr>
                <m:e>
                  <m:r>
                    <w:rPr>
                      <w:rFonts w:ascii="Cambria Math" w:hAnsi="Cambria Math" w:cs="Arial"/>
                      <w:sz w:val="18"/>
                    </w:rPr>
                    <m:t>%</m:t>
                  </m:r>
                </m:e>
              </m:d>
            </m:num>
            <m:den>
              <m:r>
                <w:rPr>
                  <w:rFonts w:ascii="Cambria Math" w:hAnsi="Cambria Math" w:cs="Arial"/>
                  <w:sz w:val="18"/>
                </w:rPr>
                <m:t>100</m:t>
              </m:r>
            </m:den>
          </m:f>
          <m:r>
            <w:rPr>
              <w:rFonts w:ascii="Cambria Math" w:hAnsi="Cambria Math" w:cs="Arial"/>
              <w:sz w:val="18"/>
            </w:rPr>
            <m:t>+69</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m:t>
          </m:r>
          <m:f>
            <m:fPr>
              <m:ctrlPr>
                <w:rPr>
                  <w:rFonts w:ascii="Cambria Math" w:hAnsi="Cambria Math" w:cs="Arial"/>
                  <w:i/>
                  <w:sz w:val="18"/>
                </w:rPr>
              </m:ctrlPr>
            </m:fPr>
            <m:num>
              <m:r>
                <w:rPr>
                  <w:rFonts w:ascii="Cambria Math" w:hAnsi="Cambria Math" w:cs="Arial"/>
                  <w:sz w:val="18"/>
                </w:rPr>
                <m:t xml:space="preserve">20 </m:t>
              </m:r>
              <m:d>
                <m:dPr>
                  <m:ctrlPr>
                    <w:rPr>
                      <w:rFonts w:ascii="Cambria Math" w:hAnsi="Cambria Math" w:cs="Arial"/>
                      <w:i/>
                      <w:sz w:val="18"/>
                    </w:rPr>
                  </m:ctrlPr>
                </m:dPr>
                <m:e>
                  <m:r>
                    <w:rPr>
                      <w:rFonts w:ascii="Cambria Math" w:hAnsi="Cambria Math" w:cs="Arial"/>
                      <w:sz w:val="18"/>
                    </w:rPr>
                    <m:t>%</m:t>
                  </m:r>
                </m:e>
              </m:d>
            </m:num>
            <m:den>
              <m:r>
                <w:rPr>
                  <w:rFonts w:ascii="Cambria Math" w:hAnsi="Cambria Math" w:cs="Arial"/>
                  <w:sz w:val="18"/>
                </w:rPr>
                <m:t>100</m:t>
              </m:r>
            </m:den>
          </m:f>
          <m:r>
            <w:rPr>
              <w:rFonts w:ascii="Cambria Math" w:hAnsi="Cambria Math" w:cs="Arial"/>
              <w:sz w:val="18"/>
            </w:rPr>
            <m:t>+65</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m:t>
          </m:r>
          <m:f>
            <m:fPr>
              <m:ctrlPr>
                <w:rPr>
                  <w:rFonts w:ascii="Cambria Math" w:hAnsi="Cambria Math" w:cs="Arial"/>
                  <w:i/>
                  <w:sz w:val="18"/>
                </w:rPr>
              </m:ctrlPr>
            </m:fPr>
            <m:num>
              <m:r>
                <w:rPr>
                  <w:rFonts w:ascii="Cambria Math" w:hAnsi="Cambria Math" w:cs="Arial"/>
                  <w:sz w:val="18"/>
                </w:rPr>
                <m:t>20</m:t>
              </m:r>
              <m:d>
                <m:dPr>
                  <m:ctrlPr>
                    <w:rPr>
                      <w:rFonts w:ascii="Cambria Math" w:hAnsi="Cambria Math" w:cs="Arial"/>
                      <w:i/>
                      <w:sz w:val="18"/>
                    </w:rPr>
                  </m:ctrlPr>
                </m:dPr>
                <m:e>
                  <m:r>
                    <w:rPr>
                      <w:rFonts w:ascii="Cambria Math" w:hAnsi="Cambria Math" w:cs="Arial"/>
                      <w:sz w:val="18"/>
                    </w:rPr>
                    <m:t>%</m:t>
                  </m:r>
                </m:e>
              </m:d>
            </m:num>
            <m:den>
              <m:r>
                <w:rPr>
                  <w:rFonts w:ascii="Cambria Math" w:hAnsi="Cambria Math" w:cs="Arial"/>
                  <w:sz w:val="18"/>
                </w:rPr>
                <m:t>100</m:t>
              </m:r>
            </m:den>
          </m:f>
          <m:r>
            <w:rPr>
              <w:rFonts w:ascii="Cambria Math" w:hAnsi="Cambria Math" w:cs="Arial"/>
              <w:sz w:val="18"/>
            </w:rPr>
            <m:t>+100</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m:t>
          </m:r>
          <m:f>
            <m:fPr>
              <m:ctrlPr>
                <w:rPr>
                  <w:rFonts w:ascii="Cambria Math" w:hAnsi="Cambria Math" w:cs="Arial"/>
                  <w:i/>
                  <w:sz w:val="18"/>
                </w:rPr>
              </m:ctrlPr>
            </m:fPr>
            <m:num>
              <m:r>
                <w:rPr>
                  <w:rFonts w:ascii="Cambria Math" w:hAnsi="Cambria Math" w:cs="Arial"/>
                  <w:sz w:val="18"/>
                </w:rPr>
                <m:t xml:space="preserve">10 </m:t>
              </m:r>
              <m:d>
                <m:dPr>
                  <m:ctrlPr>
                    <w:rPr>
                      <w:rFonts w:ascii="Cambria Math" w:hAnsi="Cambria Math" w:cs="Arial"/>
                      <w:i/>
                      <w:sz w:val="18"/>
                    </w:rPr>
                  </m:ctrlPr>
                </m:dPr>
                <m:e>
                  <m:r>
                    <w:rPr>
                      <w:rFonts w:ascii="Cambria Math" w:hAnsi="Cambria Math" w:cs="Arial"/>
                      <w:sz w:val="18"/>
                    </w:rPr>
                    <m:t>%</m:t>
                  </m:r>
                </m:e>
              </m:d>
            </m:num>
            <m:den>
              <m:r>
                <w:rPr>
                  <w:rFonts w:ascii="Cambria Math" w:hAnsi="Cambria Math" w:cs="Arial"/>
                  <w:sz w:val="18"/>
                </w:rPr>
                <m:t>100</m:t>
              </m:r>
            </m:den>
          </m:f>
          <m:r>
            <w:rPr>
              <w:rFonts w:ascii="Cambria Math" w:hAnsi="Cambria Math" w:cs="Arial"/>
              <w:sz w:val="18"/>
            </w:rPr>
            <m:t>+481</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m:t>
          </m:r>
          <m:f>
            <m:fPr>
              <m:ctrlPr>
                <w:rPr>
                  <w:rFonts w:ascii="Cambria Math" w:hAnsi="Cambria Math" w:cs="Arial"/>
                  <w:i/>
                  <w:sz w:val="18"/>
                </w:rPr>
              </m:ctrlPr>
            </m:fPr>
            <m:num>
              <m:r>
                <w:rPr>
                  <w:rFonts w:ascii="Cambria Math" w:hAnsi="Cambria Math" w:cs="Arial"/>
                  <w:sz w:val="18"/>
                </w:rPr>
                <m:t xml:space="preserve">10 </m:t>
              </m:r>
              <m:d>
                <m:dPr>
                  <m:ctrlPr>
                    <w:rPr>
                      <w:rFonts w:ascii="Cambria Math" w:hAnsi="Cambria Math" w:cs="Arial"/>
                      <w:i/>
                      <w:sz w:val="18"/>
                    </w:rPr>
                  </m:ctrlPr>
                </m:dPr>
                <m:e>
                  <m:r>
                    <w:rPr>
                      <w:rFonts w:ascii="Cambria Math" w:hAnsi="Cambria Math" w:cs="Arial"/>
                      <w:sz w:val="18"/>
                    </w:rPr>
                    <m:t>%</m:t>
                  </m:r>
                </m:e>
              </m:d>
            </m:num>
            <m:den>
              <m:r>
                <w:rPr>
                  <w:rFonts w:ascii="Cambria Math" w:hAnsi="Cambria Math" w:cs="Arial"/>
                  <w:sz w:val="18"/>
                </w:rPr>
                <m:t>100</m:t>
              </m:r>
            </m:den>
          </m:f>
        </m:oMath>
      </m:oMathPara>
    </w:p>
    <w:p w:rsidRPr="000735CB" w:rsidR="00C014A5" w:rsidP="00C014A5" w:rsidRDefault="00743F33" w14:paraId="20C76448" w14:textId="77777777">
      <w:pPr>
        <w:spacing w:after="160" w:line="480" w:lineRule="auto"/>
        <w:jc w:val="both"/>
        <w:rPr>
          <w:rFonts w:ascii="Arial" w:hAnsi="Arial" w:cs="Arial"/>
          <w:sz w:val="18"/>
        </w:rPr>
      </w:pPr>
      <m:oMathPara>
        <m:oMath>
          <m:sSub>
            <m:sSubPr>
              <m:ctrlPr>
                <w:rPr>
                  <w:rFonts w:ascii="Cambria Math" w:hAnsi="Cambria Math" w:cs="Arial"/>
                  <w:i/>
                  <w:sz w:val="18"/>
                </w:rPr>
              </m:ctrlPr>
            </m:sSubPr>
            <m:e>
              <m:r>
                <w:rPr>
                  <w:rFonts w:ascii="Cambria Math" w:hAnsi="Cambria Math" w:cs="Arial"/>
                  <w:sz w:val="18"/>
                </w:rPr>
                <m:t>P</m:t>
              </m:r>
            </m:e>
            <m:sub>
              <m:r>
                <w:rPr>
                  <w:rFonts w:ascii="Cambria Math" w:hAnsi="Cambria Math" w:cs="Arial"/>
                  <w:sz w:val="18"/>
                </w:rPr>
                <m:t>esp</m:t>
              </m:r>
            </m:sub>
          </m:sSub>
          <m:r>
            <w:rPr>
              <w:rFonts w:ascii="Cambria Math" w:hAnsi="Cambria Math" w:cs="Arial"/>
              <w:sz w:val="18"/>
            </w:rPr>
            <m:t>RSU</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=291</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*0,4+69</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*0,2+65</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*0,2+100</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*0,1+481</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*0,1</m:t>
          </m:r>
        </m:oMath>
      </m:oMathPara>
    </w:p>
    <w:p w:rsidR="00C014A5" w:rsidP="00C014A5" w:rsidRDefault="00C014A5" w14:paraId="1C5EF108" w14:textId="77777777">
      <w:pPr>
        <w:spacing w:after="160" w:line="480" w:lineRule="auto"/>
        <w:jc w:val="both"/>
        <w:rPr>
          <w:rFonts w:ascii="Arial" w:hAnsi="Arial" w:cs="Arial"/>
        </w:rPr>
      </w:pPr>
    </w:p>
    <w:p w:rsidRPr="000735CB" w:rsidR="00C014A5" w:rsidP="00C014A5" w:rsidRDefault="00743F33" w14:paraId="01516F57" w14:textId="77777777">
      <w:pPr>
        <w:spacing w:after="160" w:line="480" w:lineRule="auto"/>
        <w:jc w:val="both"/>
        <w:rPr>
          <w:rFonts w:ascii="Arial" w:hAnsi="Arial" w:cs="Arial"/>
          <w:sz w:val="18"/>
        </w:rPr>
      </w:pPr>
      <m:oMathPara>
        <m:oMath>
          <m:sSub>
            <m:sSubPr>
              <m:ctrlPr>
                <w:rPr>
                  <w:rFonts w:ascii="Cambria Math" w:hAnsi="Cambria Math" w:cs="Arial"/>
                  <w:i/>
                  <w:sz w:val="18"/>
                </w:rPr>
              </m:ctrlPr>
            </m:sSubPr>
            <m:e>
              <m:r>
                <w:rPr>
                  <w:rFonts w:ascii="Cambria Math" w:hAnsi="Cambria Math" w:cs="Arial"/>
                  <w:sz w:val="18"/>
                </w:rPr>
                <m:t>P</m:t>
              </m:r>
            </m:e>
            <m:sub>
              <m:r>
                <w:rPr>
                  <w:rFonts w:ascii="Cambria Math" w:hAnsi="Cambria Math" w:cs="Arial"/>
                  <w:sz w:val="18"/>
                </w:rPr>
                <m:t>esp</m:t>
              </m:r>
            </m:sub>
          </m:sSub>
          <m:r>
            <w:rPr>
              <w:rFonts w:ascii="Cambria Math" w:hAnsi="Cambria Math" w:cs="Arial"/>
              <w:sz w:val="18"/>
            </w:rPr>
            <m:t>RSU</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=116,4</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+13,8</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+13</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+10</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+48,1</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oMath>
      </m:oMathPara>
    </w:p>
    <w:p w:rsidRPr="00E31B31" w:rsidR="00C014A5" w:rsidP="00C014A5" w:rsidRDefault="00743F33" w14:paraId="2C290F42" w14:textId="77777777">
      <w:pPr>
        <w:pBdr>
          <w:top w:val="single" w:color="auto" w:sz="4" w:space="1"/>
          <w:left w:val="single" w:color="auto" w:sz="4" w:space="4"/>
          <w:bottom w:val="single" w:color="auto" w:sz="4" w:space="1"/>
          <w:right w:val="single" w:color="auto" w:sz="4" w:space="4"/>
        </w:pBdr>
        <w:spacing w:after="160" w:line="480" w:lineRule="auto"/>
        <w:jc w:val="both"/>
        <w:rPr>
          <w:rFonts w:ascii="Arial" w:hAnsi="Arial" w:cs="Arial"/>
          <w:sz w:val="18"/>
        </w:rPr>
      </w:pPr>
      <m:oMathPara>
        <m:oMath>
          <m:sSub>
            <m:sSubPr>
              <m:ctrlPr>
                <w:rPr>
                  <w:rFonts w:ascii="Cambria Math" w:hAnsi="Cambria Math" w:cs="Arial"/>
                  <w:i/>
                  <w:sz w:val="18"/>
                </w:rPr>
              </m:ctrlPr>
            </m:sSubPr>
            <m:e>
              <m:r>
                <w:rPr>
                  <w:rFonts w:ascii="Cambria Math" w:hAnsi="Cambria Math" w:cs="Arial"/>
                  <w:sz w:val="18"/>
                </w:rPr>
                <m:t>P</m:t>
              </m:r>
            </m:e>
            <m:sub>
              <m:r>
                <w:rPr>
                  <w:rFonts w:ascii="Cambria Math" w:hAnsi="Cambria Math" w:cs="Arial"/>
                  <w:sz w:val="18"/>
                </w:rPr>
                <m:t>esp</m:t>
              </m:r>
            </m:sub>
          </m:sSub>
          <m:r>
            <w:rPr>
              <w:rFonts w:ascii="Cambria Math" w:hAnsi="Cambria Math" w:cs="Arial"/>
              <w:sz w:val="18"/>
            </w:rPr>
            <m:t>RSU</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r>
            <w:rPr>
              <w:rFonts w:ascii="Cambria Math" w:hAnsi="Cambria Math" w:cs="Arial"/>
              <w:sz w:val="18"/>
            </w:rPr>
            <m:t>=201,3</m:t>
          </m:r>
          <m:d>
            <m:dPr>
              <m:ctrlPr>
                <w:rPr>
                  <w:rFonts w:ascii="Cambria Math" w:hAnsi="Cambria Math" w:cs="Arial"/>
                  <w:i/>
                  <w:sz w:val="18"/>
                </w:rPr>
              </m:ctrlPr>
            </m:dPr>
            <m:e>
              <m:f>
                <m:fPr>
                  <m:ctrlPr>
                    <w:rPr>
                      <w:rFonts w:ascii="Cambria Math" w:hAnsi="Cambria Math" w:cs="Arial"/>
                      <w:i/>
                      <w:sz w:val="18"/>
                    </w:rPr>
                  </m:ctrlPr>
                </m:fPr>
                <m:num>
                  <m:r>
                    <w:rPr>
                      <w:rFonts w:ascii="Cambria Math" w:hAnsi="Cambria Math" w:cs="Arial"/>
                      <w:sz w:val="18"/>
                    </w:rPr>
                    <m:t>kg</m:t>
                  </m:r>
                </m:num>
                <m:den>
                  <m:sSup>
                    <m:sSupPr>
                      <m:ctrlPr>
                        <w:rPr>
                          <w:rFonts w:ascii="Cambria Math" w:hAnsi="Cambria Math" w:cs="Arial"/>
                          <w:i/>
                          <w:sz w:val="18"/>
                        </w:rPr>
                      </m:ctrlPr>
                    </m:sSupPr>
                    <m:e>
                      <m:r>
                        <w:rPr>
                          <w:rFonts w:ascii="Cambria Math" w:hAnsi="Cambria Math" w:cs="Arial"/>
                          <w:sz w:val="18"/>
                        </w:rPr>
                        <m:t>m</m:t>
                      </m:r>
                    </m:e>
                    <m:sup>
                      <m:r>
                        <w:rPr>
                          <w:rFonts w:ascii="Cambria Math" w:hAnsi="Cambria Math" w:cs="Arial"/>
                          <w:sz w:val="18"/>
                        </w:rPr>
                        <m:t>3</m:t>
                      </m:r>
                    </m:sup>
                  </m:sSup>
                </m:den>
              </m:f>
            </m:e>
          </m:d>
        </m:oMath>
      </m:oMathPara>
    </w:p>
    <w:p w:rsidR="00C014A5" w:rsidP="00C014A5" w:rsidRDefault="00C014A5" w14:paraId="3E3B28BA" w14:textId="77777777">
      <w:pPr>
        <w:spacing w:after="160" w:line="259" w:lineRule="auto"/>
        <w:jc w:val="both"/>
        <w:rPr>
          <w:rFonts w:ascii="Arial" w:hAnsi="Arial" w:cs="Arial"/>
        </w:rPr>
      </w:pPr>
      <w:r>
        <w:rPr>
          <w:rFonts w:ascii="Arial" w:hAnsi="Arial" w:cs="Arial"/>
        </w:rPr>
        <w:t>Por último, para hallar el número de contenedores, se utiliza la ecuación 3:</w:t>
      </w:r>
    </w:p>
    <w:p w:rsidRPr="00E31B31" w:rsidR="00C014A5" w:rsidP="00C014A5" w:rsidRDefault="00C014A5" w14:paraId="7E962D10" w14:textId="77777777">
      <w:pPr>
        <w:spacing w:after="160" w:line="259" w:lineRule="auto"/>
        <w:jc w:val="both"/>
        <w:rPr>
          <w:rFonts w:ascii="Arial" w:hAnsi="Arial" w:cs="Arial"/>
        </w:rPr>
      </w:pPr>
      <m:oMathPara>
        <m:oMath>
          <m:r>
            <w:rPr>
              <w:rFonts w:ascii="Cambria Math" w:hAnsi="Cambria Math" w:cs="Arial"/>
            </w:rPr>
            <m:t>Nº Contenedores=</m:t>
          </m:r>
          <m:f>
            <m:fPr>
              <m:ctrlPr>
                <w:rPr>
                  <w:rFonts w:ascii="Cambria Math" w:hAnsi="Cambria Math" w:cs="Arial"/>
                  <w:i/>
                </w:rPr>
              </m:ctrlPr>
            </m:fPr>
            <m:num>
              <m:r>
                <w:rPr>
                  <w:rFonts w:ascii="Cambria Math" w:hAnsi="Cambria Math" w:cs="Arial"/>
                </w:rPr>
                <m:t xml:space="preserve">100.000 </m:t>
              </m:r>
              <m:d>
                <m:dPr>
                  <m:ctrlPr>
                    <w:rPr>
                      <w:rFonts w:ascii="Cambria Math" w:hAnsi="Cambria Math" w:cs="Arial"/>
                      <w:i/>
                    </w:rPr>
                  </m:ctrlPr>
                </m:dPr>
                <m:e>
                  <m:r>
                    <w:rPr>
                      <w:rFonts w:ascii="Cambria Math" w:hAnsi="Cambria Math" w:cs="Arial"/>
                    </w:rPr>
                    <m:t>kg</m:t>
                  </m:r>
                </m:e>
              </m:d>
            </m:num>
            <m:den>
              <m:r>
                <w:rPr>
                  <w:rFonts w:ascii="Cambria Math" w:hAnsi="Cambria Math" w:cs="Arial"/>
                </w:rPr>
                <m:t>201,3</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*2,4(</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r>
                <w:rPr>
                  <w:rFonts w:ascii="Cambria Math" w:hAnsi="Cambria Math" w:cs="Arial"/>
                </w:rPr>
                <m:t>)</m:t>
              </m:r>
            </m:den>
          </m:f>
        </m:oMath>
      </m:oMathPara>
    </w:p>
    <w:p w:rsidRPr="00E31B31" w:rsidR="00C014A5" w:rsidP="00C014A5" w:rsidRDefault="00C014A5" w14:paraId="624BBDE4" w14:textId="77777777">
      <w:pPr>
        <w:pBdr>
          <w:top w:val="double" w:color="auto" w:sz="4" w:space="1"/>
          <w:left w:val="double" w:color="auto" w:sz="4" w:space="4"/>
          <w:bottom w:val="double" w:color="auto" w:sz="4" w:space="1"/>
          <w:right w:val="double" w:color="auto" w:sz="4" w:space="4"/>
        </w:pBdr>
        <w:spacing w:after="160" w:line="259" w:lineRule="auto"/>
        <w:jc w:val="both"/>
        <w:rPr>
          <w:rFonts w:ascii="Arial" w:hAnsi="Arial" w:cs="Arial"/>
        </w:rPr>
      </w:pPr>
    </w:p>
    <w:p w:rsidRPr="00411F92" w:rsidR="00C014A5" w:rsidP="00C014A5" w:rsidRDefault="00C014A5" w14:paraId="0EC0B011" w14:textId="3C6D5A66">
      <w:pPr>
        <w:pBdr>
          <w:top w:val="double" w:color="auto" w:sz="4" w:space="1"/>
          <w:left w:val="double" w:color="auto" w:sz="4" w:space="4"/>
          <w:bottom w:val="double" w:color="auto" w:sz="4" w:space="1"/>
          <w:right w:val="double" w:color="auto" w:sz="4" w:space="4"/>
        </w:pBdr>
        <w:spacing w:after="160" w:line="259" w:lineRule="auto"/>
        <w:jc w:val="both"/>
        <w:rPr>
          <w:rFonts w:ascii="Arial" w:hAnsi="Arial" w:cs="Arial"/>
          <w:b/>
          <w:sz w:val="24"/>
        </w:rPr>
      </w:pPr>
      <m:oMathPara>
        <m:oMath>
          <m:r>
            <w:rPr>
              <w:rFonts w:ascii="Cambria Math" w:hAnsi="Cambria Math" w:cs="Arial"/>
              <w:sz w:val="24"/>
            </w:rPr>
            <m:t>Nº Contenedores=206.98*1.1=</m:t>
          </m:r>
          <m:r>
            <m:rPr>
              <m:sty m:val="bi"/>
            </m:rPr>
            <w:rPr>
              <w:rFonts w:ascii="Cambria Math" w:hAnsi="Cambria Math" w:cs="Arial"/>
              <w:sz w:val="24"/>
            </w:rPr>
            <m:t xml:space="preserve">228 </m:t>
          </m:r>
        </m:oMath>
      </m:oMathPara>
    </w:p>
    <w:p w:rsidRPr="00E31B31" w:rsidR="00C014A5" w:rsidP="00C014A5" w:rsidRDefault="00C014A5" w14:paraId="112F46A8" w14:textId="77777777">
      <w:pPr>
        <w:pBdr>
          <w:top w:val="double" w:color="auto" w:sz="4" w:space="1"/>
          <w:left w:val="double" w:color="auto" w:sz="4" w:space="4"/>
          <w:bottom w:val="double" w:color="auto" w:sz="4" w:space="1"/>
          <w:right w:val="double" w:color="auto" w:sz="4" w:space="4"/>
        </w:pBdr>
        <w:spacing w:after="160" w:line="259" w:lineRule="auto"/>
        <w:jc w:val="both"/>
        <w:rPr>
          <w:rFonts w:ascii="Arial" w:hAnsi="Arial" w:cs="Arial"/>
        </w:rPr>
      </w:pPr>
    </w:p>
    <w:p w:rsidR="00C014A5" w:rsidP="00C014A5" w:rsidRDefault="00C014A5" w14:paraId="5DB663A3" w14:textId="77777777">
      <w:pPr>
        <w:pStyle w:val="Prrafodelista"/>
        <w:numPr>
          <w:ilvl w:val="0"/>
          <w:numId w:val="4"/>
        </w:numPr>
        <w:spacing w:after="160" w:line="259" w:lineRule="auto"/>
        <w:jc w:val="both"/>
        <w:rPr>
          <w:rFonts w:ascii="Arial" w:hAnsi="Arial" w:cs="Arial"/>
        </w:rPr>
      </w:pPr>
      <w:r>
        <w:rPr>
          <w:rFonts w:ascii="Arial" w:hAnsi="Arial" w:cs="Arial"/>
        </w:rPr>
        <w:t xml:space="preserve">Ahora se quiere disponer inicialmente los residuos de manera separada, en dos contenedores, verdes para reciclables, negros para no reciclables. </w:t>
      </w:r>
    </w:p>
    <w:p w:rsidRPr="009158C5" w:rsidR="00C014A5" w:rsidP="00C014A5" w:rsidRDefault="00C014A5" w14:paraId="39193E6E" w14:textId="77777777">
      <w:pPr>
        <w:pStyle w:val="Prrafodelista"/>
        <w:numPr>
          <w:ilvl w:val="0"/>
          <w:numId w:val="5"/>
        </w:numPr>
        <w:spacing w:after="160" w:line="259" w:lineRule="auto"/>
        <w:jc w:val="both"/>
        <w:rPr>
          <w:rFonts w:ascii="Arial" w:hAnsi="Arial" w:cs="Arial"/>
          <w:b/>
        </w:rPr>
      </w:pPr>
      <w:r w:rsidRPr="009158C5">
        <w:rPr>
          <w:rFonts w:ascii="Arial" w:hAnsi="Arial" w:cs="Arial"/>
          <w:b/>
        </w:rPr>
        <w:t>Contenedores para Residuos Reciclables (R)</w:t>
      </w:r>
      <w:r w:rsidRPr="009158C5">
        <w:rPr>
          <w:rStyle w:val="Refdenotaalpie"/>
          <w:rFonts w:ascii="Arial" w:hAnsi="Arial" w:cs="Arial"/>
          <w:b/>
        </w:rPr>
        <w:footnoteReference w:id="1"/>
      </w:r>
    </w:p>
    <w:p w:rsidRPr="00BF5CFB" w:rsidR="00C014A5" w:rsidP="00C014A5" w:rsidRDefault="00C014A5" w14:paraId="187CD01D" w14:textId="77777777">
      <w:pPr>
        <w:spacing w:after="160" w:line="259" w:lineRule="auto"/>
        <w:ind w:left="360"/>
        <w:jc w:val="both"/>
        <w:rPr>
          <w:rFonts w:ascii="Arial" w:hAnsi="Arial" w:cs="Arial"/>
          <w:lang w:val="en-US"/>
        </w:rPr>
      </w:pPr>
      <w:proofErr w:type="spellStart"/>
      <w:r w:rsidRPr="00BF5CFB">
        <w:rPr>
          <w:rFonts w:ascii="Arial" w:hAnsi="Arial" w:cs="Arial"/>
          <w:lang w:val="en-US"/>
        </w:rPr>
        <w:t>Prd</w:t>
      </w:r>
      <w:r w:rsidRPr="00BF5CFB">
        <w:rPr>
          <w:rFonts w:ascii="Arial" w:hAnsi="Arial" w:cs="Arial"/>
          <w:vertAlign w:val="subscript"/>
          <w:lang w:val="en-US"/>
        </w:rPr>
        <w:t>_R</w:t>
      </w:r>
      <w:proofErr w:type="spellEnd"/>
      <w:r w:rsidRPr="00BF5CFB">
        <w:rPr>
          <w:rFonts w:ascii="Arial" w:hAnsi="Arial" w:cs="Arial"/>
          <w:lang w:val="en-US"/>
        </w:rPr>
        <w:t xml:space="preserve"> (kg)</w:t>
      </w:r>
      <w:proofErr w:type="gramStart"/>
      <w:r w:rsidRPr="00BF5CFB">
        <w:rPr>
          <w:rFonts w:ascii="Arial" w:hAnsi="Arial" w:cs="Arial"/>
          <w:lang w:val="en-US"/>
        </w:rPr>
        <w:t>= ?</w:t>
      </w:r>
      <w:proofErr w:type="gramEnd"/>
    </w:p>
    <w:p w:rsidRPr="00411F92" w:rsidR="00C014A5" w:rsidP="00C014A5" w:rsidRDefault="00C014A5" w14:paraId="0748AD53" w14:textId="77777777">
      <w:pPr>
        <w:spacing w:after="160" w:line="259" w:lineRule="auto"/>
        <w:ind w:left="360"/>
        <w:jc w:val="both"/>
        <w:rPr>
          <w:rFonts w:ascii="Arial" w:hAnsi="Arial" w:cs="Arial"/>
          <w:lang w:val="en-GB"/>
        </w:rPr>
      </w:pPr>
      <w:proofErr w:type="spellStart"/>
      <w:r>
        <w:rPr>
          <w:rFonts w:ascii="Arial" w:hAnsi="Arial" w:cs="Arial"/>
          <w:lang w:val="en-GB"/>
        </w:rPr>
        <w:t>Pesp</w:t>
      </w:r>
      <w:r w:rsidRPr="00411F92">
        <w:rPr>
          <w:rFonts w:ascii="Arial" w:hAnsi="Arial" w:cs="Arial"/>
          <w:vertAlign w:val="subscript"/>
          <w:lang w:val="en-GB"/>
        </w:rPr>
        <w:t>_R</w:t>
      </w:r>
      <w:proofErr w:type="spellEnd"/>
      <w:r w:rsidRPr="00411F92">
        <w:rPr>
          <w:rFonts w:ascii="Arial" w:hAnsi="Arial" w:cs="Arial"/>
          <w:lang w:val="en-GB"/>
        </w:rPr>
        <w:t>(kg/m</w:t>
      </w:r>
      <w:proofErr w:type="gramStart"/>
      <w:r w:rsidRPr="00411F92">
        <w:rPr>
          <w:rFonts w:ascii="Arial" w:hAnsi="Arial" w:cs="Arial"/>
          <w:vertAlign w:val="superscript"/>
          <w:lang w:val="en-GB"/>
        </w:rPr>
        <w:t>3</w:t>
      </w:r>
      <w:r w:rsidRPr="00411F92">
        <w:rPr>
          <w:rFonts w:ascii="Arial" w:hAnsi="Arial" w:cs="Arial"/>
          <w:lang w:val="en-GB"/>
        </w:rPr>
        <w:t>)=</w:t>
      </w:r>
      <w:proofErr w:type="gramEnd"/>
      <w:r w:rsidRPr="00411F92">
        <w:rPr>
          <w:rFonts w:ascii="Arial" w:hAnsi="Arial" w:cs="Arial"/>
          <w:lang w:val="en-GB"/>
        </w:rPr>
        <w:t>?</w:t>
      </w:r>
    </w:p>
    <w:p w:rsidRPr="00BF5CFB" w:rsidR="00C014A5" w:rsidP="00C014A5" w:rsidRDefault="00C014A5" w14:paraId="0A2DF2E4" w14:textId="77777777">
      <w:pPr>
        <w:spacing w:after="160" w:line="259" w:lineRule="auto"/>
        <w:ind w:left="360"/>
        <w:jc w:val="both"/>
        <w:rPr>
          <w:rFonts w:ascii="Arial" w:hAnsi="Arial" w:cs="Arial"/>
        </w:rPr>
      </w:pPr>
      <w:proofErr w:type="spellStart"/>
      <w:r w:rsidRPr="00BF5CFB">
        <w:rPr>
          <w:rFonts w:ascii="Arial" w:hAnsi="Arial" w:cs="Arial"/>
        </w:rPr>
        <w:t>Vc</w:t>
      </w:r>
      <w:proofErr w:type="spellEnd"/>
      <w:r w:rsidRPr="00BF5CFB">
        <w:rPr>
          <w:rFonts w:ascii="Arial" w:hAnsi="Arial" w:cs="Arial"/>
        </w:rPr>
        <w:t xml:space="preserve"> (m</w:t>
      </w:r>
      <w:proofErr w:type="gramStart"/>
      <w:r w:rsidRPr="00BF5CFB">
        <w:rPr>
          <w:rFonts w:ascii="Arial" w:hAnsi="Arial" w:cs="Arial"/>
          <w:vertAlign w:val="superscript"/>
        </w:rPr>
        <w:t>3</w:t>
      </w:r>
      <w:r w:rsidRPr="00BF5CFB">
        <w:rPr>
          <w:rFonts w:ascii="Arial" w:hAnsi="Arial" w:cs="Arial"/>
        </w:rPr>
        <w:t>)=</w:t>
      </w:r>
      <w:proofErr w:type="gramEnd"/>
      <w:r w:rsidRPr="00BF5CFB">
        <w:rPr>
          <w:rFonts w:ascii="Arial" w:hAnsi="Arial" w:cs="Arial"/>
        </w:rPr>
        <w:t>2400 L=2.4 m</w:t>
      </w:r>
      <w:r w:rsidRPr="00BF5CFB">
        <w:rPr>
          <w:rFonts w:ascii="Arial" w:hAnsi="Arial" w:cs="Arial"/>
          <w:vertAlign w:val="superscript"/>
        </w:rPr>
        <w:t>3</w:t>
      </w:r>
    </w:p>
    <w:p w:rsidRPr="00411F92" w:rsidR="00C014A5" w:rsidP="00C014A5" w:rsidRDefault="00C014A5" w14:paraId="1FCBCEFA" w14:textId="77777777">
      <w:pPr>
        <w:spacing w:after="160" w:line="259" w:lineRule="auto"/>
        <w:ind w:left="360"/>
        <w:jc w:val="both"/>
        <w:rPr>
          <w:rFonts w:ascii="Arial" w:hAnsi="Arial" w:cs="Arial"/>
        </w:rPr>
      </w:pPr>
      <w:r w:rsidRPr="00411F92">
        <w:rPr>
          <w:rFonts w:ascii="Arial" w:hAnsi="Arial" w:cs="Arial"/>
        </w:rPr>
        <w:t xml:space="preserve">Para hallar el valor de </w:t>
      </w:r>
      <w:proofErr w:type="spellStart"/>
      <w:r w:rsidRPr="00411F92">
        <w:rPr>
          <w:rFonts w:ascii="Arial" w:hAnsi="Arial" w:cs="Arial"/>
        </w:rPr>
        <w:t>Prd</w:t>
      </w:r>
      <w:proofErr w:type="spellEnd"/>
      <w:r w:rsidRPr="00411F92">
        <w:rPr>
          <w:rFonts w:ascii="Arial" w:hAnsi="Arial" w:cs="Arial"/>
        </w:rPr>
        <w:t>, se debe aplicar la ecuación 1</w:t>
      </w:r>
      <w:r>
        <w:rPr>
          <w:rFonts w:ascii="Arial" w:hAnsi="Arial" w:cs="Arial"/>
        </w:rPr>
        <w:t xml:space="preserve"> teniendo en cuenta que solamente el 40% de los residuos son reciclables</w:t>
      </w:r>
      <w:r w:rsidRPr="00411F92">
        <w:rPr>
          <w:rFonts w:ascii="Arial" w:hAnsi="Arial" w:cs="Arial"/>
        </w:rPr>
        <w:t xml:space="preserve">. </w:t>
      </w:r>
      <w:r>
        <w:rPr>
          <w:rFonts w:ascii="Arial" w:hAnsi="Arial" w:cs="Arial"/>
        </w:rPr>
        <w:t xml:space="preserve">También se supone que TODOS los pobladores separan correctamente sus residuos reciclables. </w:t>
      </w:r>
      <w:r w:rsidRPr="00411F92">
        <w:rPr>
          <w:rFonts w:ascii="Arial" w:hAnsi="Arial" w:cs="Arial"/>
        </w:rPr>
        <w:t>Los datos necesarios están dados en el enunciado:</w:t>
      </w:r>
    </w:p>
    <w:p w:rsidRPr="00BD4D9E" w:rsidR="00C014A5" w:rsidP="00C014A5" w:rsidRDefault="00C014A5" w14:paraId="68CFFE7F" w14:textId="77777777">
      <w:pPr>
        <w:spacing w:after="160" w:line="259" w:lineRule="auto"/>
        <w:ind w:left="360"/>
        <w:jc w:val="both"/>
        <w:rPr>
          <w:rFonts w:ascii="Arial" w:hAnsi="Arial" w:cs="Arial"/>
          <w:lang w:val="en-GB"/>
        </w:rPr>
      </w:pPr>
      <w:r w:rsidRPr="00BD4D9E">
        <w:rPr>
          <w:rFonts w:ascii="Arial" w:hAnsi="Arial" w:cs="Arial"/>
          <w:lang w:val="en-GB"/>
        </w:rPr>
        <w:lastRenderedPageBreak/>
        <w:t>PPC</w:t>
      </w:r>
      <w:r w:rsidRPr="00BD4D9E">
        <w:rPr>
          <w:rFonts w:ascii="Arial" w:hAnsi="Arial" w:cs="Arial"/>
          <w:vertAlign w:val="subscript"/>
          <w:lang w:val="en-GB"/>
        </w:rPr>
        <w:t>_R</w:t>
      </w:r>
      <w:r w:rsidRPr="00BD4D9E">
        <w:rPr>
          <w:rFonts w:ascii="Arial" w:hAnsi="Arial" w:cs="Arial"/>
          <w:lang w:val="en-GB"/>
        </w:rPr>
        <w:t>(kg/</w:t>
      </w:r>
      <w:proofErr w:type="spellStart"/>
      <w:r w:rsidRPr="00BD4D9E">
        <w:rPr>
          <w:rFonts w:ascii="Arial" w:hAnsi="Arial" w:cs="Arial"/>
          <w:lang w:val="en-GB"/>
        </w:rPr>
        <w:t>hab·</w:t>
      </w:r>
      <w:proofErr w:type="gramStart"/>
      <w:r w:rsidRPr="00BD4D9E">
        <w:rPr>
          <w:rFonts w:ascii="Arial" w:hAnsi="Arial" w:cs="Arial"/>
          <w:lang w:val="en-GB"/>
        </w:rPr>
        <w:t>d</w:t>
      </w:r>
      <w:proofErr w:type="spellEnd"/>
      <w:r w:rsidRPr="00BD4D9E">
        <w:rPr>
          <w:rFonts w:ascii="Arial" w:hAnsi="Arial" w:cs="Arial"/>
          <w:lang w:val="en-GB"/>
        </w:rPr>
        <w:t>)=</w:t>
      </w:r>
      <w:proofErr w:type="gramEnd"/>
      <w:r w:rsidRPr="00BD4D9E">
        <w:rPr>
          <w:rFonts w:ascii="Arial" w:hAnsi="Arial" w:cs="Arial"/>
          <w:lang w:val="en-GB"/>
        </w:rPr>
        <w:t>1 (kg/</w:t>
      </w:r>
      <w:proofErr w:type="spellStart"/>
      <w:r w:rsidRPr="00BD4D9E">
        <w:rPr>
          <w:rFonts w:ascii="Arial" w:hAnsi="Arial" w:cs="Arial"/>
          <w:lang w:val="en-GB"/>
        </w:rPr>
        <w:t>hab·d</w:t>
      </w:r>
      <w:proofErr w:type="spellEnd"/>
      <w:r w:rsidRPr="00BD4D9E">
        <w:rPr>
          <w:rFonts w:ascii="Arial" w:hAnsi="Arial" w:cs="Arial"/>
          <w:lang w:val="en-GB"/>
        </w:rPr>
        <w:t>) * 0,4= 0,4 (kg/</w:t>
      </w:r>
      <w:proofErr w:type="spellStart"/>
      <w:r w:rsidRPr="00BD4D9E">
        <w:rPr>
          <w:rFonts w:ascii="Arial" w:hAnsi="Arial" w:cs="Arial"/>
          <w:lang w:val="en-GB"/>
        </w:rPr>
        <w:t>hab·d</w:t>
      </w:r>
      <w:proofErr w:type="spellEnd"/>
      <w:r w:rsidRPr="00BD4D9E">
        <w:rPr>
          <w:rFonts w:ascii="Arial" w:hAnsi="Arial" w:cs="Arial"/>
          <w:lang w:val="en-GB"/>
        </w:rPr>
        <w:t>)</w:t>
      </w:r>
    </w:p>
    <w:p w:rsidRPr="00411F92" w:rsidR="00C014A5" w:rsidP="00C014A5" w:rsidRDefault="00C014A5" w14:paraId="0E633863" w14:textId="77777777">
      <w:pPr>
        <w:spacing w:after="160" w:line="259" w:lineRule="auto"/>
        <w:ind w:left="360"/>
        <w:jc w:val="both"/>
        <w:rPr>
          <w:rFonts w:ascii="Arial" w:hAnsi="Arial" w:cs="Arial"/>
        </w:rPr>
      </w:pPr>
      <w:r w:rsidRPr="00411F92">
        <w:rPr>
          <w:rFonts w:ascii="Arial" w:hAnsi="Arial" w:cs="Arial"/>
        </w:rPr>
        <w:t>Población: 100.000hab</w:t>
      </w:r>
    </w:p>
    <w:p w:rsidRPr="00411F92" w:rsidR="00C014A5" w:rsidP="00C014A5" w:rsidRDefault="00C014A5" w14:paraId="0F76F72C" w14:textId="77777777">
      <w:pPr>
        <w:spacing w:after="160" w:line="259" w:lineRule="auto"/>
        <w:ind w:left="360"/>
        <w:jc w:val="both"/>
        <w:rPr>
          <w:rFonts w:ascii="Arial" w:hAnsi="Arial" w:cs="Arial"/>
        </w:rPr>
      </w:pPr>
      <w:r w:rsidRPr="00411F92">
        <w:rPr>
          <w:rFonts w:ascii="Arial" w:hAnsi="Arial" w:cs="Arial"/>
        </w:rPr>
        <w:t>Máx. Días sin recol</w:t>
      </w:r>
      <w:r>
        <w:rPr>
          <w:rFonts w:ascii="Arial" w:hAnsi="Arial" w:cs="Arial"/>
        </w:rPr>
        <w:t>ección= 4 d</w:t>
      </w:r>
    </w:p>
    <w:p w:rsidRPr="00411F92" w:rsidR="00C014A5" w:rsidP="00C014A5" w:rsidRDefault="00C014A5" w14:paraId="61F51837" w14:textId="77777777">
      <w:pPr>
        <w:spacing w:after="160" w:line="259" w:lineRule="auto"/>
        <w:jc w:val="both"/>
        <w:rPr>
          <w:rFonts w:ascii="Arial" w:hAnsi="Arial" w:cs="Arial"/>
        </w:rPr>
      </w:pPr>
      <m:oMathPara>
        <m:oMath>
          <m:r>
            <w:rPr>
              <w:rFonts w:ascii="Cambria Math" w:hAnsi="Cambria Math" w:cs="Arial"/>
            </w:rPr>
            <m:t>Prd</m:t>
          </m:r>
          <m:d>
            <m:dPr>
              <m:ctrlPr>
                <w:rPr>
                  <w:rFonts w:ascii="Cambria Math" w:hAnsi="Cambria Math" w:cs="Arial"/>
                  <w:i/>
                </w:rPr>
              </m:ctrlPr>
            </m:dPr>
            <m:e>
              <m:r>
                <w:rPr>
                  <w:rFonts w:ascii="Cambria Math" w:hAnsi="Cambria Math" w:cs="Arial"/>
                </w:rPr>
                <m:t>kg</m:t>
              </m:r>
            </m:e>
          </m:d>
          <m:r>
            <w:rPr>
              <w:rFonts w:ascii="Cambria Math" w:hAnsi="Cambria Math" w:cs="Arial"/>
            </w:rPr>
            <m:t>=0,4</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r>
                    <w:rPr>
                      <w:rFonts w:ascii="Cambria Math" w:hAnsi="Cambria Math" w:cs="Arial"/>
                    </w:rPr>
                    <m:t>hab*d</m:t>
                  </m:r>
                </m:den>
              </m:f>
            </m:e>
          </m:d>
          <m:r>
            <w:rPr>
              <w:rFonts w:ascii="Cambria Math" w:hAnsi="Cambria Math" w:cs="Arial"/>
            </w:rPr>
            <m:t>*100.000</m:t>
          </m:r>
          <m:d>
            <m:dPr>
              <m:ctrlPr>
                <w:rPr>
                  <w:rFonts w:ascii="Cambria Math" w:hAnsi="Cambria Math" w:cs="Arial"/>
                  <w:i/>
                </w:rPr>
              </m:ctrlPr>
            </m:dPr>
            <m:e>
              <m:r>
                <w:rPr>
                  <w:rFonts w:ascii="Cambria Math" w:hAnsi="Cambria Math" w:cs="Arial"/>
                </w:rPr>
                <m:t>hab</m:t>
              </m:r>
            </m:e>
          </m:d>
          <m:r>
            <w:rPr>
              <w:rFonts w:ascii="Cambria Math" w:hAnsi="Cambria Math" w:cs="Arial"/>
            </w:rPr>
            <m:t>*4d</m:t>
          </m:r>
        </m:oMath>
      </m:oMathPara>
    </w:p>
    <w:p w:rsidRPr="00411F92" w:rsidR="00C014A5" w:rsidP="00C014A5" w:rsidRDefault="00C014A5" w14:paraId="12AEEFE4" w14:textId="77777777">
      <w:pPr>
        <w:pBdr>
          <w:top w:val="single" w:color="auto" w:sz="4" w:space="1"/>
          <w:left w:val="single" w:color="auto" w:sz="4" w:space="4"/>
          <w:bottom w:val="single" w:color="auto" w:sz="4" w:space="1"/>
          <w:right w:val="single" w:color="auto" w:sz="4" w:space="4"/>
        </w:pBdr>
        <w:spacing w:after="160" w:line="259" w:lineRule="auto"/>
        <w:jc w:val="both"/>
        <w:rPr>
          <w:rFonts w:ascii="Arial" w:hAnsi="Arial" w:cs="Arial"/>
        </w:rPr>
      </w:pPr>
      <m:oMathPara>
        <m:oMath>
          <m:r>
            <w:rPr>
              <w:rFonts w:ascii="Cambria Math" w:hAnsi="Cambria Math" w:cs="Arial"/>
            </w:rPr>
            <m:t>Prd</m:t>
          </m:r>
          <m:d>
            <m:dPr>
              <m:ctrlPr>
                <w:rPr>
                  <w:rFonts w:ascii="Cambria Math" w:hAnsi="Cambria Math" w:cs="Arial"/>
                  <w:i/>
                </w:rPr>
              </m:ctrlPr>
            </m:dPr>
            <m:e>
              <m:r>
                <w:rPr>
                  <w:rFonts w:ascii="Cambria Math" w:hAnsi="Cambria Math" w:cs="Arial"/>
                </w:rPr>
                <m:t>kg</m:t>
              </m:r>
            </m:e>
          </m:d>
          <m:r>
            <w:rPr>
              <w:rFonts w:ascii="Cambria Math" w:hAnsi="Cambria Math" w:cs="Arial"/>
            </w:rPr>
            <m:t>=160.000 kg</m:t>
          </m:r>
        </m:oMath>
      </m:oMathPara>
    </w:p>
    <w:p w:rsidR="00C014A5" w:rsidP="00C014A5" w:rsidRDefault="00C014A5" w14:paraId="5C35C59C" w14:textId="77777777">
      <w:pPr>
        <w:spacing w:after="160" w:line="259" w:lineRule="auto"/>
        <w:jc w:val="both"/>
        <w:rPr>
          <w:rFonts w:ascii="Arial" w:hAnsi="Arial" w:cs="Arial"/>
        </w:rPr>
      </w:pPr>
      <w:r>
        <w:rPr>
          <w:rFonts w:ascii="Arial" w:hAnsi="Arial" w:cs="Arial"/>
        </w:rPr>
        <w:t>Para hallar el peso específico</w:t>
      </w:r>
      <w:r>
        <w:rPr>
          <w:rStyle w:val="Refdenotaalpie"/>
          <w:rFonts w:ascii="Arial" w:hAnsi="Arial" w:cs="Arial"/>
        </w:rPr>
        <w:footnoteReference w:id="2"/>
      </w:r>
      <w:r>
        <w:rPr>
          <w:rFonts w:ascii="Arial" w:hAnsi="Arial" w:cs="Arial"/>
        </w:rPr>
        <w:t xml:space="preserve"> de los RSU se debe aplicar la ecuación 2, teniendo en cuenta que en el contenedor de reciclables hay mitad de papel y cartón y la otra mitad es de plásticos:</w:t>
      </w:r>
    </w:p>
    <w:p w:rsidRPr="009158C5" w:rsidR="00C014A5" w:rsidP="00C014A5" w:rsidRDefault="00743F33" w14:paraId="15EACBF7" w14:textId="77777777">
      <w:pPr>
        <w:spacing w:after="160" w:line="259"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esp</m:t>
              </m:r>
            </m:sub>
          </m:sSub>
          <m:r>
            <w:rPr>
              <w:rFonts w:ascii="Cambria Math" w:hAnsi="Cambria Math" w:cs="Arial"/>
            </w:rPr>
            <m:t>R</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=69</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f>
            <m:fPr>
              <m:ctrlPr>
                <w:rPr>
                  <w:rFonts w:ascii="Cambria Math" w:hAnsi="Cambria Math" w:cs="Arial"/>
                  <w:i/>
                </w:rPr>
              </m:ctrlPr>
            </m:fPr>
            <m:num>
              <m:r>
                <w:rPr>
                  <w:rFonts w:ascii="Cambria Math" w:hAnsi="Cambria Math" w:cs="Arial"/>
                </w:rPr>
                <m:t xml:space="preserve">50 </m:t>
              </m:r>
              <m:d>
                <m:dPr>
                  <m:ctrlPr>
                    <w:rPr>
                      <w:rFonts w:ascii="Cambria Math" w:hAnsi="Cambria Math" w:cs="Arial"/>
                      <w:i/>
                    </w:rPr>
                  </m:ctrlPr>
                </m:dPr>
                <m:e>
                  <m:r>
                    <w:rPr>
                      <w:rFonts w:ascii="Cambria Math" w:hAnsi="Cambria Math" w:cs="Arial"/>
                    </w:rPr>
                    <m:t>%</m:t>
                  </m:r>
                </m:e>
              </m:d>
            </m:num>
            <m:den>
              <m:r>
                <w:rPr>
                  <w:rFonts w:ascii="Cambria Math" w:hAnsi="Cambria Math" w:cs="Arial"/>
                </w:rPr>
                <m:t>100</m:t>
              </m:r>
            </m:den>
          </m:f>
          <m:r>
            <w:rPr>
              <w:rFonts w:ascii="Cambria Math" w:hAnsi="Cambria Math" w:cs="Arial"/>
            </w:rPr>
            <m:t>+65</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m:t>
          </m:r>
          <m:f>
            <m:fPr>
              <m:ctrlPr>
                <w:rPr>
                  <w:rFonts w:ascii="Cambria Math" w:hAnsi="Cambria Math" w:cs="Arial"/>
                  <w:i/>
                </w:rPr>
              </m:ctrlPr>
            </m:fPr>
            <m:num>
              <m:r>
                <w:rPr>
                  <w:rFonts w:ascii="Cambria Math" w:hAnsi="Cambria Math" w:cs="Arial"/>
                </w:rPr>
                <m:t>50</m:t>
              </m:r>
              <m:d>
                <m:dPr>
                  <m:ctrlPr>
                    <w:rPr>
                      <w:rFonts w:ascii="Cambria Math" w:hAnsi="Cambria Math" w:cs="Arial"/>
                      <w:i/>
                    </w:rPr>
                  </m:ctrlPr>
                </m:dPr>
                <m:e>
                  <m:r>
                    <w:rPr>
                      <w:rFonts w:ascii="Cambria Math" w:hAnsi="Cambria Math" w:cs="Arial"/>
                    </w:rPr>
                    <m:t>%</m:t>
                  </m:r>
                </m:e>
              </m:d>
            </m:num>
            <m:den>
              <m:r>
                <w:rPr>
                  <w:rFonts w:ascii="Cambria Math" w:hAnsi="Cambria Math" w:cs="Arial"/>
                </w:rPr>
                <m:t>100</m:t>
              </m:r>
            </m:den>
          </m:f>
        </m:oMath>
      </m:oMathPara>
    </w:p>
    <w:p w:rsidRPr="009158C5" w:rsidR="00C014A5" w:rsidP="00C014A5" w:rsidRDefault="00743F33" w14:paraId="6B9F717C" w14:textId="77777777">
      <w:pPr>
        <w:pBdr>
          <w:top w:val="single" w:color="auto" w:sz="4" w:space="1"/>
          <w:left w:val="single" w:color="auto" w:sz="4" w:space="4"/>
          <w:bottom w:val="single" w:color="auto" w:sz="4" w:space="1"/>
          <w:right w:val="single" w:color="auto" w:sz="4" w:space="4"/>
        </w:pBdr>
        <w:spacing w:after="160" w:line="259"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esp</m:t>
              </m:r>
            </m:sub>
          </m:sSub>
          <m:r>
            <w:rPr>
              <w:rFonts w:ascii="Cambria Math" w:hAnsi="Cambria Math" w:cs="Arial"/>
            </w:rPr>
            <m:t>RSU</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=67</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oMath>
      </m:oMathPara>
    </w:p>
    <w:p w:rsidR="00C014A5" w:rsidP="00C014A5" w:rsidRDefault="00C014A5" w14:paraId="5ED18912" w14:textId="77777777">
      <w:pPr>
        <w:spacing w:after="160" w:line="259" w:lineRule="auto"/>
        <w:jc w:val="both"/>
        <w:rPr>
          <w:rFonts w:ascii="Arial" w:hAnsi="Arial" w:cs="Arial"/>
        </w:rPr>
      </w:pPr>
    </w:p>
    <w:p w:rsidR="00C014A5" w:rsidP="00C014A5" w:rsidRDefault="00C014A5" w14:paraId="27846E74" w14:textId="77777777">
      <w:pPr>
        <w:spacing w:after="160" w:line="259" w:lineRule="auto"/>
        <w:jc w:val="both"/>
        <w:rPr>
          <w:rFonts w:ascii="Arial" w:hAnsi="Arial" w:cs="Arial"/>
        </w:rPr>
      </w:pPr>
      <w:r>
        <w:rPr>
          <w:rFonts w:ascii="Arial" w:hAnsi="Arial" w:cs="Arial"/>
        </w:rPr>
        <w:t>Por último, para hallar el número de contenedores, se utiliza la ecuación 3:</w:t>
      </w:r>
    </w:p>
    <w:p w:rsidRPr="00E31B31" w:rsidR="00C014A5" w:rsidP="00C014A5" w:rsidRDefault="00C014A5" w14:paraId="1E8E15BC" w14:textId="77777777">
      <w:pPr>
        <w:spacing w:after="160" w:line="259" w:lineRule="auto"/>
        <w:jc w:val="both"/>
        <w:rPr>
          <w:rFonts w:ascii="Arial" w:hAnsi="Arial" w:cs="Arial"/>
        </w:rPr>
      </w:pPr>
      <m:oMathPara>
        <m:oMath>
          <m:r>
            <w:rPr>
              <w:rFonts w:ascii="Cambria Math" w:hAnsi="Cambria Math" w:cs="Arial"/>
            </w:rPr>
            <m:t>Nº Contenedores=</m:t>
          </m:r>
          <m:f>
            <m:fPr>
              <m:ctrlPr>
                <w:rPr>
                  <w:rFonts w:ascii="Cambria Math" w:hAnsi="Cambria Math" w:cs="Arial"/>
                  <w:i/>
                </w:rPr>
              </m:ctrlPr>
            </m:fPr>
            <m:num>
              <m:r>
                <w:rPr>
                  <w:rFonts w:ascii="Cambria Math" w:hAnsi="Cambria Math" w:cs="Arial"/>
                </w:rPr>
                <m:t xml:space="preserve">160.000 </m:t>
              </m:r>
              <m:d>
                <m:dPr>
                  <m:ctrlPr>
                    <w:rPr>
                      <w:rFonts w:ascii="Cambria Math" w:hAnsi="Cambria Math" w:cs="Arial"/>
                      <w:i/>
                    </w:rPr>
                  </m:ctrlPr>
                </m:dPr>
                <m:e>
                  <m:r>
                    <w:rPr>
                      <w:rFonts w:ascii="Cambria Math" w:hAnsi="Cambria Math" w:cs="Arial"/>
                    </w:rPr>
                    <m:t>kg</m:t>
                  </m:r>
                </m:e>
              </m:d>
            </m:num>
            <m:den>
              <m:r>
                <w:rPr>
                  <w:rFonts w:ascii="Cambria Math" w:hAnsi="Cambria Math" w:cs="Arial"/>
                </w:rPr>
                <m:t>67</m:t>
              </m:r>
              <m:d>
                <m:dPr>
                  <m:ctrlPr>
                    <w:rPr>
                      <w:rFonts w:ascii="Cambria Math" w:hAnsi="Cambria Math" w:cs="Arial"/>
                      <w:i/>
                    </w:rPr>
                  </m:ctrlPr>
                </m:dPr>
                <m:e>
                  <m:f>
                    <m:fPr>
                      <m:ctrlPr>
                        <w:rPr>
                          <w:rFonts w:ascii="Cambria Math" w:hAnsi="Cambria Math" w:cs="Arial"/>
                          <w:i/>
                        </w:rPr>
                      </m:ctrlPr>
                    </m:fPr>
                    <m:num>
                      <m:r>
                        <w:rPr>
                          <w:rFonts w:ascii="Cambria Math" w:hAnsi="Cambria Math" w:cs="Arial"/>
                        </w:rPr>
                        <m:t>kg</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e>
              </m:d>
              <m:r>
                <w:rPr>
                  <w:rFonts w:ascii="Cambria Math" w:hAnsi="Cambria Math" w:cs="Arial"/>
                </w:rPr>
                <m:t>*2,4(</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r>
                <w:rPr>
                  <w:rFonts w:ascii="Cambria Math" w:hAnsi="Cambria Math" w:cs="Arial"/>
                </w:rPr>
                <m:t>)</m:t>
              </m:r>
            </m:den>
          </m:f>
        </m:oMath>
      </m:oMathPara>
    </w:p>
    <w:p w:rsidRPr="00E31B31" w:rsidR="00C014A5" w:rsidP="00C014A5" w:rsidRDefault="00C014A5" w14:paraId="4BE48C9C" w14:textId="77777777">
      <w:pPr>
        <w:pBdr>
          <w:top w:val="double" w:color="auto" w:sz="4" w:space="1"/>
          <w:left w:val="double" w:color="auto" w:sz="4" w:space="4"/>
          <w:bottom w:val="double" w:color="auto" w:sz="4" w:space="1"/>
          <w:right w:val="double" w:color="auto" w:sz="4" w:space="4"/>
        </w:pBdr>
        <w:spacing w:after="160" w:line="259" w:lineRule="auto"/>
        <w:jc w:val="both"/>
        <w:rPr>
          <w:rFonts w:ascii="Arial" w:hAnsi="Arial" w:cs="Arial"/>
        </w:rPr>
      </w:pPr>
    </w:p>
    <w:p w:rsidRPr="00411F92" w:rsidR="00C014A5" w:rsidP="00C014A5" w:rsidRDefault="00C014A5" w14:paraId="19F3292C" w14:textId="0338A760">
      <w:pPr>
        <w:pBdr>
          <w:top w:val="double" w:color="auto" w:sz="4" w:space="1"/>
          <w:left w:val="double" w:color="auto" w:sz="4" w:space="4"/>
          <w:bottom w:val="double" w:color="auto" w:sz="4" w:space="1"/>
          <w:right w:val="double" w:color="auto" w:sz="4" w:space="4"/>
        </w:pBdr>
        <w:spacing w:after="160" w:line="259" w:lineRule="auto"/>
        <w:jc w:val="both"/>
        <w:rPr>
          <w:rFonts w:ascii="Arial" w:hAnsi="Arial" w:cs="Arial"/>
          <w:b/>
          <w:sz w:val="24"/>
        </w:rPr>
      </w:pPr>
      <m:oMathPara>
        <m:oMath>
          <m:r>
            <w:rPr>
              <w:rFonts w:ascii="Cambria Math" w:hAnsi="Cambria Math" w:cs="Arial"/>
              <w:sz w:val="28"/>
            </w:rPr>
            <m:t>Nº Contenedores=</m:t>
          </m:r>
          <m:r>
            <m:rPr>
              <m:sty m:val="bi"/>
            </m:rPr>
            <w:rPr>
              <w:rFonts w:ascii="Cambria Math" w:hAnsi="Cambria Math" w:cs="Arial"/>
              <w:sz w:val="28"/>
            </w:rPr>
            <m:t xml:space="preserve">995*1.1=1095 </m:t>
          </m:r>
        </m:oMath>
      </m:oMathPara>
    </w:p>
    <w:p w:rsidRPr="00E31B31" w:rsidR="00C014A5" w:rsidP="00C014A5" w:rsidRDefault="00C014A5" w14:paraId="207F3110" w14:textId="77777777">
      <w:pPr>
        <w:pBdr>
          <w:top w:val="double" w:color="auto" w:sz="4" w:space="1"/>
          <w:left w:val="double" w:color="auto" w:sz="4" w:space="4"/>
          <w:bottom w:val="double" w:color="auto" w:sz="4" w:space="1"/>
          <w:right w:val="double" w:color="auto" w:sz="4" w:space="4"/>
        </w:pBdr>
        <w:spacing w:after="160" w:line="259" w:lineRule="auto"/>
        <w:jc w:val="both"/>
        <w:rPr>
          <w:rFonts w:ascii="Arial" w:hAnsi="Arial" w:cs="Arial"/>
        </w:rPr>
      </w:pPr>
    </w:p>
    <w:p w:rsidR="00C014A5" w:rsidP="00C014A5" w:rsidRDefault="00C014A5" w14:paraId="4A89EF81" w14:textId="77777777">
      <w:pPr>
        <w:spacing w:after="160" w:line="259" w:lineRule="auto"/>
        <w:jc w:val="both"/>
        <w:rPr>
          <w:rFonts w:ascii="Arial" w:hAnsi="Arial" w:cs="Arial"/>
        </w:rPr>
      </w:pPr>
      <w:r>
        <w:rPr>
          <w:rFonts w:ascii="Arial" w:hAnsi="Arial" w:cs="Arial"/>
        </w:rPr>
        <w:t xml:space="preserve">OBSERVAR QUE SIEMPRE SE COMPRAN AL MENOS UN 10% MÁS DE CONTENEDORES PORQUE ALGUNOS QUEDAN FUERA DE SERVICIO POR LIMPIEZA, REPARACIÓN, ETC. </w:t>
      </w:r>
    </w:p>
    <w:p w:rsidR="00C014A5" w:rsidP="00C014A5" w:rsidRDefault="00C014A5" w14:paraId="28B606A6" w14:textId="5C449101">
      <w:pPr>
        <w:spacing w:after="160" w:line="259" w:lineRule="auto"/>
        <w:jc w:val="both"/>
        <w:rPr>
          <w:rFonts w:ascii="Arial" w:hAnsi="Arial" w:cs="Arial"/>
        </w:rPr>
      </w:pPr>
      <w:r>
        <w:rPr>
          <w:rFonts w:ascii="Arial" w:hAnsi="Arial" w:cs="Arial"/>
        </w:rPr>
        <w:t xml:space="preserve">OBSERVAR QUE SI SE DESEA MANTENER LA RECOLECCION 2 VECES POR SEMANA, ES NECESARIO INSTALAR </w:t>
      </w:r>
      <w:r w:rsidR="000F1289">
        <w:rPr>
          <w:rFonts w:ascii="Arial" w:hAnsi="Arial" w:cs="Arial"/>
        </w:rPr>
        <w:t>MAS DE</w:t>
      </w:r>
      <w:r>
        <w:rPr>
          <w:rFonts w:ascii="Arial" w:hAnsi="Arial" w:cs="Arial"/>
        </w:rPr>
        <w:t xml:space="preserve"> 1000 CONTENEDORES DE RECICLABLES. EN ESTOS CASOS, PUEDE SER NECESARIO AUMENTAR LA FRECUENCIA DE RECOLECCION</w:t>
      </w:r>
      <w:r w:rsidR="000F1289">
        <w:rPr>
          <w:rFonts w:ascii="Arial" w:hAnsi="Arial" w:cs="Arial"/>
        </w:rPr>
        <w:t xml:space="preserve"> O EL TAMAÑO DE LOS CONTENEDORES</w:t>
      </w:r>
      <w:r>
        <w:rPr>
          <w:rFonts w:ascii="Arial" w:hAnsi="Arial" w:cs="Arial"/>
        </w:rPr>
        <w:t xml:space="preserve">. </w:t>
      </w:r>
    </w:p>
    <w:p w:rsidRPr="00AD4AF7" w:rsidR="00C014A5" w:rsidP="00C014A5" w:rsidRDefault="00C014A5" w14:paraId="6A29DF86" w14:textId="77777777">
      <w:pPr>
        <w:spacing w:after="160" w:line="259" w:lineRule="auto"/>
        <w:jc w:val="both"/>
        <w:rPr>
          <w:rFonts w:ascii="Arial" w:hAnsi="Arial" w:cs="Arial"/>
        </w:rPr>
      </w:pPr>
    </w:p>
    <w:p w:rsidRPr="009158C5" w:rsidR="00C014A5" w:rsidP="00C014A5" w:rsidRDefault="00C014A5" w14:paraId="637113FC" w14:textId="77777777">
      <w:pPr>
        <w:jc w:val="both"/>
        <w:rPr>
          <w:rFonts w:ascii="Arial" w:hAnsi="Arial" w:cs="Arial"/>
          <w:i/>
        </w:rPr>
      </w:pPr>
      <w:r w:rsidRPr="009158C5">
        <w:rPr>
          <w:rFonts w:ascii="Arial" w:hAnsi="Arial" w:cs="Arial"/>
          <w:i/>
        </w:rPr>
        <w:t>Calcular el punto b.: Contenedores para residuos NO Reciclables.</w:t>
      </w:r>
    </w:p>
    <w:p w:rsidR="0094348F" w:rsidRDefault="0094348F" w14:paraId="04189181" w14:textId="77777777">
      <w:pPr>
        <w:spacing w:after="160" w:line="259" w:lineRule="auto"/>
        <w:rPr>
          <w:rFonts w:ascii="Arial" w:hAnsi="Arial" w:eastAsia="Calibri" w:cs="Arial"/>
          <w:b/>
          <w:sz w:val="24"/>
          <w:lang w:eastAsia="en-US"/>
        </w:rPr>
      </w:pPr>
      <w:r>
        <w:rPr>
          <w:rFonts w:ascii="Arial" w:hAnsi="Arial" w:eastAsia="Calibri" w:cs="Arial"/>
          <w:b/>
          <w:sz w:val="24"/>
          <w:lang w:eastAsia="en-US"/>
        </w:rPr>
        <w:br w:type="page"/>
      </w:r>
    </w:p>
    <w:p w:rsidR="00C014A5" w:rsidP="00C014A5" w:rsidRDefault="00C014A5" w14:paraId="3D92A501" w14:textId="77777777">
      <w:pPr>
        <w:spacing w:after="160" w:line="259" w:lineRule="auto"/>
        <w:jc w:val="both"/>
        <w:rPr>
          <w:rFonts w:ascii="Arial" w:hAnsi="Arial" w:eastAsia="Calibri" w:cs="Arial"/>
          <w:b/>
          <w:sz w:val="24"/>
          <w:lang w:eastAsia="en-US"/>
        </w:rPr>
      </w:pPr>
      <w:r>
        <w:rPr>
          <w:rFonts w:ascii="Arial" w:hAnsi="Arial" w:eastAsia="Calibri" w:cs="Arial"/>
          <w:b/>
          <w:sz w:val="24"/>
          <w:lang w:eastAsia="en-US"/>
        </w:rPr>
        <w:lastRenderedPageBreak/>
        <w:t>Ejercicio 1</w:t>
      </w:r>
    </w:p>
    <w:p w:rsidR="00C014A5" w:rsidP="00C014A5" w:rsidRDefault="00C014A5" w14:paraId="3DD0F879" w14:textId="04D31A4B">
      <w:pPr>
        <w:spacing w:after="160" w:line="259" w:lineRule="auto"/>
        <w:jc w:val="both"/>
        <w:rPr>
          <w:rFonts w:ascii="Arial" w:hAnsi="Arial" w:cs="Arial"/>
        </w:rPr>
      </w:pPr>
      <w:r>
        <w:rPr>
          <w:rFonts w:ascii="Arial" w:hAnsi="Arial" w:eastAsia="Calibri" w:cs="Arial"/>
          <w:lang w:eastAsia="en-US"/>
        </w:rPr>
        <w:t>La localidad de Las Marías está diseñando el servicio de higiene urbana y recolección de residuos. Se c</w:t>
      </w:r>
      <w:r>
        <w:rPr>
          <w:rFonts w:ascii="Arial" w:hAnsi="Arial" w:cs="Arial"/>
        </w:rPr>
        <w:t>onsidera</w:t>
      </w:r>
      <w:r w:rsidRPr="005671BB">
        <w:rPr>
          <w:rFonts w:ascii="Arial" w:hAnsi="Arial" w:cs="Arial"/>
        </w:rPr>
        <w:t xml:space="preserve"> la higiene urbana y el impacto visual como aspectos de suma importancia para la población</w:t>
      </w:r>
      <w:r>
        <w:rPr>
          <w:rFonts w:ascii="Arial" w:hAnsi="Arial" w:cs="Arial"/>
        </w:rPr>
        <w:t>. Por lo que se h</w:t>
      </w:r>
      <w:r w:rsidRPr="005671BB">
        <w:rPr>
          <w:rFonts w:ascii="Arial" w:hAnsi="Arial" w:cs="Arial"/>
        </w:rPr>
        <w:t xml:space="preserve">a decido invertir en un sistema de </w:t>
      </w:r>
      <w:proofErr w:type="spellStart"/>
      <w:r w:rsidRPr="005671BB">
        <w:rPr>
          <w:rFonts w:ascii="Arial" w:hAnsi="Arial" w:cs="Arial"/>
        </w:rPr>
        <w:t>contenerización</w:t>
      </w:r>
      <w:proofErr w:type="spellEnd"/>
      <w:r w:rsidRPr="005671BB">
        <w:rPr>
          <w:rFonts w:ascii="Arial" w:hAnsi="Arial" w:cs="Arial"/>
        </w:rPr>
        <w:t xml:space="preserve"> y recolección con camiones de carga automática. </w:t>
      </w:r>
      <w:r w:rsidRPr="000F5A7B">
        <w:rPr>
          <w:rFonts w:ascii="Arial" w:hAnsi="Arial" w:cs="Arial"/>
          <w:b/>
        </w:rPr>
        <w:t>Se quiere calcular la cantidad de contenedores necesarios para servir a la totalidad de la población</w:t>
      </w:r>
      <w:r w:rsidR="005E1469">
        <w:rPr>
          <w:rFonts w:ascii="Arial" w:hAnsi="Arial" w:cs="Arial"/>
          <w:b/>
        </w:rPr>
        <w:t>, con una frecuencia de recolección de 6 días a la semana</w:t>
      </w:r>
      <w:r w:rsidRPr="000F5A7B">
        <w:rPr>
          <w:rFonts w:ascii="Arial" w:hAnsi="Arial" w:cs="Arial"/>
          <w:b/>
        </w:rPr>
        <w:t>.</w:t>
      </w:r>
    </w:p>
    <w:p w:rsidRPr="00C76203" w:rsidR="00C014A5" w:rsidP="00C76203" w:rsidRDefault="00C014A5" w14:paraId="14D8FD05" w14:textId="77777777">
      <w:pPr>
        <w:pStyle w:val="Prrafodelista"/>
        <w:numPr>
          <w:ilvl w:val="0"/>
          <w:numId w:val="7"/>
        </w:numPr>
        <w:jc w:val="both"/>
        <w:rPr>
          <w:rFonts w:ascii="Arial" w:hAnsi="Arial" w:cs="Arial"/>
        </w:rPr>
      </w:pPr>
      <w:r w:rsidRPr="00C76203">
        <w:rPr>
          <w:rFonts w:ascii="Arial" w:hAnsi="Arial" w:cs="Arial"/>
        </w:rPr>
        <w:t>Población: 92.664</w:t>
      </w:r>
    </w:p>
    <w:p w:rsidRPr="00C76203" w:rsidR="00C014A5" w:rsidP="00C76203" w:rsidRDefault="00C014A5" w14:paraId="636F7218" w14:textId="77777777">
      <w:pPr>
        <w:pStyle w:val="Prrafodelista"/>
        <w:numPr>
          <w:ilvl w:val="0"/>
          <w:numId w:val="7"/>
        </w:numPr>
        <w:jc w:val="both"/>
        <w:rPr>
          <w:rFonts w:ascii="Arial" w:hAnsi="Arial" w:cs="Arial"/>
        </w:rPr>
      </w:pPr>
      <w:r w:rsidRPr="00C76203">
        <w:rPr>
          <w:rFonts w:ascii="Arial" w:hAnsi="Arial" w:cs="Arial"/>
        </w:rPr>
        <w:t xml:space="preserve">Densidad poblacional: 286 </w:t>
      </w:r>
      <w:proofErr w:type="spellStart"/>
      <w:r w:rsidRPr="00C76203">
        <w:rPr>
          <w:rFonts w:ascii="Arial" w:hAnsi="Arial" w:cs="Arial"/>
        </w:rPr>
        <w:t>hab</w:t>
      </w:r>
      <w:proofErr w:type="spellEnd"/>
      <w:r w:rsidRPr="00C76203">
        <w:rPr>
          <w:rFonts w:ascii="Arial" w:hAnsi="Arial" w:cs="Arial"/>
        </w:rPr>
        <w:t>/km</w:t>
      </w:r>
      <w:r w:rsidRPr="00C76203">
        <w:rPr>
          <w:rFonts w:ascii="Arial" w:hAnsi="Arial" w:cs="Arial"/>
          <w:vertAlign w:val="superscript"/>
        </w:rPr>
        <w:t>2</w:t>
      </w:r>
      <w:r w:rsidRPr="00C76203">
        <w:rPr>
          <w:rFonts w:ascii="Arial" w:hAnsi="Arial" w:cs="Arial"/>
        </w:rPr>
        <w:t>.</w:t>
      </w:r>
    </w:p>
    <w:p w:rsidRPr="00C76203" w:rsidR="00C014A5" w:rsidP="00C76203" w:rsidRDefault="00C014A5" w14:paraId="4578F549" w14:textId="77777777">
      <w:pPr>
        <w:pStyle w:val="Prrafodelista"/>
        <w:numPr>
          <w:ilvl w:val="0"/>
          <w:numId w:val="7"/>
        </w:numPr>
        <w:jc w:val="both"/>
        <w:rPr>
          <w:rFonts w:ascii="Arial" w:hAnsi="Arial" w:cs="Arial"/>
        </w:rPr>
      </w:pPr>
      <w:r w:rsidRPr="00C76203">
        <w:rPr>
          <w:rFonts w:ascii="Arial" w:hAnsi="Arial" w:cs="Arial"/>
        </w:rPr>
        <w:t>PPC_RSU: 0.85kg/</w:t>
      </w:r>
      <w:proofErr w:type="spellStart"/>
      <w:r w:rsidRPr="00C76203">
        <w:rPr>
          <w:rFonts w:ascii="Arial" w:hAnsi="Arial" w:cs="Arial"/>
        </w:rPr>
        <w:t>hab·día</w:t>
      </w:r>
      <w:proofErr w:type="spellEnd"/>
    </w:p>
    <w:p w:rsidRPr="00C76203" w:rsidR="00C014A5" w:rsidP="00C76203" w:rsidRDefault="00C014A5" w14:paraId="4C66C0F1" w14:textId="77777777">
      <w:pPr>
        <w:pStyle w:val="Prrafodelista"/>
        <w:numPr>
          <w:ilvl w:val="0"/>
          <w:numId w:val="7"/>
        </w:numPr>
        <w:jc w:val="both"/>
        <w:rPr>
          <w:rFonts w:ascii="Arial" w:hAnsi="Arial" w:cs="Arial"/>
        </w:rPr>
      </w:pPr>
      <w:r w:rsidRPr="00C76203">
        <w:rPr>
          <w:rFonts w:ascii="Arial" w:hAnsi="Arial" w:cs="Arial"/>
        </w:rPr>
        <w:t>Densidad promedio de los RSU</w:t>
      </w:r>
      <w:r w:rsidR="009E3C47">
        <w:rPr>
          <w:rFonts w:ascii="Arial" w:hAnsi="Arial" w:cs="Arial"/>
        </w:rPr>
        <w:t>: 256</w:t>
      </w:r>
      <w:r w:rsidRPr="00C76203">
        <w:rPr>
          <w:rFonts w:ascii="Arial" w:hAnsi="Arial" w:cs="Arial"/>
        </w:rPr>
        <w:t>kg/m</w:t>
      </w:r>
      <w:r w:rsidRPr="00C76203">
        <w:rPr>
          <w:rFonts w:ascii="Arial" w:hAnsi="Arial" w:cs="Arial"/>
          <w:vertAlign w:val="superscript"/>
        </w:rPr>
        <w:t>3</w:t>
      </w:r>
      <w:r w:rsidRPr="00C76203">
        <w:rPr>
          <w:rFonts w:ascii="Arial" w:hAnsi="Arial" w:cs="Arial"/>
        </w:rPr>
        <w:t>.</w:t>
      </w:r>
    </w:p>
    <w:p w:rsidRPr="005671BB" w:rsidR="00C014A5" w:rsidP="00C014A5" w:rsidRDefault="00C014A5" w14:paraId="1D04CC13" w14:textId="77777777">
      <w:pPr>
        <w:spacing w:after="160" w:line="259" w:lineRule="auto"/>
        <w:jc w:val="both"/>
        <w:rPr>
          <w:rFonts w:ascii="Arial" w:hAnsi="Arial" w:eastAsia="Calibri" w:cs="Arial"/>
          <w:b/>
          <w:sz w:val="24"/>
          <w:lang w:eastAsia="en-US"/>
        </w:rPr>
      </w:pPr>
      <w:r>
        <w:rPr>
          <w:rFonts w:ascii="Arial" w:hAnsi="Arial" w:eastAsia="Calibri" w:cs="Arial"/>
          <w:b/>
          <w:sz w:val="24"/>
          <w:lang w:eastAsia="en-US"/>
        </w:rPr>
        <w:t>Ejercicio 2</w:t>
      </w:r>
    </w:p>
    <w:p w:rsidR="0070157B" w:rsidP="00C014A5" w:rsidRDefault="00C014A5" w14:paraId="5C15A54E" w14:textId="77777777">
      <w:pPr>
        <w:spacing w:after="160" w:line="259" w:lineRule="auto"/>
        <w:jc w:val="both"/>
        <w:rPr>
          <w:rFonts w:ascii="Arial" w:hAnsi="Arial" w:cs="Arial"/>
        </w:rPr>
      </w:pPr>
      <w:r>
        <w:rPr>
          <w:rFonts w:ascii="Arial" w:hAnsi="Arial" w:eastAsia="Calibri" w:cs="Arial"/>
          <w:lang w:eastAsia="en-US"/>
        </w:rPr>
        <w:t xml:space="preserve">En base al problema </w:t>
      </w:r>
      <w:r w:rsidR="00BC4796">
        <w:rPr>
          <w:rFonts w:ascii="Arial" w:hAnsi="Arial" w:eastAsia="Calibri" w:cs="Arial"/>
          <w:lang w:eastAsia="en-US"/>
        </w:rPr>
        <w:t xml:space="preserve">del ejercicio </w:t>
      </w:r>
      <w:r>
        <w:rPr>
          <w:rFonts w:ascii="Arial" w:hAnsi="Arial" w:eastAsia="Calibri" w:cs="Arial"/>
          <w:lang w:eastAsia="en-US"/>
        </w:rPr>
        <w:t>1, ahora se quiere implementar un sistema de separación de residuos en dos fracciones. Para ello, s</w:t>
      </w:r>
      <w:r w:rsidRPr="005671BB">
        <w:rPr>
          <w:rFonts w:ascii="Arial" w:hAnsi="Arial" w:cs="Arial"/>
        </w:rPr>
        <w:t>e quiere calcular la cantidad de contenedores necesarios para servir a la totalidad de la población</w:t>
      </w:r>
      <w:r>
        <w:rPr>
          <w:rFonts w:ascii="Arial" w:hAnsi="Arial" w:cs="Arial"/>
        </w:rPr>
        <w:t>, si se pretende recolectar los residuos reciclables 2 días por semana</w:t>
      </w:r>
      <w:r w:rsidR="0024422F">
        <w:rPr>
          <w:rFonts w:ascii="Arial" w:hAnsi="Arial" w:cs="Arial"/>
        </w:rPr>
        <w:t xml:space="preserve"> (lunes y jueves)</w:t>
      </w:r>
      <w:r>
        <w:rPr>
          <w:rFonts w:ascii="Arial" w:hAnsi="Arial" w:cs="Arial"/>
        </w:rPr>
        <w:t>, y los no reciclables, 5 días por semana</w:t>
      </w:r>
      <w:r w:rsidR="0024422F">
        <w:rPr>
          <w:rFonts w:ascii="Arial" w:hAnsi="Arial" w:cs="Arial"/>
        </w:rPr>
        <w:t xml:space="preserve"> (martes, miércoles, viernes, </w:t>
      </w:r>
      <w:proofErr w:type="spellStart"/>
      <w:r w:rsidR="0024422F">
        <w:rPr>
          <w:rFonts w:ascii="Arial" w:hAnsi="Arial" w:cs="Arial"/>
        </w:rPr>
        <w:t>sabados</w:t>
      </w:r>
      <w:proofErr w:type="spellEnd"/>
      <w:r w:rsidR="0024422F">
        <w:rPr>
          <w:rFonts w:ascii="Arial" w:hAnsi="Arial" w:cs="Arial"/>
        </w:rPr>
        <w:t xml:space="preserve"> y domingos)</w:t>
      </w:r>
      <w:r>
        <w:rPr>
          <w:rFonts w:ascii="Arial" w:hAnsi="Arial" w:cs="Arial"/>
        </w:rPr>
        <w:t>.</w:t>
      </w:r>
      <w:r w:rsidRPr="005671BB">
        <w:rPr>
          <w:rFonts w:ascii="Arial" w:hAnsi="Arial" w:cs="Arial"/>
        </w:rPr>
        <w:t xml:space="preserve"> </w:t>
      </w:r>
    </w:p>
    <w:p w:rsidR="0070157B" w:rsidP="00C014A5" w:rsidRDefault="0070157B" w14:paraId="45738836" w14:textId="77777777">
      <w:pPr>
        <w:spacing w:after="160" w:line="259" w:lineRule="auto"/>
        <w:jc w:val="both"/>
        <w:rPr>
          <w:rFonts w:ascii="Arial" w:hAnsi="Arial" w:cs="Arial"/>
        </w:rPr>
      </w:pPr>
      <w:r>
        <w:rPr>
          <w:rFonts w:ascii="Arial" w:hAnsi="Arial" w:cs="Arial"/>
        </w:rPr>
        <w:t>Se ha realizado un estudio de caracterización de residuos en vistas de implementar un sistema de recolección de residuos. Los datos de peso específico de los residuos se presentan en la tabla 1:</w:t>
      </w:r>
    </w:p>
    <w:p w:rsidR="0070157B" w:rsidP="0070157B" w:rsidRDefault="0070157B" w14:paraId="7C3D6883" w14:textId="77777777">
      <w:pPr>
        <w:pStyle w:val="Descripcin"/>
        <w:keepNext/>
      </w:pPr>
      <w:r>
        <w:t xml:space="preserve">Tabla </w:t>
      </w:r>
      <w:r>
        <w:fldChar w:fldCharType="begin"/>
      </w:r>
      <w:r>
        <w:instrText xml:space="preserve"> SEQ Tabla \* ARABIC </w:instrText>
      </w:r>
      <w:r>
        <w:fldChar w:fldCharType="separate"/>
      </w:r>
      <w:r w:rsidR="00FD33F4">
        <w:rPr>
          <w:noProof/>
        </w:rPr>
        <w:t>2</w:t>
      </w:r>
      <w:r>
        <w:fldChar w:fldCharType="end"/>
      </w:r>
      <w:r>
        <w:t>- Peso específico y composición por corriente.</w:t>
      </w:r>
    </w:p>
    <w:tbl>
      <w:tblPr>
        <w:tblW w:w="71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180"/>
        <w:gridCol w:w="2360"/>
        <w:gridCol w:w="1620"/>
      </w:tblGrid>
      <w:tr w:rsidRPr="008C1302" w:rsidR="0070157B" w:rsidTr="005E1469" w14:paraId="4117ED47" w14:textId="77777777">
        <w:trPr>
          <w:trHeight w:val="330"/>
          <w:jc w:val="center"/>
        </w:trPr>
        <w:tc>
          <w:tcPr>
            <w:tcW w:w="3180" w:type="dxa"/>
            <w:shd w:val="clear" w:color="auto" w:fill="auto"/>
            <w:vAlign w:val="center"/>
            <w:hideMark/>
          </w:tcPr>
          <w:p w:rsidRPr="008C1302" w:rsidR="0070157B" w:rsidP="005E1469" w:rsidRDefault="0070157B" w14:paraId="5ADF752E" w14:textId="77777777">
            <w:pPr>
              <w:spacing w:after="0"/>
              <w:jc w:val="center"/>
              <w:rPr>
                <w:rFonts w:ascii="Calibri" w:hAnsi="Calibri" w:cs="Calibri"/>
                <w:b/>
                <w:bCs/>
                <w:color w:val="000000"/>
              </w:rPr>
            </w:pPr>
            <w:r w:rsidRPr="008C1302">
              <w:rPr>
                <w:rFonts w:ascii="Calibri" w:hAnsi="Calibri" w:cs="Calibri"/>
                <w:b/>
                <w:bCs/>
                <w:color w:val="000000"/>
              </w:rPr>
              <w:t>Corrientes</w:t>
            </w:r>
          </w:p>
        </w:tc>
        <w:tc>
          <w:tcPr>
            <w:tcW w:w="2360" w:type="dxa"/>
            <w:shd w:val="clear" w:color="auto" w:fill="auto"/>
            <w:noWrap/>
            <w:vAlign w:val="bottom"/>
            <w:hideMark/>
          </w:tcPr>
          <w:p w:rsidRPr="008C1302" w:rsidR="0070157B" w:rsidP="005E1469" w:rsidRDefault="0070157B" w14:paraId="499F4ED6" w14:textId="77777777">
            <w:pPr>
              <w:spacing w:after="0"/>
              <w:rPr>
                <w:rFonts w:ascii="Calibri" w:hAnsi="Calibri" w:cs="Calibri"/>
                <w:b/>
                <w:bCs/>
                <w:color w:val="000000"/>
              </w:rPr>
            </w:pPr>
            <w:r w:rsidRPr="008C1302">
              <w:rPr>
                <w:rFonts w:ascii="Calibri" w:hAnsi="Calibri" w:cs="Calibri"/>
                <w:b/>
                <w:bCs/>
                <w:color w:val="000000"/>
              </w:rPr>
              <w:t>Peso específico (kg/m3)</w:t>
            </w:r>
          </w:p>
        </w:tc>
        <w:tc>
          <w:tcPr>
            <w:tcW w:w="1620" w:type="dxa"/>
            <w:shd w:val="clear" w:color="auto" w:fill="auto"/>
            <w:noWrap/>
            <w:vAlign w:val="bottom"/>
            <w:hideMark/>
          </w:tcPr>
          <w:p w:rsidRPr="008C1302" w:rsidR="0070157B" w:rsidP="005E1469" w:rsidRDefault="0070157B" w14:paraId="7FA03B82" w14:textId="77777777">
            <w:pPr>
              <w:spacing w:after="0"/>
              <w:rPr>
                <w:rFonts w:ascii="Calibri" w:hAnsi="Calibri" w:cs="Calibri"/>
                <w:b/>
                <w:bCs/>
                <w:color w:val="000000"/>
              </w:rPr>
            </w:pPr>
            <w:proofErr w:type="gramStart"/>
            <w:r w:rsidRPr="008C1302">
              <w:rPr>
                <w:rFonts w:ascii="Calibri" w:hAnsi="Calibri" w:cs="Calibri"/>
                <w:b/>
                <w:bCs/>
                <w:color w:val="000000"/>
              </w:rPr>
              <w:t>Comp.(</w:t>
            </w:r>
            <w:proofErr w:type="gramEnd"/>
            <w:r w:rsidRPr="008C1302">
              <w:rPr>
                <w:rFonts w:ascii="Calibri" w:hAnsi="Calibri" w:cs="Calibri"/>
                <w:b/>
                <w:bCs/>
                <w:color w:val="000000"/>
              </w:rPr>
              <w:t>%)</w:t>
            </w:r>
          </w:p>
        </w:tc>
      </w:tr>
      <w:tr w:rsidRPr="008C1302" w:rsidR="0070157B" w:rsidTr="005E1469" w14:paraId="38193CBA" w14:textId="77777777">
        <w:trPr>
          <w:trHeight w:val="315"/>
          <w:jc w:val="center"/>
        </w:trPr>
        <w:tc>
          <w:tcPr>
            <w:tcW w:w="3180" w:type="dxa"/>
            <w:shd w:val="clear" w:color="auto" w:fill="auto"/>
            <w:noWrap/>
            <w:vAlign w:val="bottom"/>
            <w:hideMark/>
          </w:tcPr>
          <w:p w:rsidRPr="008C1302" w:rsidR="0070157B" w:rsidP="005E1469" w:rsidRDefault="0070157B" w14:paraId="4DF68ACB" w14:textId="77777777">
            <w:pPr>
              <w:spacing w:after="0"/>
              <w:rPr>
                <w:rFonts w:ascii="Calibri" w:hAnsi="Calibri" w:cs="Calibri"/>
                <w:color w:val="000000"/>
              </w:rPr>
            </w:pPr>
            <w:r w:rsidRPr="008C1302">
              <w:rPr>
                <w:rFonts w:ascii="Calibri" w:hAnsi="Calibri" w:cs="Calibri"/>
                <w:color w:val="000000"/>
              </w:rPr>
              <w:t>Restos de comida</w:t>
            </w:r>
          </w:p>
        </w:tc>
        <w:tc>
          <w:tcPr>
            <w:tcW w:w="2360" w:type="dxa"/>
            <w:shd w:val="clear" w:color="auto" w:fill="auto"/>
            <w:noWrap/>
            <w:vAlign w:val="bottom"/>
            <w:hideMark/>
          </w:tcPr>
          <w:p w:rsidRPr="008C1302" w:rsidR="0070157B" w:rsidP="005E1469" w:rsidRDefault="009E3C47" w14:paraId="06376AF6" w14:textId="77777777">
            <w:pPr>
              <w:spacing w:after="0"/>
              <w:jc w:val="right"/>
              <w:rPr>
                <w:rFonts w:ascii="Calibri" w:hAnsi="Calibri" w:cs="Calibri"/>
                <w:color w:val="000000"/>
              </w:rPr>
            </w:pPr>
            <w:r>
              <w:rPr>
                <w:rFonts w:ascii="Calibri" w:hAnsi="Calibri" w:cs="Calibri"/>
                <w:color w:val="000000"/>
              </w:rPr>
              <w:t>35</w:t>
            </w:r>
            <w:r w:rsidR="0070157B">
              <w:rPr>
                <w:rFonts w:ascii="Calibri" w:hAnsi="Calibri" w:cs="Calibri"/>
                <w:color w:val="000000"/>
              </w:rPr>
              <w:t>0</w:t>
            </w:r>
          </w:p>
        </w:tc>
        <w:tc>
          <w:tcPr>
            <w:tcW w:w="1620" w:type="dxa"/>
            <w:shd w:val="clear" w:color="auto" w:fill="auto"/>
            <w:noWrap/>
            <w:vAlign w:val="bottom"/>
            <w:hideMark/>
          </w:tcPr>
          <w:p w:rsidRPr="008C1302" w:rsidR="0070157B" w:rsidP="0070157B" w:rsidRDefault="0070157B" w14:paraId="170F1159" w14:textId="77777777">
            <w:pPr>
              <w:spacing w:after="0"/>
              <w:jc w:val="right"/>
              <w:rPr>
                <w:rFonts w:ascii="Calibri" w:hAnsi="Calibri" w:cs="Calibri"/>
                <w:color w:val="000000"/>
              </w:rPr>
            </w:pPr>
            <w:r>
              <w:rPr>
                <w:rFonts w:ascii="Calibri" w:hAnsi="Calibri" w:cs="Calibri"/>
                <w:color w:val="000000"/>
              </w:rPr>
              <w:t>45</w:t>
            </w:r>
          </w:p>
        </w:tc>
      </w:tr>
      <w:tr w:rsidRPr="008C1302" w:rsidR="0070157B" w:rsidTr="005E1469" w14:paraId="46F9CCEB" w14:textId="77777777">
        <w:trPr>
          <w:trHeight w:val="315"/>
          <w:jc w:val="center"/>
        </w:trPr>
        <w:tc>
          <w:tcPr>
            <w:tcW w:w="3180" w:type="dxa"/>
            <w:shd w:val="clear" w:color="000000" w:fill="C6EFCE"/>
            <w:noWrap/>
            <w:vAlign w:val="bottom"/>
            <w:hideMark/>
          </w:tcPr>
          <w:p w:rsidRPr="008C1302" w:rsidR="0070157B" w:rsidP="005E1469" w:rsidRDefault="0070157B" w14:paraId="3B3B8AA8" w14:textId="77777777">
            <w:pPr>
              <w:spacing w:after="0"/>
              <w:rPr>
                <w:rFonts w:ascii="Calibri" w:hAnsi="Calibri" w:cs="Calibri"/>
                <w:color w:val="006100"/>
              </w:rPr>
            </w:pPr>
            <w:r w:rsidRPr="008C1302">
              <w:rPr>
                <w:rFonts w:ascii="Calibri" w:hAnsi="Calibri" w:cs="Calibri"/>
                <w:color w:val="006100"/>
              </w:rPr>
              <w:t>Papel</w:t>
            </w:r>
            <w:r>
              <w:rPr>
                <w:rFonts w:ascii="Calibri" w:hAnsi="Calibri" w:cs="Calibri"/>
                <w:color w:val="006100"/>
              </w:rPr>
              <w:t xml:space="preserve"> y cartón</w:t>
            </w:r>
          </w:p>
        </w:tc>
        <w:tc>
          <w:tcPr>
            <w:tcW w:w="2360" w:type="dxa"/>
            <w:shd w:val="clear" w:color="000000" w:fill="C6EFCE"/>
            <w:noWrap/>
            <w:vAlign w:val="bottom"/>
            <w:hideMark/>
          </w:tcPr>
          <w:p w:rsidRPr="008C1302" w:rsidR="0070157B" w:rsidP="005E1469" w:rsidRDefault="009E3C47" w14:paraId="764315C3" w14:textId="77777777">
            <w:pPr>
              <w:spacing w:after="0"/>
              <w:jc w:val="right"/>
              <w:rPr>
                <w:rFonts w:ascii="Calibri" w:hAnsi="Calibri" w:cs="Calibri"/>
                <w:color w:val="006100"/>
              </w:rPr>
            </w:pPr>
            <w:r>
              <w:rPr>
                <w:rFonts w:ascii="Calibri" w:hAnsi="Calibri" w:cs="Calibri"/>
                <w:color w:val="006100"/>
              </w:rPr>
              <w:t>9</w:t>
            </w:r>
            <w:r w:rsidR="0070157B">
              <w:rPr>
                <w:rFonts w:ascii="Calibri" w:hAnsi="Calibri" w:cs="Calibri"/>
                <w:color w:val="006100"/>
              </w:rPr>
              <w:t>8</w:t>
            </w:r>
          </w:p>
        </w:tc>
        <w:tc>
          <w:tcPr>
            <w:tcW w:w="1620" w:type="dxa"/>
            <w:shd w:val="clear" w:color="000000" w:fill="C6EFCE"/>
            <w:noWrap/>
            <w:vAlign w:val="bottom"/>
            <w:hideMark/>
          </w:tcPr>
          <w:p w:rsidRPr="008C1302" w:rsidR="0070157B" w:rsidP="005E1469" w:rsidRDefault="0070157B" w14:paraId="06A6C5AA" w14:textId="77777777">
            <w:pPr>
              <w:spacing w:after="0"/>
              <w:jc w:val="right"/>
              <w:rPr>
                <w:rFonts w:ascii="Calibri" w:hAnsi="Calibri" w:cs="Calibri"/>
                <w:color w:val="006100"/>
              </w:rPr>
            </w:pPr>
            <w:r>
              <w:rPr>
                <w:rFonts w:ascii="Calibri" w:hAnsi="Calibri" w:cs="Calibri"/>
                <w:color w:val="006100"/>
              </w:rPr>
              <w:t>20</w:t>
            </w:r>
          </w:p>
        </w:tc>
      </w:tr>
      <w:tr w:rsidRPr="008C1302" w:rsidR="0070157B" w:rsidTr="005E1469" w14:paraId="266A85F4" w14:textId="77777777">
        <w:trPr>
          <w:trHeight w:val="300"/>
          <w:jc w:val="center"/>
        </w:trPr>
        <w:tc>
          <w:tcPr>
            <w:tcW w:w="3180" w:type="dxa"/>
            <w:shd w:val="clear" w:color="000000" w:fill="C6EFCE"/>
            <w:noWrap/>
            <w:vAlign w:val="bottom"/>
            <w:hideMark/>
          </w:tcPr>
          <w:p w:rsidRPr="008C1302" w:rsidR="0070157B" w:rsidP="005E1469" w:rsidRDefault="0070157B" w14:paraId="78373C1E" w14:textId="77777777">
            <w:pPr>
              <w:spacing w:after="0"/>
              <w:rPr>
                <w:rFonts w:ascii="Calibri" w:hAnsi="Calibri" w:cs="Calibri"/>
                <w:color w:val="006100"/>
              </w:rPr>
            </w:pPr>
            <w:r w:rsidRPr="008C1302">
              <w:rPr>
                <w:rFonts w:ascii="Calibri" w:hAnsi="Calibri" w:cs="Calibri"/>
                <w:color w:val="006100"/>
              </w:rPr>
              <w:t>Plásticos</w:t>
            </w:r>
          </w:p>
        </w:tc>
        <w:tc>
          <w:tcPr>
            <w:tcW w:w="2360" w:type="dxa"/>
            <w:shd w:val="clear" w:color="000000" w:fill="C6EFCE"/>
            <w:noWrap/>
            <w:vAlign w:val="bottom"/>
            <w:hideMark/>
          </w:tcPr>
          <w:p w:rsidRPr="008C1302" w:rsidR="0070157B" w:rsidP="005E1469" w:rsidRDefault="009E3C47" w14:paraId="7A0A488D" w14:textId="77777777">
            <w:pPr>
              <w:spacing w:after="0"/>
              <w:jc w:val="right"/>
              <w:rPr>
                <w:rFonts w:ascii="Calibri" w:hAnsi="Calibri" w:cs="Calibri"/>
                <w:color w:val="006100"/>
              </w:rPr>
            </w:pPr>
            <w:r>
              <w:rPr>
                <w:rFonts w:ascii="Calibri" w:hAnsi="Calibri" w:cs="Calibri"/>
                <w:color w:val="006100"/>
              </w:rPr>
              <w:t>8</w:t>
            </w:r>
            <w:r w:rsidR="0070157B">
              <w:rPr>
                <w:rFonts w:ascii="Calibri" w:hAnsi="Calibri" w:cs="Calibri"/>
                <w:color w:val="006100"/>
              </w:rPr>
              <w:t>5</w:t>
            </w:r>
          </w:p>
        </w:tc>
        <w:tc>
          <w:tcPr>
            <w:tcW w:w="1620" w:type="dxa"/>
            <w:shd w:val="clear" w:color="000000" w:fill="C6EFCE"/>
            <w:noWrap/>
            <w:vAlign w:val="bottom"/>
            <w:hideMark/>
          </w:tcPr>
          <w:p w:rsidRPr="008C1302" w:rsidR="0070157B" w:rsidP="009E3C47" w:rsidRDefault="0070157B" w14:paraId="778E3A96" w14:textId="77777777">
            <w:pPr>
              <w:spacing w:after="0"/>
              <w:jc w:val="right"/>
              <w:rPr>
                <w:rFonts w:ascii="Calibri" w:hAnsi="Calibri" w:cs="Calibri"/>
                <w:color w:val="006100"/>
              </w:rPr>
            </w:pPr>
            <w:r>
              <w:rPr>
                <w:rFonts w:ascii="Calibri" w:hAnsi="Calibri" w:cs="Calibri"/>
                <w:color w:val="006100"/>
              </w:rPr>
              <w:t>1</w:t>
            </w:r>
            <w:r w:rsidR="009E3C47">
              <w:rPr>
                <w:rFonts w:ascii="Calibri" w:hAnsi="Calibri" w:cs="Calibri"/>
                <w:color w:val="006100"/>
              </w:rPr>
              <w:t>0</w:t>
            </w:r>
          </w:p>
        </w:tc>
      </w:tr>
      <w:tr w:rsidRPr="0070157B" w:rsidR="0070157B" w:rsidTr="0070157B" w14:paraId="29ED6303" w14:textId="77777777">
        <w:trPr>
          <w:trHeight w:val="315"/>
          <w:jc w:val="center"/>
        </w:trPr>
        <w:tc>
          <w:tcPr>
            <w:tcW w:w="3180" w:type="dxa"/>
            <w:shd w:val="clear" w:color="auto" w:fill="C6EFCE"/>
            <w:noWrap/>
            <w:vAlign w:val="bottom"/>
            <w:hideMark/>
          </w:tcPr>
          <w:p w:rsidRPr="0070157B" w:rsidR="0070157B" w:rsidP="005E1469" w:rsidRDefault="0070157B" w14:paraId="5FA1A60C" w14:textId="77777777">
            <w:pPr>
              <w:spacing w:after="0"/>
              <w:rPr>
                <w:rFonts w:ascii="Calibri" w:hAnsi="Calibri" w:cs="Calibri"/>
                <w:color w:val="385623" w:themeColor="accent6" w:themeShade="80"/>
              </w:rPr>
            </w:pPr>
            <w:r w:rsidRPr="0070157B">
              <w:rPr>
                <w:rFonts w:ascii="Calibri" w:hAnsi="Calibri" w:cs="Calibri"/>
                <w:color w:val="385623" w:themeColor="accent6" w:themeShade="80"/>
              </w:rPr>
              <w:t xml:space="preserve">Metales </w:t>
            </w:r>
          </w:p>
        </w:tc>
        <w:tc>
          <w:tcPr>
            <w:tcW w:w="2360" w:type="dxa"/>
            <w:shd w:val="clear" w:color="auto" w:fill="C6EFCE"/>
            <w:noWrap/>
            <w:vAlign w:val="bottom"/>
            <w:hideMark/>
          </w:tcPr>
          <w:p w:rsidRPr="0070157B" w:rsidR="0070157B" w:rsidP="005E1469" w:rsidRDefault="009E3C47" w14:paraId="576C1457" w14:textId="77777777">
            <w:pPr>
              <w:spacing w:after="0"/>
              <w:jc w:val="right"/>
              <w:rPr>
                <w:rFonts w:ascii="Calibri" w:hAnsi="Calibri" w:cs="Calibri"/>
                <w:color w:val="385623" w:themeColor="accent6" w:themeShade="80"/>
              </w:rPr>
            </w:pPr>
            <w:r>
              <w:rPr>
                <w:rFonts w:ascii="Calibri" w:hAnsi="Calibri" w:cs="Calibri"/>
                <w:color w:val="385623" w:themeColor="accent6" w:themeShade="80"/>
              </w:rPr>
              <w:t>150</w:t>
            </w:r>
          </w:p>
        </w:tc>
        <w:tc>
          <w:tcPr>
            <w:tcW w:w="1620" w:type="dxa"/>
            <w:shd w:val="clear" w:color="auto" w:fill="C6EFCE"/>
            <w:noWrap/>
            <w:vAlign w:val="bottom"/>
            <w:hideMark/>
          </w:tcPr>
          <w:p w:rsidRPr="0070157B" w:rsidR="0070157B" w:rsidP="005E1469" w:rsidRDefault="009E3C47" w14:paraId="685542B7" w14:textId="77777777">
            <w:pPr>
              <w:spacing w:after="0"/>
              <w:jc w:val="right"/>
              <w:rPr>
                <w:rFonts w:ascii="Calibri" w:hAnsi="Calibri" w:cs="Calibri"/>
                <w:color w:val="385623" w:themeColor="accent6" w:themeShade="80"/>
              </w:rPr>
            </w:pPr>
            <w:r>
              <w:rPr>
                <w:rFonts w:ascii="Calibri" w:hAnsi="Calibri" w:cs="Calibri"/>
                <w:color w:val="385623" w:themeColor="accent6" w:themeShade="80"/>
              </w:rPr>
              <w:t>15</w:t>
            </w:r>
          </w:p>
        </w:tc>
      </w:tr>
      <w:tr w:rsidRPr="008C1302" w:rsidR="0070157B" w:rsidTr="005E1469" w14:paraId="300C5390" w14:textId="77777777">
        <w:trPr>
          <w:trHeight w:val="315"/>
          <w:jc w:val="center"/>
        </w:trPr>
        <w:tc>
          <w:tcPr>
            <w:tcW w:w="3180" w:type="dxa"/>
            <w:shd w:val="clear" w:color="auto" w:fill="auto"/>
            <w:noWrap/>
            <w:vAlign w:val="bottom"/>
          </w:tcPr>
          <w:p w:rsidRPr="00552E16" w:rsidR="0070157B" w:rsidP="005E1469" w:rsidRDefault="0070157B" w14:paraId="12FC3F96" w14:textId="77777777">
            <w:pPr>
              <w:spacing w:after="0"/>
              <w:rPr>
                <w:rFonts w:ascii="Calibri" w:hAnsi="Calibri" w:cs="Calibri"/>
              </w:rPr>
            </w:pPr>
            <w:r w:rsidRPr="00552E16">
              <w:rPr>
                <w:rFonts w:ascii="Calibri" w:hAnsi="Calibri" w:cs="Calibri"/>
              </w:rPr>
              <w:t>Restos no reciclables</w:t>
            </w:r>
          </w:p>
        </w:tc>
        <w:tc>
          <w:tcPr>
            <w:tcW w:w="2360" w:type="dxa"/>
            <w:shd w:val="clear" w:color="auto" w:fill="auto"/>
            <w:noWrap/>
            <w:vAlign w:val="bottom"/>
          </w:tcPr>
          <w:p w:rsidRPr="00552E16" w:rsidR="0070157B" w:rsidP="005E1469" w:rsidRDefault="0070157B" w14:paraId="72201AA2" w14:textId="77777777">
            <w:pPr>
              <w:spacing w:after="0"/>
              <w:jc w:val="right"/>
              <w:rPr>
                <w:rFonts w:ascii="Calibri" w:hAnsi="Calibri" w:cs="Calibri"/>
              </w:rPr>
            </w:pPr>
            <w:r>
              <w:rPr>
                <w:rFonts w:ascii="Calibri" w:hAnsi="Calibri" w:cs="Calibri"/>
              </w:rPr>
              <w:t>480</w:t>
            </w:r>
          </w:p>
        </w:tc>
        <w:tc>
          <w:tcPr>
            <w:tcW w:w="1620" w:type="dxa"/>
            <w:shd w:val="clear" w:color="auto" w:fill="auto"/>
            <w:noWrap/>
            <w:vAlign w:val="bottom"/>
          </w:tcPr>
          <w:p w:rsidRPr="00552E16" w:rsidR="0070157B" w:rsidP="005E1469" w:rsidRDefault="0070157B" w14:paraId="54AA9B15" w14:textId="77777777">
            <w:pPr>
              <w:spacing w:after="0"/>
              <w:jc w:val="right"/>
              <w:rPr>
                <w:rFonts w:ascii="Calibri" w:hAnsi="Calibri" w:cs="Calibri"/>
              </w:rPr>
            </w:pPr>
            <w:r w:rsidRPr="00552E16">
              <w:rPr>
                <w:rFonts w:ascii="Calibri" w:hAnsi="Calibri" w:cs="Calibri"/>
              </w:rPr>
              <w:t>10</w:t>
            </w:r>
          </w:p>
        </w:tc>
      </w:tr>
    </w:tbl>
    <w:p w:rsidR="0070157B" w:rsidP="00C014A5" w:rsidRDefault="0070157B" w14:paraId="63EE9A78" w14:textId="77777777">
      <w:pPr>
        <w:spacing w:after="160" w:line="259" w:lineRule="auto"/>
        <w:jc w:val="both"/>
        <w:rPr>
          <w:rFonts w:ascii="Arial" w:hAnsi="Arial" w:cs="Arial"/>
        </w:rPr>
      </w:pPr>
    </w:p>
    <w:p w:rsidRPr="005671BB" w:rsidR="00C014A5" w:rsidP="00C014A5" w:rsidRDefault="00C014A5" w14:paraId="53A8E1A8" w14:textId="77777777">
      <w:pPr>
        <w:spacing w:after="160" w:line="259" w:lineRule="auto"/>
        <w:jc w:val="both"/>
        <w:rPr>
          <w:rFonts w:ascii="Arial" w:hAnsi="Arial" w:cs="Arial"/>
        </w:rPr>
      </w:pPr>
      <w:r w:rsidRPr="005671BB">
        <w:rPr>
          <w:rFonts w:ascii="Arial" w:hAnsi="Arial" w:cs="Arial"/>
        </w:rPr>
        <w:t>Por lo tanto se pide calcular:</w:t>
      </w:r>
    </w:p>
    <w:p w:rsidRPr="003C0BA6" w:rsidR="00C014A5" w:rsidP="00C014A5" w:rsidRDefault="00C014A5" w14:paraId="10E5D1BC" w14:textId="77777777">
      <w:pPr>
        <w:pStyle w:val="Prrafodelista"/>
        <w:numPr>
          <w:ilvl w:val="0"/>
          <w:numId w:val="1"/>
        </w:numPr>
        <w:spacing w:after="160" w:line="259" w:lineRule="auto"/>
        <w:jc w:val="both"/>
        <w:rPr>
          <w:rFonts w:ascii="Arial" w:hAnsi="Arial" w:cs="Arial"/>
        </w:rPr>
      </w:pPr>
      <w:proofErr w:type="spellStart"/>
      <w:r w:rsidRPr="003C0BA6">
        <w:rPr>
          <w:rFonts w:ascii="Arial" w:hAnsi="Arial" w:cs="Arial"/>
        </w:rPr>
        <w:t>Nro</w:t>
      </w:r>
      <w:proofErr w:type="spellEnd"/>
      <w:r w:rsidRPr="003C0BA6">
        <w:rPr>
          <w:rFonts w:ascii="Arial" w:hAnsi="Arial" w:cs="Arial"/>
        </w:rPr>
        <w:t xml:space="preserve"> de contenedores de color verde para los residuos reciclables.</w:t>
      </w:r>
    </w:p>
    <w:p w:rsidR="00C014A5" w:rsidP="00C014A5" w:rsidRDefault="00C014A5" w14:paraId="5BABDBC2" w14:textId="77777777">
      <w:pPr>
        <w:pStyle w:val="Prrafodelista"/>
        <w:numPr>
          <w:ilvl w:val="0"/>
          <w:numId w:val="1"/>
        </w:numPr>
        <w:spacing w:after="160" w:line="259" w:lineRule="auto"/>
        <w:jc w:val="both"/>
        <w:rPr>
          <w:rFonts w:ascii="Arial" w:hAnsi="Arial" w:cs="Arial"/>
        </w:rPr>
      </w:pPr>
      <w:proofErr w:type="spellStart"/>
      <w:r w:rsidRPr="003C0BA6">
        <w:rPr>
          <w:rFonts w:ascii="Arial" w:hAnsi="Arial" w:cs="Arial"/>
        </w:rPr>
        <w:t>Nro</w:t>
      </w:r>
      <w:proofErr w:type="spellEnd"/>
      <w:r w:rsidRPr="003C0BA6">
        <w:rPr>
          <w:rFonts w:ascii="Arial" w:hAnsi="Arial" w:cs="Arial"/>
        </w:rPr>
        <w:t xml:space="preserve"> de contenedores de color negro para los residuos No Reciclables.</w:t>
      </w:r>
    </w:p>
    <w:p w:rsidR="009E3C47" w:rsidP="009E3C47" w:rsidRDefault="009E3C47" w14:paraId="6B1A7FBC" w14:textId="77777777">
      <w:pPr>
        <w:pStyle w:val="Prrafodelista"/>
        <w:ind w:left="360"/>
        <w:jc w:val="both"/>
        <w:rPr>
          <w:rFonts w:ascii="Arial" w:hAnsi="Arial" w:cs="Arial"/>
        </w:rPr>
      </w:pPr>
    </w:p>
    <w:p w:rsidRPr="009E3C47" w:rsidR="00C014A5" w:rsidP="009E3C47" w:rsidRDefault="00C014A5" w14:paraId="72A33C77" w14:textId="77777777">
      <w:pPr>
        <w:pStyle w:val="Prrafodelista"/>
        <w:numPr>
          <w:ilvl w:val="0"/>
          <w:numId w:val="8"/>
        </w:numPr>
        <w:jc w:val="both"/>
        <w:rPr>
          <w:rFonts w:ascii="Arial" w:hAnsi="Arial" w:cs="Arial"/>
        </w:rPr>
      </w:pPr>
      <w:r w:rsidRPr="009E3C47">
        <w:rPr>
          <w:rFonts w:ascii="Arial" w:hAnsi="Arial" w:cs="Arial"/>
        </w:rPr>
        <w:t>Población: 92.664</w:t>
      </w:r>
    </w:p>
    <w:p w:rsidRPr="009E3C47" w:rsidR="00C014A5" w:rsidP="009E3C47" w:rsidRDefault="00C014A5" w14:paraId="7B539418" w14:textId="77777777">
      <w:pPr>
        <w:pStyle w:val="Prrafodelista"/>
        <w:numPr>
          <w:ilvl w:val="0"/>
          <w:numId w:val="8"/>
        </w:numPr>
        <w:jc w:val="both"/>
        <w:rPr>
          <w:rFonts w:ascii="Arial" w:hAnsi="Arial" w:cs="Arial"/>
        </w:rPr>
      </w:pPr>
      <w:r w:rsidRPr="009E3C47">
        <w:rPr>
          <w:rFonts w:ascii="Arial" w:hAnsi="Arial" w:cs="Arial"/>
        </w:rPr>
        <w:t>Producción RSU: 0.85kg/</w:t>
      </w:r>
      <w:proofErr w:type="spellStart"/>
      <w:r w:rsidRPr="009E3C47">
        <w:rPr>
          <w:rFonts w:ascii="Arial" w:hAnsi="Arial" w:cs="Arial"/>
        </w:rPr>
        <w:t>hab·día</w:t>
      </w:r>
      <w:proofErr w:type="spellEnd"/>
    </w:p>
    <w:p w:rsidR="0024422F" w:rsidRDefault="0024422F" w14:paraId="50654817" w14:textId="77777777">
      <w:pPr>
        <w:spacing w:after="160" w:line="259" w:lineRule="auto"/>
        <w:rPr>
          <w:rFonts w:ascii="Arial" w:hAnsi="Arial" w:cs="Arial"/>
        </w:rPr>
      </w:pPr>
      <w:r>
        <w:rPr>
          <w:rFonts w:ascii="Arial" w:hAnsi="Arial" w:cs="Arial"/>
        </w:rPr>
        <w:br w:type="page"/>
      </w:r>
    </w:p>
    <w:tbl>
      <w:tblPr>
        <w:tblW w:w="0" w:type="auto"/>
        <w:tblLayout w:type="fixed"/>
        <w:tblCellMar>
          <w:left w:w="70" w:type="dxa"/>
          <w:right w:w="70" w:type="dxa"/>
        </w:tblCellMar>
        <w:tblLook w:val="04A0" w:firstRow="1" w:lastRow="0" w:firstColumn="1" w:lastColumn="0" w:noHBand="0" w:noVBand="1"/>
      </w:tblPr>
      <w:tblGrid>
        <w:gridCol w:w="2410"/>
        <w:gridCol w:w="1276"/>
        <w:gridCol w:w="1134"/>
        <w:gridCol w:w="1820"/>
        <w:gridCol w:w="1015"/>
        <w:gridCol w:w="689"/>
        <w:gridCol w:w="160"/>
      </w:tblGrid>
      <w:tr w:rsidRPr="0024422F" w:rsidR="00E96FAF" w:rsidTr="00E96FAF" w14:paraId="376F5ABD" w14:textId="77777777">
        <w:trPr>
          <w:trHeight w:val="300"/>
        </w:trPr>
        <w:tc>
          <w:tcPr>
            <w:tcW w:w="4820" w:type="dxa"/>
            <w:gridSpan w:val="3"/>
            <w:tcBorders>
              <w:top w:val="nil"/>
              <w:left w:val="nil"/>
              <w:bottom w:val="single" w:color="auto" w:sz="8" w:space="0"/>
              <w:right w:val="nil"/>
            </w:tcBorders>
            <w:shd w:val="clear" w:color="auto" w:fill="auto"/>
            <w:noWrap/>
            <w:vAlign w:val="bottom"/>
            <w:hideMark/>
          </w:tcPr>
          <w:p w:rsidRPr="0024422F" w:rsidR="0024422F" w:rsidP="0024422F" w:rsidRDefault="0024422F" w14:paraId="588B7F6F"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lastRenderedPageBreak/>
              <w:t>CP 5- FICHA DE RESOLUCIÓN</w:t>
            </w:r>
            <w:r w:rsidR="00A25F41">
              <w:rPr>
                <w:rFonts w:ascii="Calibri" w:hAnsi="Calibri" w:eastAsia="Times New Roman" w:cs="Calibri"/>
                <w:b/>
                <w:bCs/>
                <w:color w:val="000000"/>
              </w:rPr>
              <w:t xml:space="preserve"> (EJ 2)</w:t>
            </w: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7AA4A06F" w14:textId="77777777">
            <w:pPr>
              <w:spacing w:after="0" w:line="240" w:lineRule="auto"/>
              <w:rPr>
                <w:rFonts w:ascii="Calibri" w:hAnsi="Calibri" w:eastAsia="Times New Roman" w:cs="Calibri"/>
                <w:b/>
                <w:bCs/>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18ABBDBC"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0F9A8F12" w14:textId="77777777">
            <w:pPr>
              <w:spacing w:after="0" w:line="240" w:lineRule="auto"/>
              <w:rPr>
                <w:rFonts w:ascii="Times New Roman" w:hAnsi="Times New Roman" w:eastAsia="Times New Roman" w:cs="Times New Roman"/>
                <w:sz w:val="20"/>
                <w:szCs w:val="20"/>
              </w:rPr>
            </w:pPr>
          </w:p>
        </w:tc>
      </w:tr>
      <w:tr w:rsidRPr="0024422F" w:rsidR="00E96FAF" w:rsidTr="00E96FAF" w14:paraId="2A3F903F" w14:textId="77777777">
        <w:trPr>
          <w:trHeight w:val="288"/>
        </w:trPr>
        <w:tc>
          <w:tcPr>
            <w:tcW w:w="2410" w:type="dxa"/>
            <w:tcBorders>
              <w:top w:val="nil"/>
              <w:left w:val="single" w:color="auto" w:sz="8" w:space="0"/>
              <w:bottom w:val="single" w:color="auto" w:sz="4" w:space="0"/>
              <w:right w:val="single" w:color="auto" w:sz="4" w:space="0"/>
            </w:tcBorders>
            <w:shd w:val="clear" w:color="auto" w:fill="auto"/>
            <w:noWrap/>
            <w:vAlign w:val="bottom"/>
            <w:hideMark/>
          </w:tcPr>
          <w:p w:rsidRPr="0024422F" w:rsidR="0024422F" w:rsidP="0024422F" w:rsidRDefault="0024422F" w14:paraId="45F8DD27"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t>Población</w:t>
            </w:r>
          </w:p>
        </w:tc>
        <w:tc>
          <w:tcPr>
            <w:tcW w:w="1276" w:type="dxa"/>
            <w:tcBorders>
              <w:top w:val="nil"/>
              <w:left w:val="nil"/>
              <w:bottom w:val="single" w:color="auto" w:sz="4" w:space="0"/>
              <w:right w:val="single" w:color="auto" w:sz="4" w:space="0"/>
            </w:tcBorders>
            <w:shd w:val="clear" w:color="auto" w:fill="auto"/>
            <w:noWrap/>
            <w:vAlign w:val="bottom"/>
            <w:hideMark/>
          </w:tcPr>
          <w:p w:rsidRPr="0024422F" w:rsidR="0024422F" w:rsidP="0024422F" w:rsidRDefault="0024422F" w14:paraId="7748E87F"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92664</w:t>
            </w:r>
          </w:p>
        </w:tc>
        <w:tc>
          <w:tcPr>
            <w:tcW w:w="1134" w:type="dxa"/>
            <w:tcBorders>
              <w:top w:val="nil"/>
              <w:left w:val="nil"/>
              <w:bottom w:val="single" w:color="auto" w:sz="4" w:space="0"/>
              <w:right w:val="single" w:color="auto" w:sz="8" w:space="0"/>
            </w:tcBorders>
            <w:shd w:val="clear" w:color="auto" w:fill="auto"/>
            <w:noWrap/>
            <w:vAlign w:val="bottom"/>
            <w:hideMark/>
          </w:tcPr>
          <w:p w:rsidRPr="0024422F" w:rsidR="0024422F" w:rsidP="0024422F" w:rsidRDefault="0024422F" w14:paraId="430C4D58"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hab</w:t>
            </w:r>
            <w:proofErr w:type="spellEnd"/>
          </w:p>
        </w:tc>
        <w:tc>
          <w:tcPr>
            <w:tcW w:w="1820" w:type="dxa"/>
            <w:tcBorders>
              <w:top w:val="nil"/>
              <w:left w:val="nil"/>
              <w:bottom w:val="nil"/>
              <w:right w:val="nil"/>
            </w:tcBorders>
            <w:shd w:val="clear" w:color="auto" w:fill="auto"/>
            <w:noWrap/>
            <w:vAlign w:val="bottom"/>
            <w:hideMark/>
          </w:tcPr>
          <w:p w:rsidRPr="0024422F" w:rsidR="0024422F" w:rsidP="0024422F" w:rsidRDefault="0024422F" w14:paraId="49FFF086" w14:textId="77777777">
            <w:pPr>
              <w:spacing w:after="0" w:line="240" w:lineRule="auto"/>
              <w:rPr>
                <w:rFonts w:ascii="Calibri" w:hAnsi="Calibri" w:eastAsia="Times New Roman" w:cs="Calibri"/>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7ABB306C"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7A3DA713" w14:textId="77777777">
            <w:pPr>
              <w:spacing w:after="0" w:line="240" w:lineRule="auto"/>
              <w:rPr>
                <w:rFonts w:ascii="Times New Roman" w:hAnsi="Times New Roman" w:eastAsia="Times New Roman" w:cs="Times New Roman"/>
                <w:sz w:val="20"/>
                <w:szCs w:val="20"/>
              </w:rPr>
            </w:pPr>
          </w:p>
        </w:tc>
      </w:tr>
      <w:tr w:rsidRPr="0024422F" w:rsidR="00E96FAF" w:rsidTr="00E96FAF" w14:paraId="22FA39F9" w14:textId="77777777">
        <w:trPr>
          <w:trHeight w:val="288"/>
        </w:trPr>
        <w:tc>
          <w:tcPr>
            <w:tcW w:w="2410" w:type="dxa"/>
            <w:tcBorders>
              <w:top w:val="nil"/>
              <w:left w:val="single" w:color="auto" w:sz="8" w:space="0"/>
              <w:bottom w:val="single" w:color="auto" w:sz="4" w:space="0"/>
              <w:right w:val="single" w:color="auto" w:sz="4" w:space="0"/>
            </w:tcBorders>
            <w:shd w:val="clear" w:color="auto" w:fill="auto"/>
            <w:noWrap/>
            <w:vAlign w:val="bottom"/>
            <w:hideMark/>
          </w:tcPr>
          <w:p w:rsidRPr="0024422F" w:rsidR="0024422F" w:rsidP="0024422F" w:rsidRDefault="0024422F" w14:paraId="638D7C9A" w14:textId="77777777">
            <w:pPr>
              <w:spacing w:after="0" w:line="240" w:lineRule="auto"/>
              <w:rPr>
                <w:rFonts w:ascii="Calibri" w:hAnsi="Calibri" w:eastAsia="Times New Roman" w:cs="Calibri"/>
                <w:b/>
                <w:bCs/>
                <w:color w:val="000000"/>
              </w:rPr>
            </w:pPr>
            <w:proofErr w:type="spellStart"/>
            <w:r w:rsidRPr="0024422F">
              <w:rPr>
                <w:rFonts w:ascii="Calibri" w:hAnsi="Calibri" w:eastAsia="Times New Roman" w:cs="Calibri"/>
                <w:b/>
                <w:bCs/>
                <w:color w:val="000000"/>
              </w:rPr>
              <w:t>Prod</w:t>
            </w:r>
            <w:proofErr w:type="spellEnd"/>
            <w:r w:rsidRPr="0024422F">
              <w:rPr>
                <w:rFonts w:ascii="Calibri" w:hAnsi="Calibri" w:eastAsia="Times New Roman" w:cs="Calibri"/>
                <w:b/>
                <w:bCs/>
                <w:color w:val="000000"/>
              </w:rPr>
              <w:t>. RSU</w:t>
            </w:r>
          </w:p>
        </w:tc>
        <w:tc>
          <w:tcPr>
            <w:tcW w:w="1276" w:type="dxa"/>
            <w:tcBorders>
              <w:top w:val="nil"/>
              <w:left w:val="nil"/>
              <w:bottom w:val="single" w:color="auto" w:sz="4" w:space="0"/>
              <w:right w:val="single" w:color="auto" w:sz="4" w:space="0"/>
            </w:tcBorders>
            <w:shd w:val="clear" w:color="auto" w:fill="auto"/>
            <w:noWrap/>
            <w:vAlign w:val="bottom"/>
            <w:hideMark/>
          </w:tcPr>
          <w:p w:rsidRPr="0024422F" w:rsidR="0024422F" w:rsidP="0024422F" w:rsidRDefault="0024422F" w14:paraId="45F2173B"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0.85</w:t>
            </w:r>
          </w:p>
        </w:tc>
        <w:tc>
          <w:tcPr>
            <w:tcW w:w="1134" w:type="dxa"/>
            <w:tcBorders>
              <w:top w:val="nil"/>
              <w:left w:val="nil"/>
              <w:bottom w:val="single" w:color="auto" w:sz="4" w:space="0"/>
              <w:right w:val="single" w:color="auto" w:sz="8" w:space="0"/>
            </w:tcBorders>
            <w:shd w:val="clear" w:color="auto" w:fill="auto"/>
            <w:noWrap/>
            <w:vAlign w:val="bottom"/>
            <w:hideMark/>
          </w:tcPr>
          <w:p w:rsidRPr="0024422F" w:rsidR="0024422F" w:rsidP="0024422F" w:rsidRDefault="0024422F" w14:paraId="737212DD"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kg/</w:t>
            </w:r>
            <w:proofErr w:type="spellStart"/>
            <w:r w:rsidRPr="0024422F">
              <w:rPr>
                <w:rFonts w:ascii="Calibri" w:hAnsi="Calibri" w:eastAsia="Times New Roman" w:cs="Calibri"/>
                <w:color w:val="000000"/>
              </w:rPr>
              <w:t>hab·d</w:t>
            </w:r>
            <w:proofErr w:type="spellEnd"/>
          </w:p>
        </w:tc>
        <w:tc>
          <w:tcPr>
            <w:tcW w:w="1820" w:type="dxa"/>
            <w:tcBorders>
              <w:top w:val="nil"/>
              <w:left w:val="nil"/>
              <w:bottom w:val="nil"/>
              <w:right w:val="nil"/>
            </w:tcBorders>
            <w:shd w:val="clear" w:color="auto" w:fill="auto"/>
            <w:noWrap/>
            <w:vAlign w:val="bottom"/>
            <w:hideMark/>
          </w:tcPr>
          <w:p w:rsidRPr="0024422F" w:rsidR="0024422F" w:rsidP="0024422F" w:rsidRDefault="0024422F" w14:paraId="7A4A9FB8" w14:textId="77777777">
            <w:pPr>
              <w:spacing w:after="0" w:line="240" w:lineRule="auto"/>
              <w:rPr>
                <w:rFonts w:ascii="Calibri" w:hAnsi="Calibri" w:eastAsia="Times New Roman" w:cs="Calibri"/>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1BDE445E"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38F17AA1" w14:textId="77777777">
            <w:pPr>
              <w:spacing w:after="0" w:line="240" w:lineRule="auto"/>
              <w:rPr>
                <w:rFonts w:ascii="Times New Roman" w:hAnsi="Times New Roman" w:eastAsia="Times New Roman" w:cs="Times New Roman"/>
                <w:sz w:val="20"/>
                <w:szCs w:val="20"/>
              </w:rPr>
            </w:pPr>
          </w:p>
        </w:tc>
      </w:tr>
      <w:tr w:rsidRPr="0024422F" w:rsidR="00E96FAF" w:rsidTr="00E96FAF" w14:paraId="3E05DE23" w14:textId="77777777">
        <w:trPr>
          <w:trHeight w:val="288"/>
        </w:trPr>
        <w:tc>
          <w:tcPr>
            <w:tcW w:w="2410" w:type="dxa"/>
            <w:tcBorders>
              <w:top w:val="nil"/>
              <w:left w:val="single" w:color="auto" w:sz="8" w:space="0"/>
              <w:bottom w:val="single" w:color="auto" w:sz="4" w:space="0"/>
              <w:right w:val="single" w:color="auto" w:sz="4" w:space="0"/>
            </w:tcBorders>
            <w:shd w:val="clear" w:color="auto" w:fill="auto"/>
            <w:noWrap/>
            <w:vAlign w:val="bottom"/>
            <w:hideMark/>
          </w:tcPr>
          <w:p w:rsidRPr="0024422F" w:rsidR="0024422F" w:rsidP="0024422F" w:rsidRDefault="0024422F" w14:paraId="748EC3DF"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t xml:space="preserve">V </w:t>
            </w:r>
            <w:proofErr w:type="spellStart"/>
            <w:r w:rsidRPr="0024422F">
              <w:rPr>
                <w:rFonts w:ascii="Calibri" w:hAnsi="Calibri" w:eastAsia="Times New Roman" w:cs="Calibri"/>
                <w:b/>
                <w:bCs/>
                <w:color w:val="000000"/>
              </w:rPr>
              <w:t>cont</w:t>
            </w:r>
            <w:proofErr w:type="spellEnd"/>
          </w:p>
        </w:tc>
        <w:tc>
          <w:tcPr>
            <w:tcW w:w="1276" w:type="dxa"/>
            <w:tcBorders>
              <w:top w:val="nil"/>
              <w:left w:val="nil"/>
              <w:bottom w:val="single" w:color="auto" w:sz="4" w:space="0"/>
              <w:right w:val="single" w:color="auto" w:sz="4" w:space="0"/>
            </w:tcBorders>
            <w:shd w:val="clear" w:color="auto" w:fill="auto"/>
            <w:noWrap/>
            <w:vAlign w:val="bottom"/>
            <w:hideMark/>
          </w:tcPr>
          <w:p w:rsidRPr="0024422F" w:rsidR="0024422F" w:rsidP="0024422F" w:rsidRDefault="0024422F" w14:paraId="23FD279E"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2400</w:t>
            </w:r>
          </w:p>
        </w:tc>
        <w:tc>
          <w:tcPr>
            <w:tcW w:w="1134" w:type="dxa"/>
            <w:tcBorders>
              <w:top w:val="nil"/>
              <w:left w:val="nil"/>
              <w:bottom w:val="single" w:color="auto" w:sz="4" w:space="0"/>
              <w:right w:val="single" w:color="auto" w:sz="8" w:space="0"/>
            </w:tcBorders>
            <w:shd w:val="clear" w:color="auto" w:fill="auto"/>
            <w:noWrap/>
            <w:vAlign w:val="bottom"/>
            <w:hideMark/>
          </w:tcPr>
          <w:p w:rsidRPr="0024422F" w:rsidR="0024422F" w:rsidP="0024422F" w:rsidRDefault="0024422F" w14:paraId="41E59790"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l</w:t>
            </w: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1FF44DE0" w14:textId="77777777">
            <w:pPr>
              <w:spacing w:after="0" w:line="240" w:lineRule="auto"/>
              <w:rPr>
                <w:rFonts w:ascii="Calibri" w:hAnsi="Calibri" w:eastAsia="Times New Roman" w:cs="Calibri"/>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7A5C46B0"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4110D69B" w14:textId="77777777">
            <w:pPr>
              <w:spacing w:after="0" w:line="240" w:lineRule="auto"/>
              <w:rPr>
                <w:rFonts w:ascii="Times New Roman" w:hAnsi="Times New Roman" w:eastAsia="Times New Roman" w:cs="Times New Roman"/>
                <w:sz w:val="20"/>
                <w:szCs w:val="20"/>
              </w:rPr>
            </w:pPr>
          </w:p>
        </w:tc>
      </w:tr>
      <w:tr w:rsidRPr="0024422F" w:rsidR="00E96FAF" w:rsidTr="00E96FAF" w14:paraId="43946678" w14:textId="77777777">
        <w:trPr>
          <w:trHeight w:val="288"/>
        </w:trPr>
        <w:tc>
          <w:tcPr>
            <w:tcW w:w="2410" w:type="dxa"/>
            <w:tcBorders>
              <w:top w:val="nil"/>
              <w:left w:val="single" w:color="auto" w:sz="8" w:space="0"/>
              <w:bottom w:val="single" w:color="auto" w:sz="4" w:space="0"/>
              <w:right w:val="single" w:color="auto" w:sz="4" w:space="0"/>
            </w:tcBorders>
            <w:shd w:val="clear" w:color="auto" w:fill="auto"/>
            <w:noWrap/>
            <w:vAlign w:val="bottom"/>
            <w:hideMark/>
          </w:tcPr>
          <w:p w:rsidRPr="0024422F" w:rsidR="0024422F" w:rsidP="0024422F" w:rsidRDefault="0024422F" w14:paraId="0227B8CA"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t xml:space="preserve">V </w:t>
            </w:r>
            <w:proofErr w:type="spellStart"/>
            <w:r w:rsidRPr="0024422F">
              <w:rPr>
                <w:rFonts w:ascii="Calibri" w:hAnsi="Calibri" w:eastAsia="Times New Roman" w:cs="Calibri"/>
                <w:b/>
                <w:bCs/>
                <w:color w:val="000000"/>
              </w:rPr>
              <w:t>cont</w:t>
            </w:r>
            <w:proofErr w:type="spellEnd"/>
          </w:p>
        </w:tc>
        <w:tc>
          <w:tcPr>
            <w:tcW w:w="1276" w:type="dxa"/>
            <w:tcBorders>
              <w:top w:val="nil"/>
              <w:left w:val="nil"/>
              <w:bottom w:val="single" w:color="auto" w:sz="4" w:space="0"/>
              <w:right w:val="single" w:color="auto" w:sz="4" w:space="0"/>
            </w:tcBorders>
            <w:shd w:val="clear" w:color="auto" w:fill="auto"/>
            <w:noWrap/>
            <w:vAlign w:val="bottom"/>
            <w:hideMark/>
          </w:tcPr>
          <w:p w:rsidRPr="0024422F" w:rsidR="0024422F" w:rsidP="0024422F" w:rsidRDefault="0024422F" w14:paraId="48E8C937"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2.4</w:t>
            </w:r>
          </w:p>
        </w:tc>
        <w:tc>
          <w:tcPr>
            <w:tcW w:w="1134" w:type="dxa"/>
            <w:tcBorders>
              <w:top w:val="nil"/>
              <w:left w:val="nil"/>
              <w:bottom w:val="single" w:color="auto" w:sz="4" w:space="0"/>
              <w:right w:val="single" w:color="auto" w:sz="8" w:space="0"/>
            </w:tcBorders>
            <w:shd w:val="clear" w:color="auto" w:fill="auto"/>
            <w:noWrap/>
            <w:vAlign w:val="bottom"/>
            <w:hideMark/>
          </w:tcPr>
          <w:p w:rsidRPr="0024422F" w:rsidR="0024422F" w:rsidP="0024422F" w:rsidRDefault="0024422F" w14:paraId="257C26CA"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m3</w:t>
            </w: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26E8DBC4" w14:textId="77777777">
            <w:pPr>
              <w:spacing w:after="0" w:line="240" w:lineRule="auto"/>
              <w:rPr>
                <w:rFonts w:ascii="Calibri" w:hAnsi="Calibri" w:eastAsia="Times New Roman" w:cs="Calibri"/>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4E43B383"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164A831B" w14:textId="77777777">
            <w:pPr>
              <w:spacing w:after="0" w:line="240" w:lineRule="auto"/>
              <w:rPr>
                <w:rFonts w:ascii="Times New Roman" w:hAnsi="Times New Roman" w:eastAsia="Times New Roman" w:cs="Times New Roman"/>
                <w:sz w:val="20"/>
                <w:szCs w:val="20"/>
              </w:rPr>
            </w:pPr>
          </w:p>
        </w:tc>
      </w:tr>
      <w:tr w:rsidRPr="0024422F" w:rsidR="00E96FAF" w:rsidTr="00E96FAF" w14:paraId="5675AFC9" w14:textId="77777777">
        <w:trPr>
          <w:trHeight w:val="288"/>
        </w:trPr>
        <w:tc>
          <w:tcPr>
            <w:tcW w:w="2410" w:type="dxa"/>
            <w:tcBorders>
              <w:top w:val="nil"/>
              <w:left w:val="single" w:color="auto" w:sz="8" w:space="0"/>
              <w:bottom w:val="single" w:color="auto" w:sz="4" w:space="0"/>
              <w:right w:val="single" w:color="auto" w:sz="4" w:space="0"/>
            </w:tcBorders>
            <w:shd w:val="clear" w:color="auto" w:fill="auto"/>
            <w:noWrap/>
            <w:vAlign w:val="bottom"/>
            <w:hideMark/>
          </w:tcPr>
          <w:p w:rsidRPr="0024422F" w:rsidR="0024422F" w:rsidP="0024422F" w:rsidRDefault="0024422F" w14:paraId="2F2BE442"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t xml:space="preserve">Max. </w:t>
            </w:r>
            <w:proofErr w:type="spellStart"/>
            <w:r w:rsidRPr="0024422F">
              <w:rPr>
                <w:rFonts w:ascii="Calibri" w:hAnsi="Calibri" w:eastAsia="Times New Roman" w:cs="Calibri"/>
                <w:b/>
                <w:bCs/>
                <w:color w:val="000000"/>
              </w:rPr>
              <w:t>Cant</w:t>
            </w:r>
            <w:proofErr w:type="spellEnd"/>
            <w:r w:rsidRPr="0024422F">
              <w:rPr>
                <w:rFonts w:ascii="Calibri" w:hAnsi="Calibri" w:eastAsia="Times New Roman" w:cs="Calibri"/>
                <w:b/>
                <w:bCs/>
                <w:color w:val="000000"/>
              </w:rPr>
              <w:t xml:space="preserve">. De días s/ </w:t>
            </w:r>
            <w:proofErr w:type="spellStart"/>
            <w:r w:rsidRPr="0024422F">
              <w:rPr>
                <w:rFonts w:ascii="Calibri" w:hAnsi="Calibri" w:eastAsia="Times New Roman" w:cs="Calibri"/>
                <w:b/>
                <w:bCs/>
                <w:color w:val="000000"/>
              </w:rPr>
              <w:t>recolección_REC</w:t>
            </w:r>
            <w:proofErr w:type="spellEnd"/>
            <w:r w:rsidRPr="0024422F">
              <w:rPr>
                <w:rFonts w:ascii="Calibri" w:hAnsi="Calibri" w:eastAsia="Times New Roman" w:cs="Calibri"/>
                <w:b/>
                <w:bCs/>
                <w:color w:val="000000"/>
              </w:rPr>
              <w:t>.</w:t>
            </w:r>
          </w:p>
        </w:tc>
        <w:tc>
          <w:tcPr>
            <w:tcW w:w="1276"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41E08993" w14:textId="77777777">
            <w:pPr>
              <w:spacing w:after="0" w:line="240" w:lineRule="auto"/>
              <w:jc w:val="right"/>
              <w:rPr>
                <w:rFonts w:ascii="Calibri" w:hAnsi="Calibri" w:eastAsia="Times New Roman" w:cs="Calibri"/>
                <w:color w:val="000000"/>
              </w:rPr>
            </w:pPr>
          </w:p>
        </w:tc>
        <w:tc>
          <w:tcPr>
            <w:tcW w:w="1134" w:type="dxa"/>
            <w:tcBorders>
              <w:top w:val="nil"/>
              <w:left w:val="nil"/>
              <w:bottom w:val="single" w:color="auto" w:sz="4" w:space="0"/>
              <w:right w:val="single" w:color="auto" w:sz="8" w:space="0"/>
            </w:tcBorders>
            <w:shd w:val="clear" w:color="auto" w:fill="auto"/>
            <w:noWrap/>
            <w:vAlign w:val="bottom"/>
            <w:hideMark/>
          </w:tcPr>
          <w:p w:rsidRPr="0024422F" w:rsidR="0024422F" w:rsidP="0024422F" w:rsidRDefault="0024422F" w14:paraId="5E0A9ED2"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 </w:t>
            </w: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587BD6FF" w14:textId="77777777">
            <w:pPr>
              <w:spacing w:after="0" w:line="240" w:lineRule="auto"/>
              <w:rPr>
                <w:rFonts w:ascii="Calibri" w:hAnsi="Calibri" w:eastAsia="Times New Roman" w:cs="Calibri"/>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21F3E661"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24D9E6BD" w14:textId="77777777">
            <w:pPr>
              <w:spacing w:after="0" w:line="240" w:lineRule="auto"/>
              <w:rPr>
                <w:rFonts w:ascii="Times New Roman" w:hAnsi="Times New Roman" w:eastAsia="Times New Roman" w:cs="Times New Roman"/>
                <w:sz w:val="20"/>
                <w:szCs w:val="20"/>
              </w:rPr>
            </w:pPr>
          </w:p>
        </w:tc>
      </w:tr>
      <w:tr w:rsidRPr="0024422F" w:rsidR="00E96FAF" w:rsidTr="00E96FAF" w14:paraId="25A8F083" w14:textId="77777777">
        <w:trPr>
          <w:trHeight w:val="300"/>
        </w:trPr>
        <w:tc>
          <w:tcPr>
            <w:tcW w:w="2410" w:type="dxa"/>
            <w:tcBorders>
              <w:top w:val="nil"/>
              <w:left w:val="single" w:color="auto" w:sz="8" w:space="0"/>
              <w:bottom w:val="single" w:color="auto" w:sz="8" w:space="0"/>
              <w:right w:val="single" w:color="auto" w:sz="4" w:space="0"/>
            </w:tcBorders>
            <w:shd w:val="clear" w:color="auto" w:fill="auto"/>
            <w:noWrap/>
            <w:vAlign w:val="bottom"/>
            <w:hideMark/>
          </w:tcPr>
          <w:p w:rsidRPr="0024422F" w:rsidR="0024422F" w:rsidP="0024422F" w:rsidRDefault="0024422F" w14:paraId="7BE584A9"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t xml:space="preserve">Max. </w:t>
            </w:r>
            <w:proofErr w:type="spellStart"/>
            <w:r w:rsidRPr="0024422F">
              <w:rPr>
                <w:rFonts w:ascii="Calibri" w:hAnsi="Calibri" w:eastAsia="Times New Roman" w:cs="Calibri"/>
                <w:b/>
                <w:bCs/>
                <w:color w:val="000000"/>
              </w:rPr>
              <w:t>Cant</w:t>
            </w:r>
            <w:proofErr w:type="spellEnd"/>
            <w:r w:rsidRPr="0024422F">
              <w:rPr>
                <w:rFonts w:ascii="Calibri" w:hAnsi="Calibri" w:eastAsia="Times New Roman" w:cs="Calibri"/>
                <w:b/>
                <w:bCs/>
                <w:color w:val="000000"/>
              </w:rPr>
              <w:t>. De días s/ recolección_ NO REC.</w:t>
            </w:r>
          </w:p>
        </w:tc>
        <w:tc>
          <w:tcPr>
            <w:tcW w:w="1276" w:type="dxa"/>
            <w:tcBorders>
              <w:top w:val="nil"/>
              <w:left w:val="nil"/>
              <w:bottom w:val="single" w:color="auto" w:sz="8" w:space="0"/>
              <w:right w:val="single" w:color="auto" w:sz="4" w:space="0"/>
            </w:tcBorders>
            <w:shd w:val="clear" w:color="auto" w:fill="auto"/>
            <w:noWrap/>
            <w:vAlign w:val="bottom"/>
          </w:tcPr>
          <w:p w:rsidRPr="0024422F" w:rsidR="0024422F" w:rsidP="0024422F" w:rsidRDefault="0024422F" w14:paraId="2F1F5503" w14:textId="77777777">
            <w:pPr>
              <w:spacing w:after="0" w:line="240" w:lineRule="auto"/>
              <w:jc w:val="right"/>
              <w:rPr>
                <w:rFonts w:ascii="Calibri" w:hAnsi="Calibri" w:eastAsia="Times New Roman" w:cs="Calibri"/>
                <w:color w:val="000000"/>
              </w:rPr>
            </w:pPr>
          </w:p>
        </w:tc>
        <w:tc>
          <w:tcPr>
            <w:tcW w:w="1134" w:type="dxa"/>
            <w:tcBorders>
              <w:top w:val="nil"/>
              <w:left w:val="nil"/>
              <w:bottom w:val="single" w:color="auto" w:sz="8" w:space="0"/>
              <w:right w:val="single" w:color="auto" w:sz="8" w:space="0"/>
            </w:tcBorders>
            <w:shd w:val="clear" w:color="auto" w:fill="auto"/>
            <w:noWrap/>
            <w:vAlign w:val="bottom"/>
            <w:hideMark/>
          </w:tcPr>
          <w:p w:rsidRPr="0024422F" w:rsidR="0024422F" w:rsidP="0024422F" w:rsidRDefault="0024422F" w14:paraId="600D1341"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 </w:t>
            </w: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70A8832C" w14:textId="77777777">
            <w:pPr>
              <w:spacing w:after="0" w:line="240" w:lineRule="auto"/>
              <w:rPr>
                <w:rFonts w:ascii="Calibri" w:hAnsi="Calibri" w:eastAsia="Times New Roman" w:cs="Calibri"/>
                <w:color w:val="00000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0BBD11AB"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6F5B8923" w14:textId="77777777">
            <w:pPr>
              <w:spacing w:after="0" w:line="240" w:lineRule="auto"/>
              <w:rPr>
                <w:rFonts w:ascii="Times New Roman" w:hAnsi="Times New Roman" w:eastAsia="Times New Roman" w:cs="Times New Roman"/>
                <w:sz w:val="20"/>
                <w:szCs w:val="20"/>
              </w:rPr>
            </w:pPr>
          </w:p>
        </w:tc>
      </w:tr>
      <w:tr w:rsidRPr="0024422F" w:rsidR="00E96FAF" w:rsidTr="00E96FAF" w14:paraId="40A711C0" w14:textId="77777777">
        <w:trPr>
          <w:trHeight w:val="300"/>
        </w:trPr>
        <w:tc>
          <w:tcPr>
            <w:tcW w:w="2410" w:type="dxa"/>
            <w:tcBorders>
              <w:top w:val="nil"/>
              <w:left w:val="single" w:color="auto" w:sz="8" w:space="0"/>
              <w:bottom w:val="single" w:color="auto" w:sz="8" w:space="0"/>
              <w:right w:val="single" w:color="auto" w:sz="8" w:space="0"/>
            </w:tcBorders>
            <w:shd w:val="clear" w:color="auto" w:fill="auto"/>
            <w:vAlign w:val="center"/>
            <w:hideMark/>
          </w:tcPr>
          <w:p w:rsidRPr="0024422F" w:rsidR="0024422F" w:rsidP="0024422F" w:rsidRDefault="0024422F" w14:paraId="5D1FA189" w14:textId="77777777">
            <w:pPr>
              <w:spacing w:after="0" w:line="240" w:lineRule="auto"/>
              <w:jc w:val="center"/>
              <w:rPr>
                <w:rFonts w:ascii="Calibri" w:hAnsi="Calibri" w:eastAsia="Times New Roman" w:cs="Calibri"/>
                <w:b/>
                <w:bCs/>
                <w:color w:val="000000"/>
              </w:rPr>
            </w:pPr>
            <w:r w:rsidRPr="0024422F">
              <w:rPr>
                <w:rFonts w:ascii="Calibri" w:hAnsi="Calibri" w:eastAsia="Times New Roman" w:cs="Calibri"/>
                <w:b/>
                <w:bCs/>
                <w:color w:val="000000"/>
              </w:rPr>
              <w:t>Corrientes</w:t>
            </w:r>
          </w:p>
        </w:tc>
        <w:tc>
          <w:tcPr>
            <w:tcW w:w="1276" w:type="dxa"/>
            <w:tcBorders>
              <w:top w:val="nil"/>
              <w:left w:val="nil"/>
              <w:bottom w:val="single" w:color="auto" w:sz="8" w:space="0"/>
              <w:right w:val="single" w:color="auto" w:sz="8" w:space="0"/>
            </w:tcBorders>
            <w:shd w:val="clear" w:color="auto" w:fill="auto"/>
            <w:noWrap/>
            <w:vAlign w:val="center"/>
            <w:hideMark/>
          </w:tcPr>
          <w:p w:rsidRPr="0024422F" w:rsidR="0024422F" w:rsidP="0024422F" w:rsidRDefault="0024422F" w14:paraId="2184FDB5" w14:textId="77777777">
            <w:pPr>
              <w:spacing w:after="0" w:line="240" w:lineRule="auto"/>
              <w:rPr>
                <w:rFonts w:ascii="Calibri" w:hAnsi="Calibri" w:eastAsia="Times New Roman" w:cs="Calibri"/>
                <w:b/>
                <w:bCs/>
                <w:color w:val="000000"/>
              </w:rPr>
            </w:pPr>
            <w:r w:rsidRPr="0024422F">
              <w:rPr>
                <w:rFonts w:ascii="Calibri" w:hAnsi="Calibri" w:eastAsia="Times New Roman" w:cs="Calibri"/>
                <w:b/>
                <w:bCs/>
                <w:color w:val="000000"/>
              </w:rPr>
              <w:t>Peso específico (kg/m3)</w:t>
            </w:r>
          </w:p>
        </w:tc>
        <w:tc>
          <w:tcPr>
            <w:tcW w:w="1134" w:type="dxa"/>
            <w:tcBorders>
              <w:top w:val="nil"/>
              <w:left w:val="nil"/>
              <w:bottom w:val="single" w:color="auto" w:sz="8" w:space="0"/>
              <w:right w:val="single" w:color="auto" w:sz="8" w:space="0"/>
            </w:tcBorders>
            <w:shd w:val="clear" w:color="auto" w:fill="auto"/>
            <w:noWrap/>
            <w:vAlign w:val="center"/>
            <w:hideMark/>
          </w:tcPr>
          <w:p w:rsidRPr="0024422F" w:rsidR="0024422F" w:rsidP="0024422F" w:rsidRDefault="0024422F" w14:paraId="0605C2AD" w14:textId="77777777">
            <w:pPr>
              <w:spacing w:after="0" w:line="240" w:lineRule="auto"/>
              <w:rPr>
                <w:rFonts w:ascii="Calibri" w:hAnsi="Calibri" w:eastAsia="Times New Roman" w:cs="Calibri"/>
                <w:b/>
                <w:bCs/>
                <w:color w:val="000000"/>
              </w:rPr>
            </w:pPr>
            <w:proofErr w:type="gramStart"/>
            <w:r w:rsidRPr="0024422F">
              <w:rPr>
                <w:rFonts w:ascii="Calibri" w:hAnsi="Calibri" w:eastAsia="Times New Roman" w:cs="Calibri"/>
                <w:b/>
                <w:bCs/>
                <w:color w:val="000000"/>
              </w:rPr>
              <w:t>Comp.(</w:t>
            </w:r>
            <w:proofErr w:type="gramEnd"/>
            <w:r w:rsidRPr="0024422F">
              <w:rPr>
                <w:rFonts w:ascii="Calibri" w:hAnsi="Calibri" w:eastAsia="Times New Roman" w:cs="Calibri"/>
                <w:b/>
                <w:bCs/>
                <w:color w:val="000000"/>
              </w:rPr>
              <w:t>%)</w:t>
            </w:r>
          </w:p>
        </w:tc>
        <w:tc>
          <w:tcPr>
            <w:tcW w:w="1820" w:type="dxa"/>
            <w:tcBorders>
              <w:top w:val="single" w:color="auto" w:sz="8" w:space="0"/>
              <w:left w:val="nil"/>
              <w:bottom w:val="single" w:color="auto" w:sz="4" w:space="0"/>
              <w:right w:val="single" w:color="auto" w:sz="4" w:space="0"/>
            </w:tcBorders>
            <w:shd w:val="clear" w:color="auto" w:fill="auto"/>
            <w:noWrap/>
            <w:vAlign w:val="bottom"/>
            <w:hideMark/>
          </w:tcPr>
          <w:p w:rsidRPr="0024422F" w:rsidR="0024422F" w:rsidP="0024422F" w:rsidRDefault="0024422F" w14:paraId="260A29FC"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Comp_R</w:t>
            </w:r>
            <w:proofErr w:type="spellEnd"/>
            <w:r w:rsidRPr="0024422F">
              <w:rPr>
                <w:rFonts w:ascii="Calibri" w:hAnsi="Calibri" w:eastAsia="Times New Roman" w:cs="Calibri"/>
                <w:color w:val="000000"/>
              </w:rPr>
              <w:t xml:space="preserve"> (%)</w:t>
            </w:r>
            <w:r w:rsidR="009E3C47">
              <w:rPr>
                <w:rStyle w:val="Refdenotaalpie"/>
                <w:rFonts w:ascii="Calibri" w:hAnsi="Calibri" w:eastAsia="Times New Roman" w:cs="Calibri"/>
                <w:color w:val="000000"/>
              </w:rPr>
              <w:footnoteReference w:id="3"/>
            </w:r>
          </w:p>
        </w:tc>
        <w:tc>
          <w:tcPr>
            <w:tcW w:w="1704" w:type="dxa"/>
            <w:gridSpan w:val="2"/>
            <w:tcBorders>
              <w:top w:val="single" w:color="auto" w:sz="8" w:space="0"/>
              <w:left w:val="nil"/>
              <w:bottom w:val="single" w:color="auto" w:sz="4" w:space="0"/>
              <w:right w:val="single" w:color="auto" w:sz="8" w:space="0"/>
            </w:tcBorders>
            <w:shd w:val="clear" w:color="auto" w:fill="auto"/>
            <w:noWrap/>
            <w:vAlign w:val="bottom"/>
            <w:hideMark/>
          </w:tcPr>
          <w:p w:rsidRPr="0024422F" w:rsidR="0024422F" w:rsidP="0024422F" w:rsidRDefault="0024422F" w14:paraId="6EF978CB"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Comp_</w:t>
            </w:r>
            <w:proofErr w:type="gramStart"/>
            <w:r w:rsidRPr="0024422F">
              <w:rPr>
                <w:rFonts w:ascii="Calibri" w:hAnsi="Calibri" w:eastAsia="Times New Roman" w:cs="Calibri"/>
                <w:color w:val="000000"/>
              </w:rPr>
              <w:t>NR</w:t>
            </w:r>
            <w:proofErr w:type="spellEnd"/>
            <w:r w:rsidRPr="0024422F">
              <w:rPr>
                <w:rFonts w:ascii="Calibri" w:hAnsi="Calibri" w:eastAsia="Times New Roman" w:cs="Calibri"/>
                <w:color w:val="000000"/>
              </w:rPr>
              <w:t>(</w:t>
            </w:r>
            <w:proofErr w:type="gramEnd"/>
            <w:r w:rsidRPr="0024422F">
              <w:rPr>
                <w:rFonts w:ascii="Calibri" w:hAnsi="Calibri" w:eastAsia="Times New Roman" w:cs="Calibri"/>
                <w:color w:val="000000"/>
              </w:rPr>
              <w:t>%)</w:t>
            </w:r>
          </w:p>
        </w:tc>
        <w:tc>
          <w:tcPr>
            <w:tcW w:w="160" w:type="dxa"/>
            <w:tcBorders>
              <w:top w:val="nil"/>
              <w:left w:val="nil"/>
              <w:bottom w:val="nil"/>
              <w:right w:val="nil"/>
            </w:tcBorders>
            <w:shd w:val="clear" w:color="auto" w:fill="auto"/>
            <w:noWrap/>
            <w:vAlign w:val="bottom"/>
            <w:hideMark/>
          </w:tcPr>
          <w:p w:rsidRPr="0024422F" w:rsidR="0024422F" w:rsidP="0024422F" w:rsidRDefault="0024422F" w14:paraId="739BF230" w14:textId="77777777">
            <w:pPr>
              <w:spacing w:after="0" w:line="240" w:lineRule="auto"/>
              <w:rPr>
                <w:rFonts w:ascii="Calibri" w:hAnsi="Calibri" w:eastAsia="Times New Roman" w:cs="Calibri"/>
                <w:color w:val="000000"/>
              </w:rPr>
            </w:pPr>
          </w:p>
        </w:tc>
      </w:tr>
      <w:tr w:rsidRPr="0024422F" w:rsidR="00E96FAF" w:rsidTr="00E96FAF" w14:paraId="1978F45F" w14:textId="77777777">
        <w:trPr>
          <w:trHeight w:val="300"/>
        </w:trPr>
        <w:tc>
          <w:tcPr>
            <w:tcW w:w="2410" w:type="dxa"/>
            <w:tcBorders>
              <w:top w:val="nil"/>
              <w:left w:val="single" w:color="auto" w:sz="8" w:space="0"/>
              <w:bottom w:val="single" w:color="auto" w:sz="8" w:space="0"/>
              <w:right w:val="single" w:color="auto" w:sz="8" w:space="0"/>
            </w:tcBorders>
            <w:shd w:val="clear" w:color="auto" w:fill="auto"/>
            <w:noWrap/>
            <w:vAlign w:val="center"/>
            <w:hideMark/>
          </w:tcPr>
          <w:p w:rsidRPr="0024422F" w:rsidR="0024422F" w:rsidP="0024422F" w:rsidRDefault="0024422F" w14:paraId="6460C565"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Restos de comida</w:t>
            </w:r>
          </w:p>
        </w:tc>
        <w:tc>
          <w:tcPr>
            <w:tcW w:w="1276" w:type="dxa"/>
            <w:tcBorders>
              <w:top w:val="nil"/>
              <w:left w:val="nil"/>
              <w:bottom w:val="single" w:color="auto" w:sz="8" w:space="0"/>
              <w:right w:val="single" w:color="auto" w:sz="8" w:space="0"/>
            </w:tcBorders>
            <w:shd w:val="clear" w:color="auto" w:fill="auto"/>
            <w:noWrap/>
            <w:vAlign w:val="center"/>
            <w:hideMark/>
          </w:tcPr>
          <w:p w:rsidRPr="0024422F" w:rsidR="0024422F" w:rsidP="0024422F" w:rsidRDefault="009E3C47" w14:paraId="6F819AF1" w14:textId="77777777">
            <w:pPr>
              <w:spacing w:after="0" w:line="240" w:lineRule="auto"/>
              <w:jc w:val="right"/>
              <w:rPr>
                <w:rFonts w:ascii="Calibri" w:hAnsi="Calibri" w:eastAsia="Times New Roman" w:cs="Calibri"/>
                <w:color w:val="000000"/>
              </w:rPr>
            </w:pPr>
            <w:r>
              <w:rPr>
                <w:rFonts w:ascii="Calibri" w:hAnsi="Calibri" w:eastAsia="Times New Roman" w:cs="Calibri"/>
                <w:color w:val="000000"/>
              </w:rPr>
              <w:t>35</w:t>
            </w:r>
            <w:r w:rsidRPr="0024422F" w:rsidR="0024422F">
              <w:rPr>
                <w:rFonts w:ascii="Calibri" w:hAnsi="Calibri" w:eastAsia="Times New Roman" w:cs="Calibri"/>
                <w:color w:val="000000"/>
              </w:rPr>
              <w:t>0</w:t>
            </w:r>
          </w:p>
        </w:tc>
        <w:tc>
          <w:tcPr>
            <w:tcW w:w="1134" w:type="dxa"/>
            <w:tcBorders>
              <w:top w:val="nil"/>
              <w:left w:val="nil"/>
              <w:bottom w:val="single" w:color="auto" w:sz="8" w:space="0"/>
              <w:right w:val="single" w:color="auto" w:sz="8" w:space="0"/>
            </w:tcBorders>
            <w:shd w:val="clear" w:color="auto" w:fill="auto"/>
            <w:noWrap/>
            <w:vAlign w:val="center"/>
            <w:hideMark/>
          </w:tcPr>
          <w:p w:rsidRPr="0024422F" w:rsidR="0024422F" w:rsidP="0024422F" w:rsidRDefault="00E96FAF" w14:paraId="5A21F4ED" w14:textId="77777777">
            <w:pPr>
              <w:spacing w:after="0" w:line="240" w:lineRule="auto"/>
              <w:jc w:val="right"/>
              <w:rPr>
                <w:rFonts w:ascii="Calibri" w:hAnsi="Calibri" w:eastAsia="Times New Roman" w:cs="Calibri"/>
                <w:color w:val="000000"/>
              </w:rPr>
            </w:pPr>
            <w:r>
              <w:rPr>
                <w:rFonts w:ascii="Calibri" w:hAnsi="Calibri" w:eastAsia="Times New Roman" w:cs="Calibri"/>
                <w:noProof/>
                <w:color w:val="000000"/>
              </w:rPr>
              <mc:AlternateContent>
                <mc:Choice Requires="wps">
                  <w:drawing>
                    <wp:anchor distT="0" distB="0" distL="114300" distR="114300" simplePos="0" relativeHeight="251659264" behindDoc="0" locked="0" layoutInCell="1" allowOverlap="1" wp14:anchorId="0308744E" wp14:editId="76629452">
                      <wp:simplePos x="0" y="0"/>
                      <wp:positionH relativeFrom="column">
                        <wp:posOffset>300355</wp:posOffset>
                      </wp:positionH>
                      <wp:positionV relativeFrom="paragraph">
                        <wp:posOffset>198755</wp:posOffset>
                      </wp:positionV>
                      <wp:extent cx="449580" cy="617220"/>
                      <wp:effectExtent l="0" t="0" r="26670" b="11430"/>
                      <wp:wrapNone/>
                      <wp:docPr id="1" name="Elipse 1"/>
                      <wp:cNvGraphicFramePr/>
                      <a:graphic xmlns:a="http://schemas.openxmlformats.org/drawingml/2006/main">
                        <a:graphicData uri="http://schemas.microsoft.com/office/word/2010/wordprocessingShape">
                          <wps:wsp>
                            <wps:cNvSpPr/>
                            <wps:spPr>
                              <a:xfrm>
                                <a:off x="0" y="0"/>
                                <a:ext cx="449580" cy="617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 style="position:absolute;margin-left:23.65pt;margin-top:15.65pt;width:35.4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f4d78 [1604]" strokeweight="1pt" w14:anchorId="7BC39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">
                      <v:stroke joinstyle="miter"/>
                    </v:oval>
                  </w:pict>
                </mc:Fallback>
              </mc:AlternateContent>
            </w:r>
            <w:r w:rsidRPr="0024422F" w:rsidR="0024422F">
              <w:rPr>
                <w:rFonts w:ascii="Calibri" w:hAnsi="Calibri" w:eastAsia="Times New Roman" w:cs="Calibri"/>
                <w:color w:val="000000"/>
              </w:rPr>
              <w:t>45</w:t>
            </w:r>
          </w:p>
        </w:tc>
        <w:tc>
          <w:tcPr>
            <w:tcW w:w="1820"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63BE1F28" w14:textId="77777777">
            <w:pPr>
              <w:spacing w:after="0" w:line="240" w:lineRule="auto"/>
              <w:rPr>
                <w:rFonts w:ascii="Calibri" w:hAnsi="Calibri" w:eastAsia="Times New Roman" w:cs="Calibri"/>
                <w:color w:val="000000"/>
              </w:rPr>
            </w:pPr>
          </w:p>
        </w:tc>
        <w:tc>
          <w:tcPr>
            <w:tcW w:w="1704" w:type="dxa"/>
            <w:gridSpan w:val="2"/>
            <w:tcBorders>
              <w:top w:val="nil"/>
              <w:left w:val="nil"/>
              <w:bottom w:val="single" w:color="auto" w:sz="4" w:space="0"/>
              <w:right w:val="single" w:color="auto" w:sz="8" w:space="0"/>
            </w:tcBorders>
            <w:shd w:val="clear" w:color="auto" w:fill="auto"/>
            <w:noWrap/>
            <w:vAlign w:val="bottom"/>
          </w:tcPr>
          <w:p w:rsidRPr="0024422F" w:rsidR="0024422F" w:rsidP="0024422F" w:rsidRDefault="00E96FAF" w14:paraId="0FBE336D" w14:textId="77777777">
            <w:pPr>
              <w:spacing w:after="0" w:line="240" w:lineRule="auto"/>
              <w:jc w:val="right"/>
              <w:rPr>
                <w:rFonts w:ascii="Calibri" w:hAnsi="Calibri" w:eastAsia="Times New Roman" w:cs="Calibri"/>
                <w:color w:val="000000"/>
                <w:sz w:val="20"/>
              </w:rPr>
            </w:pPr>
            <w:r w:rsidRPr="00E96FAF">
              <w:rPr>
                <w:rFonts w:ascii="Calibri" w:hAnsi="Calibri" w:eastAsia="Times New Roman" w:cs="Calibri"/>
                <w:color w:val="000000"/>
                <w:sz w:val="20"/>
              </w:rPr>
              <w:t>=45*100</w:t>
            </w:r>
            <w:proofErr w:type="gramStart"/>
            <w:r w:rsidRPr="00E96FAF">
              <w:rPr>
                <w:rFonts w:ascii="Calibri" w:hAnsi="Calibri" w:eastAsia="Times New Roman" w:cs="Calibri"/>
                <w:color w:val="000000"/>
                <w:sz w:val="20"/>
              </w:rPr>
              <w:t>/(</w:t>
            </w:r>
            <w:proofErr w:type="gramEnd"/>
            <w:r w:rsidRPr="00E96FAF">
              <w:rPr>
                <w:rFonts w:ascii="Calibri" w:hAnsi="Calibri" w:eastAsia="Times New Roman" w:cs="Calibri"/>
                <w:color w:val="000000"/>
                <w:sz w:val="20"/>
              </w:rPr>
              <w:t>45+10)</w:t>
            </w:r>
          </w:p>
        </w:tc>
        <w:tc>
          <w:tcPr>
            <w:tcW w:w="160" w:type="dxa"/>
            <w:tcBorders>
              <w:top w:val="nil"/>
              <w:left w:val="nil"/>
              <w:bottom w:val="nil"/>
              <w:right w:val="nil"/>
            </w:tcBorders>
            <w:shd w:val="clear" w:color="auto" w:fill="auto"/>
            <w:noWrap/>
            <w:vAlign w:val="bottom"/>
            <w:hideMark/>
          </w:tcPr>
          <w:p w:rsidRPr="0024422F" w:rsidR="0024422F" w:rsidP="0024422F" w:rsidRDefault="0024422F" w14:paraId="0EC793AC" w14:textId="77777777">
            <w:pPr>
              <w:spacing w:after="0" w:line="240" w:lineRule="auto"/>
              <w:jc w:val="right"/>
              <w:rPr>
                <w:rFonts w:ascii="Calibri" w:hAnsi="Calibri" w:eastAsia="Times New Roman" w:cs="Calibri"/>
                <w:color w:val="000000"/>
                <w:sz w:val="20"/>
              </w:rPr>
            </w:pPr>
          </w:p>
        </w:tc>
      </w:tr>
      <w:tr w:rsidRPr="0024422F" w:rsidR="009E3C47" w:rsidTr="00E96FAF" w14:paraId="10255E8B" w14:textId="77777777">
        <w:trPr>
          <w:trHeight w:val="300"/>
        </w:trPr>
        <w:tc>
          <w:tcPr>
            <w:tcW w:w="2410" w:type="dxa"/>
            <w:tcBorders>
              <w:top w:val="nil"/>
              <w:left w:val="single" w:color="auto" w:sz="8" w:space="0"/>
              <w:bottom w:val="single" w:color="auto" w:sz="8" w:space="0"/>
              <w:right w:val="single" w:color="auto" w:sz="8" w:space="0"/>
            </w:tcBorders>
            <w:shd w:val="clear" w:color="000000" w:fill="C6EFCE"/>
            <w:noWrap/>
            <w:vAlign w:val="center"/>
            <w:hideMark/>
          </w:tcPr>
          <w:p w:rsidRPr="0024422F" w:rsidR="0024422F" w:rsidP="0024422F" w:rsidRDefault="0024422F" w14:paraId="50438D8B" w14:textId="77777777">
            <w:pPr>
              <w:spacing w:after="0" w:line="240" w:lineRule="auto"/>
              <w:rPr>
                <w:rFonts w:ascii="Calibri" w:hAnsi="Calibri" w:eastAsia="Times New Roman" w:cs="Calibri"/>
                <w:color w:val="006100"/>
              </w:rPr>
            </w:pPr>
            <w:r w:rsidRPr="0024422F">
              <w:rPr>
                <w:rFonts w:ascii="Calibri" w:hAnsi="Calibri" w:eastAsia="Times New Roman" w:cs="Calibri"/>
                <w:color w:val="006100"/>
              </w:rPr>
              <w:t>Papel y cartón</w:t>
            </w:r>
          </w:p>
        </w:tc>
        <w:tc>
          <w:tcPr>
            <w:tcW w:w="1276" w:type="dxa"/>
            <w:tcBorders>
              <w:top w:val="nil"/>
              <w:left w:val="nil"/>
              <w:bottom w:val="single" w:color="auto" w:sz="8" w:space="0"/>
              <w:right w:val="single" w:color="auto" w:sz="8" w:space="0"/>
            </w:tcBorders>
            <w:shd w:val="clear" w:color="000000" w:fill="C6EFCE"/>
            <w:noWrap/>
            <w:vAlign w:val="center"/>
            <w:hideMark/>
          </w:tcPr>
          <w:p w:rsidRPr="0024422F" w:rsidR="0024422F" w:rsidP="0024422F" w:rsidRDefault="009E3C47" w14:paraId="4A99EDB4" w14:textId="77777777">
            <w:pPr>
              <w:spacing w:after="0" w:line="240" w:lineRule="auto"/>
              <w:jc w:val="right"/>
              <w:rPr>
                <w:rFonts w:ascii="Calibri" w:hAnsi="Calibri" w:eastAsia="Times New Roman" w:cs="Calibri"/>
                <w:color w:val="006100"/>
              </w:rPr>
            </w:pPr>
            <w:r>
              <w:rPr>
                <w:rFonts w:ascii="Calibri" w:hAnsi="Calibri" w:eastAsia="Times New Roman" w:cs="Calibri"/>
                <w:color w:val="006100"/>
              </w:rPr>
              <w:t>9</w:t>
            </w:r>
            <w:r w:rsidRPr="0024422F" w:rsidR="0024422F">
              <w:rPr>
                <w:rFonts w:ascii="Calibri" w:hAnsi="Calibri" w:eastAsia="Times New Roman" w:cs="Calibri"/>
                <w:color w:val="006100"/>
              </w:rPr>
              <w:t>8</w:t>
            </w:r>
          </w:p>
        </w:tc>
        <w:tc>
          <w:tcPr>
            <w:tcW w:w="1134" w:type="dxa"/>
            <w:tcBorders>
              <w:top w:val="nil"/>
              <w:left w:val="nil"/>
              <w:bottom w:val="single" w:color="auto" w:sz="8" w:space="0"/>
              <w:right w:val="single" w:color="auto" w:sz="8" w:space="0"/>
            </w:tcBorders>
            <w:shd w:val="clear" w:color="000000" w:fill="C6EFCE"/>
            <w:noWrap/>
            <w:vAlign w:val="center"/>
            <w:hideMark/>
          </w:tcPr>
          <w:p w:rsidRPr="0024422F" w:rsidR="0024422F" w:rsidP="0024422F" w:rsidRDefault="0024422F" w14:paraId="0E40F4ED" w14:textId="77777777">
            <w:pPr>
              <w:spacing w:after="0" w:line="240" w:lineRule="auto"/>
              <w:jc w:val="right"/>
              <w:rPr>
                <w:rFonts w:ascii="Calibri" w:hAnsi="Calibri" w:eastAsia="Times New Roman" w:cs="Calibri"/>
                <w:color w:val="006100"/>
              </w:rPr>
            </w:pPr>
            <w:r w:rsidRPr="0024422F">
              <w:rPr>
                <w:rFonts w:ascii="Calibri" w:hAnsi="Calibri" w:eastAsia="Times New Roman" w:cs="Calibri"/>
                <w:color w:val="006100"/>
              </w:rPr>
              <w:t>20</w:t>
            </w:r>
          </w:p>
        </w:tc>
        <w:tc>
          <w:tcPr>
            <w:tcW w:w="1820" w:type="dxa"/>
            <w:tcBorders>
              <w:top w:val="nil"/>
              <w:left w:val="nil"/>
              <w:bottom w:val="single" w:color="auto" w:sz="4" w:space="0"/>
              <w:right w:val="single" w:color="auto" w:sz="4" w:space="0"/>
            </w:tcBorders>
            <w:shd w:val="clear" w:color="auto" w:fill="auto"/>
            <w:noWrap/>
            <w:vAlign w:val="bottom"/>
          </w:tcPr>
          <w:p w:rsidRPr="0024422F" w:rsidR="0024422F" w:rsidP="0024422F" w:rsidRDefault="00E96FAF" w14:paraId="6D00D61A" w14:textId="77777777">
            <w:pPr>
              <w:spacing w:after="0" w:line="240" w:lineRule="auto"/>
              <w:jc w:val="right"/>
              <w:rPr>
                <w:rFonts w:ascii="Calibri" w:hAnsi="Calibri" w:eastAsia="Times New Roman" w:cs="Calibri"/>
                <w:color w:val="000000"/>
              </w:rPr>
            </w:pPr>
            <w:r>
              <w:rPr>
                <w:rFonts w:ascii="Calibri" w:hAnsi="Calibri" w:eastAsia="Times New Roman" w:cs="Calibri"/>
                <w:noProof/>
                <w:color w:val="000000"/>
                <w:sz w:val="18"/>
              </w:rPr>
              <mc:AlternateContent>
                <mc:Choice Requires="wps">
                  <w:drawing>
                    <wp:anchor distT="0" distB="0" distL="114300" distR="114300" simplePos="0" relativeHeight="251660288" behindDoc="0" locked="0" layoutInCell="1" allowOverlap="1" wp14:anchorId="3EE112A4" wp14:editId="5B94E9EE">
                      <wp:simplePos x="0" y="0"/>
                      <wp:positionH relativeFrom="column">
                        <wp:posOffset>26035</wp:posOffset>
                      </wp:positionH>
                      <wp:positionV relativeFrom="paragraph">
                        <wp:posOffset>147955</wp:posOffset>
                      </wp:positionV>
                      <wp:extent cx="647700" cy="160020"/>
                      <wp:effectExtent l="0" t="57150" r="0" b="30480"/>
                      <wp:wrapNone/>
                      <wp:docPr id="3" name="Conector recto de flecha 3"/>
                      <wp:cNvGraphicFramePr/>
                      <a:graphic xmlns:a="http://schemas.openxmlformats.org/drawingml/2006/main">
                        <a:graphicData uri="http://schemas.microsoft.com/office/word/2010/wordprocessingShape">
                          <wps:wsp>
                            <wps:cNvCnPr/>
                            <wps:spPr>
                              <a:xfrm flipV="1">
                                <a:off x="0" y="0"/>
                                <a:ext cx="64770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oned="t" filled="f" o:spt="32" path="m,l21600,21600e" w14:anchorId="37697A3D">
                      <v:path fillok="f" arrowok="t" o:connecttype="none"/>
                      <o:lock v:ext="edit" shapetype="t"/>
                    </v:shapetype>
                    <v:shape id="Conector recto de flecha 3" style="position:absolute;margin-left:2.05pt;margin-top:11.65pt;width:51pt;height:12.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">
                      <v:stroke joinstyle="miter" endarrow="block"/>
                    </v:shape>
                  </w:pict>
                </mc:Fallback>
              </mc:AlternateContent>
            </w:r>
            <w:r w:rsidRPr="00E96FAF">
              <w:rPr>
                <w:rFonts w:ascii="Calibri" w:hAnsi="Calibri" w:eastAsia="Times New Roman" w:cs="Calibri"/>
                <w:color w:val="000000"/>
                <w:sz w:val="18"/>
              </w:rPr>
              <w:t>=20*100</w:t>
            </w:r>
            <w:proofErr w:type="gramStart"/>
            <w:r w:rsidRPr="00E96FAF">
              <w:rPr>
                <w:rFonts w:ascii="Calibri" w:hAnsi="Calibri" w:eastAsia="Times New Roman" w:cs="Calibri"/>
                <w:color w:val="000000"/>
                <w:sz w:val="18"/>
              </w:rPr>
              <w:t>/(</w:t>
            </w:r>
            <w:proofErr w:type="gramEnd"/>
            <w:r w:rsidRPr="00E96FAF">
              <w:rPr>
                <w:rFonts w:ascii="Calibri" w:hAnsi="Calibri" w:eastAsia="Times New Roman" w:cs="Calibri"/>
                <w:color w:val="000000"/>
                <w:sz w:val="18"/>
              </w:rPr>
              <w:t>20+15+10)</w:t>
            </w:r>
          </w:p>
        </w:tc>
        <w:tc>
          <w:tcPr>
            <w:tcW w:w="1704" w:type="dxa"/>
            <w:gridSpan w:val="2"/>
            <w:tcBorders>
              <w:top w:val="nil"/>
              <w:left w:val="nil"/>
              <w:bottom w:val="single" w:color="auto" w:sz="4" w:space="0"/>
              <w:right w:val="single" w:color="auto" w:sz="8" w:space="0"/>
            </w:tcBorders>
            <w:shd w:val="clear" w:color="auto" w:fill="auto"/>
            <w:noWrap/>
            <w:vAlign w:val="bottom"/>
          </w:tcPr>
          <w:p w:rsidRPr="0024422F" w:rsidR="0024422F" w:rsidP="0024422F" w:rsidRDefault="0024422F" w14:paraId="54229184" w14:textId="77777777">
            <w:pPr>
              <w:spacing w:after="0" w:line="240" w:lineRule="auto"/>
              <w:rPr>
                <w:rFonts w:ascii="Calibri" w:hAnsi="Calibri" w:eastAsia="Times New Roman" w:cs="Calibri"/>
                <w:color w:val="000000"/>
              </w:rPr>
            </w:pPr>
          </w:p>
        </w:tc>
        <w:tc>
          <w:tcPr>
            <w:tcW w:w="160" w:type="dxa"/>
            <w:tcBorders>
              <w:top w:val="nil"/>
              <w:left w:val="nil"/>
              <w:bottom w:val="nil"/>
              <w:right w:val="nil"/>
            </w:tcBorders>
            <w:shd w:val="clear" w:color="auto" w:fill="auto"/>
            <w:noWrap/>
            <w:vAlign w:val="bottom"/>
            <w:hideMark/>
          </w:tcPr>
          <w:p w:rsidRPr="0024422F" w:rsidR="0024422F" w:rsidP="0024422F" w:rsidRDefault="0024422F" w14:paraId="4D354859" w14:textId="77777777">
            <w:pPr>
              <w:spacing w:after="0" w:line="240" w:lineRule="auto"/>
              <w:rPr>
                <w:rFonts w:ascii="Calibri" w:hAnsi="Calibri" w:eastAsia="Times New Roman" w:cs="Calibri"/>
                <w:color w:val="000000"/>
              </w:rPr>
            </w:pPr>
          </w:p>
        </w:tc>
      </w:tr>
      <w:tr w:rsidRPr="0024422F" w:rsidR="009E3C47" w:rsidTr="00E96FAF" w14:paraId="416A677B" w14:textId="77777777">
        <w:trPr>
          <w:trHeight w:val="300"/>
        </w:trPr>
        <w:tc>
          <w:tcPr>
            <w:tcW w:w="2410" w:type="dxa"/>
            <w:tcBorders>
              <w:top w:val="nil"/>
              <w:left w:val="single" w:color="auto" w:sz="8" w:space="0"/>
              <w:bottom w:val="single" w:color="auto" w:sz="8" w:space="0"/>
              <w:right w:val="single" w:color="auto" w:sz="8" w:space="0"/>
            </w:tcBorders>
            <w:shd w:val="clear" w:color="000000" w:fill="C6EFCE"/>
            <w:noWrap/>
            <w:vAlign w:val="center"/>
            <w:hideMark/>
          </w:tcPr>
          <w:p w:rsidRPr="0024422F" w:rsidR="0024422F" w:rsidP="0024422F" w:rsidRDefault="0024422F" w14:paraId="04A8B6AB" w14:textId="77777777">
            <w:pPr>
              <w:spacing w:after="0" w:line="240" w:lineRule="auto"/>
              <w:rPr>
                <w:rFonts w:ascii="Calibri" w:hAnsi="Calibri" w:eastAsia="Times New Roman" w:cs="Calibri"/>
                <w:color w:val="006100"/>
              </w:rPr>
            </w:pPr>
            <w:r w:rsidRPr="0024422F">
              <w:rPr>
                <w:rFonts w:ascii="Calibri" w:hAnsi="Calibri" w:eastAsia="Times New Roman" w:cs="Calibri"/>
                <w:color w:val="006100"/>
              </w:rPr>
              <w:t>Plásticos</w:t>
            </w:r>
          </w:p>
        </w:tc>
        <w:tc>
          <w:tcPr>
            <w:tcW w:w="1276" w:type="dxa"/>
            <w:tcBorders>
              <w:top w:val="nil"/>
              <w:left w:val="nil"/>
              <w:bottom w:val="single" w:color="auto" w:sz="8" w:space="0"/>
              <w:right w:val="single" w:color="auto" w:sz="8" w:space="0"/>
            </w:tcBorders>
            <w:shd w:val="clear" w:color="000000" w:fill="C6EFCE"/>
            <w:noWrap/>
            <w:vAlign w:val="center"/>
            <w:hideMark/>
          </w:tcPr>
          <w:p w:rsidRPr="0024422F" w:rsidR="0024422F" w:rsidP="0024422F" w:rsidRDefault="009E3C47" w14:paraId="57746C20" w14:textId="77777777">
            <w:pPr>
              <w:spacing w:after="0" w:line="240" w:lineRule="auto"/>
              <w:jc w:val="right"/>
              <w:rPr>
                <w:rFonts w:ascii="Calibri" w:hAnsi="Calibri" w:eastAsia="Times New Roman" w:cs="Calibri"/>
                <w:color w:val="006100"/>
              </w:rPr>
            </w:pPr>
            <w:r>
              <w:rPr>
                <w:rFonts w:ascii="Calibri" w:hAnsi="Calibri" w:eastAsia="Times New Roman" w:cs="Calibri"/>
                <w:color w:val="006100"/>
              </w:rPr>
              <w:t>8</w:t>
            </w:r>
            <w:r w:rsidRPr="0024422F" w:rsidR="0024422F">
              <w:rPr>
                <w:rFonts w:ascii="Calibri" w:hAnsi="Calibri" w:eastAsia="Times New Roman" w:cs="Calibri"/>
                <w:color w:val="006100"/>
              </w:rPr>
              <w:t>5</w:t>
            </w:r>
          </w:p>
        </w:tc>
        <w:tc>
          <w:tcPr>
            <w:tcW w:w="1134" w:type="dxa"/>
            <w:tcBorders>
              <w:top w:val="nil"/>
              <w:left w:val="nil"/>
              <w:bottom w:val="single" w:color="auto" w:sz="8" w:space="0"/>
              <w:right w:val="single" w:color="auto" w:sz="8" w:space="0"/>
            </w:tcBorders>
            <w:shd w:val="clear" w:color="000000" w:fill="C6EFCE"/>
            <w:noWrap/>
            <w:vAlign w:val="center"/>
            <w:hideMark/>
          </w:tcPr>
          <w:p w:rsidRPr="0024422F" w:rsidR="0024422F" w:rsidP="0024422F" w:rsidRDefault="0024422F" w14:paraId="2864F5B2" w14:textId="77777777">
            <w:pPr>
              <w:spacing w:after="0" w:line="240" w:lineRule="auto"/>
              <w:jc w:val="right"/>
              <w:rPr>
                <w:rFonts w:ascii="Calibri" w:hAnsi="Calibri" w:eastAsia="Times New Roman" w:cs="Calibri"/>
                <w:color w:val="006100"/>
              </w:rPr>
            </w:pPr>
            <w:r w:rsidRPr="0024422F">
              <w:rPr>
                <w:rFonts w:ascii="Calibri" w:hAnsi="Calibri" w:eastAsia="Times New Roman" w:cs="Calibri"/>
                <w:color w:val="006100"/>
              </w:rPr>
              <w:t>15</w:t>
            </w:r>
          </w:p>
        </w:tc>
        <w:tc>
          <w:tcPr>
            <w:tcW w:w="1820"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443280FC" w14:textId="77777777">
            <w:pPr>
              <w:spacing w:after="0" w:line="240" w:lineRule="auto"/>
              <w:jc w:val="right"/>
              <w:rPr>
                <w:rFonts w:ascii="Calibri" w:hAnsi="Calibri" w:eastAsia="Times New Roman" w:cs="Calibri"/>
                <w:color w:val="000000"/>
              </w:rPr>
            </w:pPr>
          </w:p>
        </w:tc>
        <w:tc>
          <w:tcPr>
            <w:tcW w:w="1704" w:type="dxa"/>
            <w:gridSpan w:val="2"/>
            <w:tcBorders>
              <w:top w:val="nil"/>
              <w:left w:val="nil"/>
              <w:bottom w:val="single" w:color="auto" w:sz="4" w:space="0"/>
              <w:right w:val="single" w:color="auto" w:sz="8" w:space="0"/>
            </w:tcBorders>
            <w:shd w:val="clear" w:color="auto" w:fill="auto"/>
            <w:noWrap/>
            <w:vAlign w:val="bottom"/>
          </w:tcPr>
          <w:p w:rsidRPr="0024422F" w:rsidR="0024422F" w:rsidP="0024422F" w:rsidRDefault="0024422F" w14:paraId="608B1CC9" w14:textId="77777777">
            <w:pPr>
              <w:spacing w:after="0" w:line="240" w:lineRule="auto"/>
              <w:rPr>
                <w:rFonts w:ascii="Calibri" w:hAnsi="Calibri" w:eastAsia="Times New Roman" w:cs="Calibri"/>
                <w:color w:val="000000"/>
              </w:rPr>
            </w:pPr>
          </w:p>
        </w:tc>
        <w:tc>
          <w:tcPr>
            <w:tcW w:w="160" w:type="dxa"/>
            <w:tcBorders>
              <w:top w:val="nil"/>
              <w:left w:val="nil"/>
              <w:bottom w:val="nil"/>
              <w:right w:val="nil"/>
            </w:tcBorders>
            <w:shd w:val="clear" w:color="auto" w:fill="auto"/>
            <w:noWrap/>
            <w:vAlign w:val="bottom"/>
            <w:hideMark/>
          </w:tcPr>
          <w:p w:rsidRPr="0024422F" w:rsidR="0024422F" w:rsidP="0024422F" w:rsidRDefault="0024422F" w14:paraId="53DC31AC" w14:textId="77777777">
            <w:pPr>
              <w:spacing w:after="0" w:line="240" w:lineRule="auto"/>
              <w:rPr>
                <w:rFonts w:ascii="Calibri" w:hAnsi="Calibri" w:eastAsia="Times New Roman" w:cs="Calibri"/>
                <w:color w:val="000000"/>
              </w:rPr>
            </w:pPr>
          </w:p>
        </w:tc>
      </w:tr>
      <w:tr w:rsidRPr="0024422F" w:rsidR="009E3C47" w:rsidTr="00E96FAF" w14:paraId="25211237" w14:textId="77777777">
        <w:trPr>
          <w:trHeight w:val="300"/>
        </w:trPr>
        <w:tc>
          <w:tcPr>
            <w:tcW w:w="2410" w:type="dxa"/>
            <w:tcBorders>
              <w:top w:val="nil"/>
              <w:left w:val="single" w:color="auto" w:sz="8" w:space="0"/>
              <w:bottom w:val="single" w:color="auto" w:sz="8" w:space="0"/>
              <w:right w:val="single" w:color="auto" w:sz="8" w:space="0"/>
            </w:tcBorders>
            <w:shd w:val="clear" w:color="000000" w:fill="C6EFCE"/>
            <w:noWrap/>
            <w:vAlign w:val="center"/>
            <w:hideMark/>
          </w:tcPr>
          <w:p w:rsidRPr="0024422F" w:rsidR="0024422F" w:rsidP="0024422F" w:rsidRDefault="0024422F" w14:paraId="2A10A4EA" w14:textId="77777777">
            <w:pPr>
              <w:spacing w:after="0" w:line="240" w:lineRule="auto"/>
              <w:rPr>
                <w:rFonts w:ascii="Calibri" w:hAnsi="Calibri" w:eastAsia="Times New Roman" w:cs="Calibri"/>
                <w:color w:val="385723"/>
              </w:rPr>
            </w:pPr>
            <w:r w:rsidRPr="0024422F">
              <w:rPr>
                <w:rFonts w:ascii="Calibri" w:hAnsi="Calibri" w:eastAsia="Times New Roman" w:cs="Calibri"/>
                <w:color w:val="385723"/>
              </w:rPr>
              <w:t xml:space="preserve">Metales </w:t>
            </w:r>
          </w:p>
        </w:tc>
        <w:tc>
          <w:tcPr>
            <w:tcW w:w="1276" w:type="dxa"/>
            <w:tcBorders>
              <w:top w:val="nil"/>
              <w:left w:val="nil"/>
              <w:bottom w:val="single" w:color="auto" w:sz="8" w:space="0"/>
              <w:right w:val="single" w:color="auto" w:sz="8" w:space="0"/>
            </w:tcBorders>
            <w:shd w:val="clear" w:color="000000" w:fill="C6EFCE"/>
            <w:noWrap/>
            <w:vAlign w:val="center"/>
            <w:hideMark/>
          </w:tcPr>
          <w:p w:rsidRPr="0024422F" w:rsidR="0024422F" w:rsidP="0024422F" w:rsidRDefault="009E3C47" w14:paraId="5B936692" w14:textId="77777777">
            <w:pPr>
              <w:spacing w:after="0" w:line="240" w:lineRule="auto"/>
              <w:jc w:val="right"/>
              <w:rPr>
                <w:rFonts w:ascii="Calibri" w:hAnsi="Calibri" w:eastAsia="Times New Roman" w:cs="Calibri"/>
                <w:color w:val="385723"/>
              </w:rPr>
            </w:pPr>
            <w:r>
              <w:rPr>
                <w:rFonts w:ascii="Calibri" w:hAnsi="Calibri" w:eastAsia="Times New Roman" w:cs="Calibri"/>
                <w:color w:val="385723"/>
              </w:rPr>
              <w:t>350</w:t>
            </w:r>
          </w:p>
        </w:tc>
        <w:tc>
          <w:tcPr>
            <w:tcW w:w="1134" w:type="dxa"/>
            <w:tcBorders>
              <w:top w:val="nil"/>
              <w:left w:val="nil"/>
              <w:bottom w:val="single" w:color="auto" w:sz="8" w:space="0"/>
              <w:right w:val="single" w:color="auto" w:sz="8" w:space="0"/>
            </w:tcBorders>
            <w:shd w:val="clear" w:color="000000" w:fill="C6EFCE"/>
            <w:noWrap/>
            <w:vAlign w:val="center"/>
            <w:hideMark/>
          </w:tcPr>
          <w:p w:rsidRPr="0024422F" w:rsidR="0024422F" w:rsidP="0024422F" w:rsidRDefault="0024422F" w14:paraId="40D2C668" w14:textId="77777777">
            <w:pPr>
              <w:spacing w:after="0" w:line="240" w:lineRule="auto"/>
              <w:jc w:val="right"/>
              <w:rPr>
                <w:rFonts w:ascii="Calibri" w:hAnsi="Calibri" w:eastAsia="Times New Roman" w:cs="Calibri"/>
                <w:color w:val="385723"/>
              </w:rPr>
            </w:pPr>
            <w:r w:rsidRPr="0024422F">
              <w:rPr>
                <w:rFonts w:ascii="Calibri" w:hAnsi="Calibri" w:eastAsia="Times New Roman" w:cs="Calibri"/>
                <w:color w:val="385723"/>
              </w:rPr>
              <w:t>10</w:t>
            </w:r>
          </w:p>
        </w:tc>
        <w:tc>
          <w:tcPr>
            <w:tcW w:w="1820"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711255AD" w14:textId="77777777">
            <w:pPr>
              <w:spacing w:after="0" w:line="240" w:lineRule="auto"/>
              <w:jc w:val="right"/>
              <w:rPr>
                <w:rFonts w:ascii="Calibri" w:hAnsi="Calibri" w:eastAsia="Times New Roman" w:cs="Calibri"/>
                <w:color w:val="000000"/>
              </w:rPr>
            </w:pPr>
          </w:p>
        </w:tc>
        <w:tc>
          <w:tcPr>
            <w:tcW w:w="1704" w:type="dxa"/>
            <w:gridSpan w:val="2"/>
            <w:tcBorders>
              <w:top w:val="nil"/>
              <w:left w:val="nil"/>
              <w:bottom w:val="single" w:color="auto" w:sz="4" w:space="0"/>
              <w:right w:val="single" w:color="auto" w:sz="8" w:space="0"/>
            </w:tcBorders>
            <w:shd w:val="clear" w:color="auto" w:fill="auto"/>
            <w:noWrap/>
            <w:vAlign w:val="bottom"/>
          </w:tcPr>
          <w:p w:rsidRPr="0024422F" w:rsidR="0024422F" w:rsidP="0024422F" w:rsidRDefault="0024422F" w14:paraId="676DBC24" w14:textId="77777777">
            <w:pPr>
              <w:spacing w:after="0" w:line="240" w:lineRule="auto"/>
              <w:rPr>
                <w:rFonts w:ascii="Calibri" w:hAnsi="Calibri" w:eastAsia="Times New Roman" w:cs="Calibri"/>
                <w:color w:val="000000"/>
              </w:rPr>
            </w:pPr>
          </w:p>
        </w:tc>
        <w:tc>
          <w:tcPr>
            <w:tcW w:w="160" w:type="dxa"/>
            <w:tcBorders>
              <w:top w:val="nil"/>
              <w:left w:val="nil"/>
              <w:bottom w:val="nil"/>
              <w:right w:val="nil"/>
            </w:tcBorders>
            <w:shd w:val="clear" w:color="auto" w:fill="auto"/>
            <w:noWrap/>
            <w:vAlign w:val="bottom"/>
            <w:hideMark/>
          </w:tcPr>
          <w:p w:rsidRPr="0024422F" w:rsidR="0024422F" w:rsidP="0024422F" w:rsidRDefault="0024422F" w14:paraId="77D7994D" w14:textId="77777777">
            <w:pPr>
              <w:spacing w:after="0" w:line="240" w:lineRule="auto"/>
              <w:rPr>
                <w:rFonts w:ascii="Calibri" w:hAnsi="Calibri" w:eastAsia="Times New Roman" w:cs="Calibri"/>
                <w:color w:val="000000"/>
              </w:rPr>
            </w:pPr>
          </w:p>
        </w:tc>
      </w:tr>
      <w:tr w:rsidRPr="0024422F" w:rsidR="00E96FAF" w:rsidTr="00E96FAF" w14:paraId="297725E4" w14:textId="77777777">
        <w:trPr>
          <w:trHeight w:val="300"/>
        </w:trPr>
        <w:tc>
          <w:tcPr>
            <w:tcW w:w="2410" w:type="dxa"/>
            <w:tcBorders>
              <w:top w:val="nil"/>
              <w:left w:val="single" w:color="auto" w:sz="8" w:space="0"/>
              <w:bottom w:val="single" w:color="auto" w:sz="8" w:space="0"/>
              <w:right w:val="single" w:color="auto" w:sz="8" w:space="0"/>
            </w:tcBorders>
            <w:shd w:val="clear" w:color="auto" w:fill="auto"/>
            <w:noWrap/>
            <w:vAlign w:val="center"/>
            <w:hideMark/>
          </w:tcPr>
          <w:p w:rsidRPr="0024422F" w:rsidR="0024422F" w:rsidP="0024422F" w:rsidRDefault="0024422F" w14:paraId="00C4898C"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Restos no reciclables</w:t>
            </w:r>
          </w:p>
        </w:tc>
        <w:tc>
          <w:tcPr>
            <w:tcW w:w="1276" w:type="dxa"/>
            <w:tcBorders>
              <w:top w:val="nil"/>
              <w:left w:val="nil"/>
              <w:bottom w:val="single" w:color="auto" w:sz="8" w:space="0"/>
              <w:right w:val="single" w:color="auto" w:sz="8" w:space="0"/>
            </w:tcBorders>
            <w:shd w:val="clear" w:color="auto" w:fill="auto"/>
            <w:noWrap/>
            <w:vAlign w:val="center"/>
            <w:hideMark/>
          </w:tcPr>
          <w:p w:rsidRPr="0024422F" w:rsidR="0024422F" w:rsidP="0024422F" w:rsidRDefault="0024422F" w14:paraId="0EDD70DE"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480</w:t>
            </w:r>
          </w:p>
        </w:tc>
        <w:tc>
          <w:tcPr>
            <w:tcW w:w="1134" w:type="dxa"/>
            <w:tcBorders>
              <w:top w:val="nil"/>
              <w:left w:val="nil"/>
              <w:bottom w:val="single" w:color="auto" w:sz="8" w:space="0"/>
              <w:right w:val="single" w:color="auto" w:sz="8" w:space="0"/>
            </w:tcBorders>
            <w:shd w:val="clear" w:color="auto" w:fill="auto"/>
            <w:noWrap/>
            <w:vAlign w:val="center"/>
            <w:hideMark/>
          </w:tcPr>
          <w:p w:rsidRPr="0024422F" w:rsidR="0024422F" w:rsidP="0024422F" w:rsidRDefault="0024422F" w14:paraId="603FA02E"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10</w:t>
            </w:r>
          </w:p>
        </w:tc>
        <w:tc>
          <w:tcPr>
            <w:tcW w:w="1820" w:type="dxa"/>
            <w:tcBorders>
              <w:top w:val="nil"/>
              <w:left w:val="nil"/>
              <w:bottom w:val="single" w:color="auto" w:sz="8" w:space="0"/>
              <w:right w:val="single" w:color="auto" w:sz="4" w:space="0"/>
            </w:tcBorders>
            <w:shd w:val="clear" w:color="auto" w:fill="auto"/>
            <w:noWrap/>
            <w:vAlign w:val="bottom"/>
          </w:tcPr>
          <w:p w:rsidRPr="0024422F" w:rsidR="0024422F" w:rsidP="0024422F" w:rsidRDefault="0024422F" w14:paraId="03F0FE83" w14:textId="77777777">
            <w:pPr>
              <w:spacing w:after="0" w:line="240" w:lineRule="auto"/>
              <w:rPr>
                <w:rFonts w:ascii="Calibri" w:hAnsi="Calibri" w:eastAsia="Times New Roman" w:cs="Calibri"/>
                <w:color w:val="000000"/>
              </w:rPr>
            </w:pPr>
          </w:p>
        </w:tc>
        <w:tc>
          <w:tcPr>
            <w:tcW w:w="1704" w:type="dxa"/>
            <w:gridSpan w:val="2"/>
            <w:tcBorders>
              <w:top w:val="nil"/>
              <w:left w:val="nil"/>
              <w:bottom w:val="single" w:color="auto" w:sz="8" w:space="0"/>
              <w:right w:val="single" w:color="auto" w:sz="8" w:space="0"/>
            </w:tcBorders>
            <w:shd w:val="clear" w:color="auto" w:fill="auto"/>
            <w:noWrap/>
            <w:vAlign w:val="bottom"/>
          </w:tcPr>
          <w:p w:rsidRPr="0024422F" w:rsidR="0024422F" w:rsidP="0024422F" w:rsidRDefault="0024422F" w14:paraId="4F6091B3" w14:textId="77777777">
            <w:pPr>
              <w:spacing w:after="0" w:line="240" w:lineRule="auto"/>
              <w:jc w:val="right"/>
              <w:rPr>
                <w:rFonts w:ascii="Calibri" w:hAnsi="Calibri" w:eastAsia="Times New Roman" w:cs="Calibri"/>
                <w:color w:val="000000"/>
              </w:rPr>
            </w:pPr>
          </w:p>
        </w:tc>
        <w:tc>
          <w:tcPr>
            <w:tcW w:w="160" w:type="dxa"/>
            <w:tcBorders>
              <w:top w:val="nil"/>
              <w:left w:val="nil"/>
              <w:bottom w:val="nil"/>
              <w:right w:val="nil"/>
            </w:tcBorders>
            <w:shd w:val="clear" w:color="auto" w:fill="auto"/>
            <w:noWrap/>
            <w:vAlign w:val="bottom"/>
            <w:hideMark/>
          </w:tcPr>
          <w:p w:rsidRPr="0024422F" w:rsidR="0024422F" w:rsidP="0024422F" w:rsidRDefault="0024422F" w14:paraId="46C25D03" w14:textId="77777777">
            <w:pPr>
              <w:spacing w:after="0" w:line="240" w:lineRule="auto"/>
              <w:jc w:val="right"/>
              <w:rPr>
                <w:rFonts w:ascii="Calibri" w:hAnsi="Calibri" w:eastAsia="Times New Roman" w:cs="Calibri"/>
                <w:color w:val="000000"/>
              </w:rPr>
            </w:pPr>
          </w:p>
        </w:tc>
      </w:tr>
      <w:tr w:rsidRPr="0024422F" w:rsidR="00E96FAF" w:rsidTr="00E96FAF" w14:paraId="09872C6D" w14:textId="77777777">
        <w:trPr>
          <w:trHeight w:val="288"/>
        </w:trPr>
        <w:tc>
          <w:tcPr>
            <w:tcW w:w="2410" w:type="dxa"/>
            <w:tcBorders>
              <w:top w:val="nil"/>
              <w:left w:val="nil"/>
              <w:bottom w:val="nil"/>
              <w:right w:val="nil"/>
            </w:tcBorders>
            <w:shd w:val="clear" w:color="auto" w:fill="auto"/>
            <w:noWrap/>
            <w:vAlign w:val="bottom"/>
            <w:hideMark/>
          </w:tcPr>
          <w:p w:rsidRPr="0024422F" w:rsidR="0024422F" w:rsidP="0024422F" w:rsidRDefault="0024422F" w14:paraId="5AF56196" w14:textId="77777777">
            <w:pPr>
              <w:spacing w:after="0" w:line="240" w:lineRule="auto"/>
              <w:rPr>
                <w:rFonts w:ascii="Times New Roman" w:hAnsi="Times New Roman" w:eastAsia="Times New Roman" w:cs="Times New Roman"/>
                <w:sz w:val="20"/>
                <w:szCs w:val="20"/>
              </w:rPr>
            </w:pPr>
          </w:p>
        </w:tc>
        <w:tc>
          <w:tcPr>
            <w:tcW w:w="1276" w:type="dxa"/>
            <w:tcBorders>
              <w:top w:val="nil"/>
              <w:left w:val="nil"/>
              <w:bottom w:val="nil"/>
              <w:right w:val="nil"/>
            </w:tcBorders>
            <w:shd w:val="clear" w:color="auto" w:fill="auto"/>
            <w:noWrap/>
            <w:vAlign w:val="bottom"/>
            <w:hideMark/>
          </w:tcPr>
          <w:p w:rsidRPr="0024422F" w:rsidR="0024422F" w:rsidP="0024422F" w:rsidRDefault="0024422F" w14:paraId="12AD9575" w14:textId="77777777">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shd w:val="clear" w:color="auto" w:fill="auto"/>
            <w:noWrap/>
            <w:vAlign w:val="bottom"/>
            <w:hideMark/>
          </w:tcPr>
          <w:p w:rsidRPr="0024422F" w:rsidR="0024422F" w:rsidP="0024422F" w:rsidRDefault="0024422F" w14:paraId="284B5471"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100</w:t>
            </w: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6CF32999"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100</w:t>
            </w: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478FB56A" w14:textId="77777777">
            <w:pPr>
              <w:spacing w:after="0" w:line="240" w:lineRule="auto"/>
              <w:jc w:val="right"/>
              <w:rPr>
                <w:rFonts w:ascii="Calibri" w:hAnsi="Calibri" w:eastAsia="Times New Roman" w:cs="Calibri"/>
                <w:color w:val="000000"/>
              </w:rPr>
            </w:pPr>
            <w:r w:rsidRPr="0024422F">
              <w:rPr>
                <w:rFonts w:ascii="Calibri" w:hAnsi="Calibri" w:eastAsia="Times New Roman" w:cs="Calibri"/>
                <w:color w:val="000000"/>
              </w:rPr>
              <w:t>100</w:t>
            </w: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6F2F6D76" w14:textId="77777777">
            <w:pPr>
              <w:spacing w:after="0" w:line="240" w:lineRule="auto"/>
              <w:jc w:val="right"/>
              <w:rPr>
                <w:rFonts w:ascii="Calibri" w:hAnsi="Calibri" w:eastAsia="Times New Roman" w:cs="Calibri"/>
                <w:color w:val="000000"/>
              </w:rPr>
            </w:pPr>
          </w:p>
        </w:tc>
      </w:tr>
      <w:tr w:rsidRPr="0024422F" w:rsidR="00E96FAF" w:rsidTr="00E96FAF" w14:paraId="10D7E492" w14:textId="77777777">
        <w:trPr>
          <w:trHeight w:val="288"/>
        </w:trPr>
        <w:tc>
          <w:tcPr>
            <w:tcW w:w="2410" w:type="dxa"/>
            <w:tcBorders>
              <w:top w:val="nil"/>
              <w:left w:val="nil"/>
              <w:bottom w:val="nil"/>
              <w:right w:val="nil"/>
            </w:tcBorders>
            <w:shd w:val="clear" w:color="auto" w:fill="auto"/>
            <w:noWrap/>
            <w:vAlign w:val="bottom"/>
            <w:hideMark/>
          </w:tcPr>
          <w:p w:rsidRPr="0024422F" w:rsidR="0024422F" w:rsidP="0024422F" w:rsidRDefault="0024422F" w14:paraId="21BFFC16" w14:textId="77777777">
            <w:pPr>
              <w:spacing w:after="0" w:line="240" w:lineRule="auto"/>
              <w:rPr>
                <w:rFonts w:ascii="Times New Roman" w:hAnsi="Times New Roman" w:eastAsia="Times New Roman" w:cs="Times New Roman"/>
                <w:sz w:val="20"/>
                <w:szCs w:val="20"/>
              </w:rPr>
            </w:pPr>
          </w:p>
        </w:tc>
        <w:tc>
          <w:tcPr>
            <w:tcW w:w="1276" w:type="dxa"/>
            <w:tcBorders>
              <w:top w:val="nil"/>
              <w:left w:val="nil"/>
              <w:bottom w:val="nil"/>
              <w:right w:val="nil"/>
            </w:tcBorders>
            <w:shd w:val="clear" w:color="auto" w:fill="auto"/>
            <w:noWrap/>
            <w:vAlign w:val="bottom"/>
            <w:hideMark/>
          </w:tcPr>
          <w:p w:rsidRPr="0024422F" w:rsidR="0024422F" w:rsidP="0024422F" w:rsidRDefault="0024422F" w14:paraId="5D368B18" w14:textId="77777777">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shd w:val="clear" w:color="auto" w:fill="auto"/>
            <w:noWrap/>
            <w:vAlign w:val="bottom"/>
            <w:hideMark/>
          </w:tcPr>
          <w:p w:rsidRPr="0024422F" w:rsidR="0024422F" w:rsidP="0024422F" w:rsidRDefault="0024422F" w14:paraId="1082ECEA" w14:textId="77777777">
            <w:pPr>
              <w:spacing w:after="0" w:line="240" w:lineRule="auto"/>
              <w:rPr>
                <w:rFonts w:ascii="Times New Roman" w:hAnsi="Times New Roman" w:eastAsia="Times New Roman" w:cs="Times New Roman"/>
                <w:sz w:val="20"/>
                <w:szCs w:val="20"/>
              </w:rPr>
            </w:pP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09C794A5" w14:textId="77777777">
            <w:pPr>
              <w:spacing w:after="0" w:line="240" w:lineRule="auto"/>
              <w:rPr>
                <w:rFonts w:ascii="Times New Roman" w:hAnsi="Times New Roman" w:eastAsia="Times New Roman" w:cs="Times New Roman"/>
                <w:sz w:val="20"/>
                <w:szCs w:val="2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489E23EE"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75D53ED2" w14:textId="77777777">
            <w:pPr>
              <w:spacing w:after="0" w:line="240" w:lineRule="auto"/>
              <w:rPr>
                <w:rFonts w:ascii="Times New Roman" w:hAnsi="Times New Roman" w:eastAsia="Times New Roman" w:cs="Times New Roman"/>
                <w:sz w:val="20"/>
                <w:szCs w:val="20"/>
              </w:rPr>
            </w:pPr>
          </w:p>
        </w:tc>
      </w:tr>
      <w:tr w:rsidRPr="0024422F" w:rsidR="00E96FAF" w:rsidTr="00E96FAF" w14:paraId="5815F880" w14:textId="77777777">
        <w:trPr>
          <w:trHeight w:val="288"/>
        </w:trPr>
        <w:tc>
          <w:tcPr>
            <w:tcW w:w="2410" w:type="dxa"/>
            <w:tcBorders>
              <w:top w:val="nil"/>
              <w:left w:val="nil"/>
              <w:bottom w:val="nil"/>
              <w:right w:val="nil"/>
            </w:tcBorders>
            <w:shd w:val="clear" w:color="auto" w:fill="auto"/>
            <w:noWrap/>
            <w:vAlign w:val="bottom"/>
            <w:hideMark/>
          </w:tcPr>
          <w:p w:rsidRPr="0024422F" w:rsidR="0024422F" w:rsidP="0024422F" w:rsidRDefault="0024422F" w14:paraId="45686644" w14:textId="77777777">
            <w:pPr>
              <w:spacing w:after="0" w:line="240" w:lineRule="auto"/>
              <w:rPr>
                <w:rFonts w:ascii="Times New Roman" w:hAnsi="Times New Roman" w:eastAsia="Times New Roman" w:cs="Times New Roman"/>
                <w:sz w:val="20"/>
                <w:szCs w:val="20"/>
              </w:rPr>
            </w:pPr>
          </w:p>
        </w:tc>
        <w:tc>
          <w:tcPr>
            <w:tcW w:w="1276" w:type="dxa"/>
            <w:tcBorders>
              <w:top w:val="nil"/>
              <w:left w:val="nil"/>
              <w:bottom w:val="nil"/>
              <w:right w:val="nil"/>
            </w:tcBorders>
            <w:shd w:val="clear" w:color="auto" w:fill="auto"/>
            <w:noWrap/>
            <w:vAlign w:val="bottom"/>
            <w:hideMark/>
          </w:tcPr>
          <w:p w:rsidRPr="0024422F" w:rsidR="0024422F" w:rsidP="0024422F" w:rsidRDefault="0024422F" w14:paraId="51282581" w14:textId="77777777">
            <w:pPr>
              <w:spacing w:after="0" w:line="240" w:lineRule="auto"/>
              <w:rPr>
                <w:rFonts w:ascii="Times New Roman" w:hAnsi="Times New Roman" w:eastAsia="Times New Roman" w:cs="Times New Roman"/>
                <w:sz w:val="20"/>
                <w:szCs w:val="20"/>
              </w:rPr>
            </w:pPr>
          </w:p>
        </w:tc>
        <w:tc>
          <w:tcPr>
            <w:tcW w:w="1134" w:type="dxa"/>
            <w:tcBorders>
              <w:top w:val="nil"/>
              <w:left w:val="nil"/>
              <w:bottom w:val="nil"/>
              <w:right w:val="nil"/>
            </w:tcBorders>
            <w:shd w:val="clear" w:color="auto" w:fill="auto"/>
            <w:noWrap/>
            <w:vAlign w:val="bottom"/>
            <w:hideMark/>
          </w:tcPr>
          <w:p w:rsidRPr="0024422F" w:rsidR="0024422F" w:rsidP="0024422F" w:rsidRDefault="0024422F" w14:paraId="0C33A7CC" w14:textId="77777777">
            <w:pPr>
              <w:spacing w:after="0" w:line="240" w:lineRule="auto"/>
              <w:rPr>
                <w:rFonts w:ascii="Times New Roman" w:hAnsi="Times New Roman" w:eastAsia="Times New Roman" w:cs="Times New Roman"/>
                <w:sz w:val="20"/>
                <w:szCs w:val="20"/>
              </w:rPr>
            </w:pPr>
          </w:p>
        </w:tc>
        <w:tc>
          <w:tcPr>
            <w:tcW w:w="1820" w:type="dxa"/>
            <w:tcBorders>
              <w:top w:val="nil"/>
              <w:left w:val="nil"/>
              <w:bottom w:val="nil"/>
              <w:right w:val="nil"/>
            </w:tcBorders>
            <w:shd w:val="clear" w:color="auto" w:fill="auto"/>
            <w:noWrap/>
            <w:vAlign w:val="bottom"/>
            <w:hideMark/>
          </w:tcPr>
          <w:p w:rsidRPr="0024422F" w:rsidR="0024422F" w:rsidP="0024422F" w:rsidRDefault="0024422F" w14:paraId="34B90019" w14:textId="77777777">
            <w:pPr>
              <w:spacing w:after="0" w:line="240" w:lineRule="auto"/>
              <w:rPr>
                <w:rFonts w:ascii="Times New Roman" w:hAnsi="Times New Roman" w:eastAsia="Times New Roman" w:cs="Times New Roman"/>
                <w:sz w:val="20"/>
                <w:szCs w:val="20"/>
              </w:rPr>
            </w:pPr>
          </w:p>
        </w:tc>
        <w:tc>
          <w:tcPr>
            <w:tcW w:w="1015" w:type="dxa"/>
            <w:tcBorders>
              <w:top w:val="nil"/>
              <w:left w:val="nil"/>
              <w:bottom w:val="nil"/>
              <w:right w:val="nil"/>
            </w:tcBorders>
            <w:shd w:val="clear" w:color="auto" w:fill="auto"/>
            <w:noWrap/>
            <w:vAlign w:val="bottom"/>
            <w:hideMark/>
          </w:tcPr>
          <w:p w:rsidRPr="0024422F" w:rsidR="0024422F" w:rsidP="0024422F" w:rsidRDefault="0024422F" w14:paraId="38458165"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nil"/>
              <w:right w:val="nil"/>
            </w:tcBorders>
            <w:shd w:val="clear" w:color="auto" w:fill="auto"/>
            <w:noWrap/>
            <w:vAlign w:val="bottom"/>
            <w:hideMark/>
          </w:tcPr>
          <w:p w:rsidRPr="0024422F" w:rsidR="0024422F" w:rsidP="0024422F" w:rsidRDefault="0024422F" w14:paraId="5D81D003" w14:textId="77777777">
            <w:pPr>
              <w:spacing w:after="0" w:line="240" w:lineRule="auto"/>
              <w:rPr>
                <w:rFonts w:ascii="Times New Roman" w:hAnsi="Times New Roman" w:eastAsia="Times New Roman" w:cs="Times New Roman"/>
                <w:sz w:val="20"/>
                <w:szCs w:val="20"/>
              </w:rPr>
            </w:pPr>
          </w:p>
        </w:tc>
      </w:tr>
      <w:tr w:rsidRPr="0024422F" w:rsidR="00E96FAF" w:rsidTr="00EF7858" w14:paraId="4E7152A1" w14:textId="77777777">
        <w:trPr>
          <w:trHeight w:val="300"/>
        </w:trPr>
        <w:tc>
          <w:tcPr>
            <w:tcW w:w="2410" w:type="dxa"/>
            <w:tcBorders>
              <w:top w:val="nil"/>
              <w:left w:val="nil"/>
              <w:bottom w:val="single" w:color="auto" w:sz="12" w:space="0"/>
              <w:right w:val="nil"/>
            </w:tcBorders>
            <w:shd w:val="clear" w:color="auto" w:fill="auto"/>
            <w:noWrap/>
            <w:vAlign w:val="bottom"/>
            <w:hideMark/>
          </w:tcPr>
          <w:p w:rsidRPr="0024422F" w:rsidR="0024422F" w:rsidP="0024422F" w:rsidRDefault="0024422F" w14:paraId="5DEB388A" w14:textId="77777777">
            <w:pPr>
              <w:spacing w:after="0" w:line="240" w:lineRule="auto"/>
              <w:rPr>
                <w:rFonts w:ascii="Times New Roman" w:hAnsi="Times New Roman" w:eastAsia="Times New Roman" w:cs="Times New Roman"/>
                <w:sz w:val="20"/>
                <w:szCs w:val="20"/>
              </w:rPr>
            </w:pPr>
          </w:p>
        </w:tc>
        <w:tc>
          <w:tcPr>
            <w:tcW w:w="1276" w:type="dxa"/>
            <w:tcBorders>
              <w:top w:val="nil"/>
              <w:left w:val="nil"/>
              <w:bottom w:val="single" w:color="auto" w:sz="12" w:space="0"/>
              <w:right w:val="nil"/>
            </w:tcBorders>
            <w:shd w:val="clear" w:color="auto" w:fill="auto"/>
            <w:noWrap/>
            <w:vAlign w:val="bottom"/>
            <w:hideMark/>
          </w:tcPr>
          <w:p w:rsidRPr="0024422F" w:rsidR="0024422F" w:rsidP="0024422F" w:rsidRDefault="0024422F" w14:paraId="23E4F182" w14:textId="77777777">
            <w:pPr>
              <w:spacing w:after="0" w:line="240" w:lineRule="auto"/>
              <w:rPr>
                <w:rFonts w:ascii="Times New Roman" w:hAnsi="Times New Roman" w:eastAsia="Times New Roman" w:cs="Times New Roman"/>
                <w:sz w:val="20"/>
                <w:szCs w:val="20"/>
              </w:rPr>
            </w:pPr>
          </w:p>
        </w:tc>
        <w:tc>
          <w:tcPr>
            <w:tcW w:w="1134" w:type="dxa"/>
            <w:tcBorders>
              <w:top w:val="nil"/>
              <w:left w:val="nil"/>
              <w:bottom w:val="single" w:color="auto" w:sz="12" w:space="0"/>
              <w:right w:val="nil"/>
            </w:tcBorders>
            <w:shd w:val="clear" w:color="auto" w:fill="auto"/>
            <w:noWrap/>
            <w:vAlign w:val="bottom"/>
            <w:hideMark/>
          </w:tcPr>
          <w:p w:rsidRPr="0024422F" w:rsidR="0024422F" w:rsidP="0024422F" w:rsidRDefault="0024422F" w14:paraId="2111C6DE" w14:textId="77777777">
            <w:pPr>
              <w:spacing w:after="0" w:line="240" w:lineRule="auto"/>
              <w:rPr>
                <w:rFonts w:ascii="Times New Roman" w:hAnsi="Times New Roman" w:eastAsia="Times New Roman" w:cs="Times New Roman"/>
                <w:sz w:val="20"/>
                <w:szCs w:val="20"/>
              </w:rPr>
            </w:pPr>
          </w:p>
        </w:tc>
        <w:tc>
          <w:tcPr>
            <w:tcW w:w="1820" w:type="dxa"/>
            <w:tcBorders>
              <w:top w:val="nil"/>
              <w:left w:val="nil"/>
              <w:bottom w:val="single" w:color="auto" w:sz="12" w:space="0"/>
              <w:right w:val="nil"/>
            </w:tcBorders>
            <w:shd w:val="clear" w:color="auto" w:fill="auto"/>
            <w:noWrap/>
            <w:vAlign w:val="bottom"/>
            <w:hideMark/>
          </w:tcPr>
          <w:p w:rsidRPr="0024422F" w:rsidR="0024422F" w:rsidP="0024422F" w:rsidRDefault="0024422F" w14:paraId="420706CB" w14:textId="77777777">
            <w:pPr>
              <w:spacing w:after="0" w:line="240" w:lineRule="auto"/>
              <w:rPr>
                <w:rFonts w:ascii="Times New Roman" w:hAnsi="Times New Roman" w:eastAsia="Times New Roman" w:cs="Times New Roman"/>
                <w:sz w:val="20"/>
                <w:szCs w:val="20"/>
              </w:rPr>
            </w:pPr>
          </w:p>
        </w:tc>
        <w:tc>
          <w:tcPr>
            <w:tcW w:w="1015" w:type="dxa"/>
            <w:tcBorders>
              <w:top w:val="nil"/>
              <w:left w:val="nil"/>
              <w:bottom w:val="single" w:color="auto" w:sz="12" w:space="0"/>
              <w:right w:val="nil"/>
            </w:tcBorders>
            <w:shd w:val="clear" w:color="auto" w:fill="auto"/>
            <w:noWrap/>
            <w:vAlign w:val="bottom"/>
            <w:hideMark/>
          </w:tcPr>
          <w:p w:rsidRPr="0024422F" w:rsidR="0024422F" w:rsidP="0024422F" w:rsidRDefault="0024422F" w14:paraId="229C72EA" w14:textId="77777777">
            <w:pPr>
              <w:spacing w:after="0" w:line="240" w:lineRule="auto"/>
              <w:rPr>
                <w:rFonts w:ascii="Times New Roman" w:hAnsi="Times New Roman" w:eastAsia="Times New Roman" w:cs="Times New Roman"/>
                <w:sz w:val="20"/>
                <w:szCs w:val="20"/>
              </w:rPr>
            </w:pPr>
          </w:p>
        </w:tc>
        <w:tc>
          <w:tcPr>
            <w:tcW w:w="849" w:type="dxa"/>
            <w:gridSpan w:val="2"/>
            <w:tcBorders>
              <w:top w:val="nil"/>
              <w:left w:val="nil"/>
              <w:bottom w:val="single" w:color="auto" w:sz="12" w:space="0"/>
              <w:right w:val="nil"/>
            </w:tcBorders>
            <w:shd w:val="clear" w:color="auto" w:fill="auto"/>
            <w:noWrap/>
            <w:vAlign w:val="bottom"/>
            <w:hideMark/>
          </w:tcPr>
          <w:p w:rsidRPr="0024422F" w:rsidR="0024422F" w:rsidP="0024422F" w:rsidRDefault="0024422F" w14:paraId="66F13453" w14:textId="77777777">
            <w:pPr>
              <w:spacing w:after="0" w:line="240" w:lineRule="auto"/>
              <w:rPr>
                <w:rFonts w:ascii="Times New Roman" w:hAnsi="Times New Roman" w:eastAsia="Times New Roman" w:cs="Times New Roman"/>
                <w:sz w:val="20"/>
                <w:szCs w:val="20"/>
              </w:rPr>
            </w:pPr>
          </w:p>
        </w:tc>
      </w:tr>
      <w:tr w:rsidRPr="0024422F" w:rsidR="00E96FAF" w:rsidTr="00EF7858" w14:paraId="0270B230" w14:textId="77777777">
        <w:trPr>
          <w:trHeight w:val="288"/>
        </w:trPr>
        <w:tc>
          <w:tcPr>
            <w:tcW w:w="2410" w:type="dxa"/>
            <w:tcBorders>
              <w:top w:val="single" w:color="auto" w:sz="12" w:space="0"/>
              <w:left w:val="single" w:color="auto" w:sz="12" w:space="0"/>
              <w:bottom w:val="single" w:color="auto" w:sz="4" w:space="0"/>
              <w:right w:val="single" w:color="auto" w:sz="4" w:space="0"/>
            </w:tcBorders>
            <w:shd w:val="clear" w:color="auto" w:fill="auto"/>
            <w:noWrap/>
            <w:vAlign w:val="bottom"/>
            <w:hideMark/>
          </w:tcPr>
          <w:p w:rsidRPr="0024422F" w:rsidR="0024422F" w:rsidP="0024422F" w:rsidRDefault="00A25F41" w14:paraId="6C7BDBB4" w14:textId="77777777">
            <w:pPr>
              <w:spacing w:after="0" w:line="240" w:lineRule="auto"/>
              <w:rPr>
                <w:rFonts w:ascii="Calibri" w:hAnsi="Calibri" w:eastAsia="Times New Roman" w:cs="Calibri"/>
                <w:b/>
                <w:bCs/>
                <w:color w:val="000000"/>
              </w:rPr>
            </w:pPr>
            <w:r>
              <w:rPr>
                <w:rStyle w:val="Refdenotaalpie"/>
                <w:rFonts w:ascii="Calibri" w:hAnsi="Calibri" w:eastAsia="Times New Roman" w:cs="Calibri"/>
                <w:b/>
                <w:bCs/>
                <w:color w:val="000000"/>
              </w:rPr>
              <w:footnoteReference w:id="4"/>
            </w:r>
          </w:p>
        </w:tc>
        <w:tc>
          <w:tcPr>
            <w:tcW w:w="2410" w:type="dxa"/>
            <w:gridSpan w:val="2"/>
            <w:tcBorders>
              <w:top w:val="single" w:color="auto" w:sz="12" w:space="0"/>
              <w:left w:val="nil"/>
              <w:bottom w:val="single" w:color="auto" w:sz="4" w:space="0"/>
              <w:right w:val="single" w:color="auto" w:sz="12" w:space="0"/>
            </w:tcBorders>
            <w:shd w:val="clear" w:color="auto" w:fill="auto"/>
            <w:noWrap/>
            <w:vAlign w:val="bottom"/>
            <w:hideMark/>
          </w:tcPr>
          <w:p w:rsidRPr="0024422F" w:rsidR="0024422F" w:rsidP="0024422F" w:rsidRDefault="0024422F" w14:paraId="66A873D6" w14:textId="77777777">
            <w:pPr>
              <w:spacing w:after="0" w:line="240" w:lineRule="auto"/>
              <w:jc w:val="center"/>
              <w:rPr>
                <w:rFonts w:ascii="Calibri" w:hAnsi="Calibri" w:eastAsia="Times New Roman" w:cs="Calibri"/>
                <w:b/>
                <w:bCs/>
                <w:color w:val="000000"/>
              </w:rPr>
            </w:pPr>
            <w:r w:rsidRPr="0024422F">
              <w:rPr>
                <w:rFonts w:ascii="Calibri" w:hAnsi="Calibri" w:eastAsia="Times New Roman" w:cs="Calibri"/>
                <w:b/>
                <w:bCs/>
                <w:color w:val="000000"/>
              </w:rPr>
              <w:t>Cont. VERDES</w:t>
            </w:r>
          </w:p>
        </w:tc>
        <w:tc>
          <w:tcPr>
            <w:tcW w:w="1820" w:type="dxa"/>
            <w:tcBorders>
              <w:top w:val="single" w:color="auto" w:sz="12" w:space="0"/>
              <w:left w:val="single" w:color="auto" w:sz="12" w:space="0"/>
              <w:bottom w:val="single" w:color="auto" w:sz="4" w:space="0"/>
              <w:right w:val="single" w:color="auto" w:sz="4" w:space="0"/>
            </w:tcBorders>
            <w:shd w:val="clear" w:color="auto" w:fill="auto"/>
            <w:noWrap/>
            <w:vAlign w:val="bottom"/>
            <w:hideMark/>
          </w:tcPr>
          <w:p w:rsidRPr="0024422F" w:rsidR="0024422F" w:rsidP="0024422F" w:rsidRDefault="0024422F" w14:paraId="6770C4DD"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 </w:t>
            </w:r>
          </w:p>
        </w:tc>
        <w:tc>
          <w:tcPr>
            <w:tcW w:w="1864" w:type="dxa"/>
            <w:gridSpan w:val="3"/>
            <w:tcBorders>
              <w:top w:val="single" w:color="auto" w:sz="12" w:space="0"/>
              <w:left w:val="nil"/>
              <w:bottom w:val="single" w:color="auto" w:sz="4" w:space="0"/>
              <w:right w:val="single" w:color="auto" w:sz="12" w:space="0"/>
            </w:tcBorders>
            <w:shd w:val="clear" w:color="auto" w:fill="auto"/>
            <w:noWrap/>
            <w:vAlign w:val="bottom"/>
            <w:hideMark/>
          </w:tcPr>
          <w:p w:rsidRPr="0024422F" w:rsidR="0024422F" w:rsidP="0024422F" w:rsidRDefault="0024422F" w14:paraId="6C3D303E" w14:textId="77777777">
            <w:pPr>
              <w:spacing w:after="0" w:line="240" w:lineRule="auto"/>
              <w:jc w:val="center"/>
              <w:rPr>
                <w:rFonts w:ascii="Calibri" w:hAnsi="Calibri" w:eastAsia="Times New Roman" w:cs="Calibri"/>
                <w:b/>
                <w:bCs/>
                <w:color w:val="000000"/>
              </w:rPr>
            </w:pPr>
            <w:r w:rsidRPr="0024422F">
              <w:rPr>
                <w:rFonts w:ascii="Calibri" w:hAnsi="Calibri" w:eastAsia="Times New Roman" w:cs="Calibri"/>
                <w:b/>
                <w:bCs/>
                <w:color w:val="000000"/>
              </w:rPr>
              <w:t>Cont. NEGROS</w:t>
            </w:r>
          </w:p>
        </w:tc>
      </w:tr>
      <w:tr w:rsidRPr="0024422F" w:rsidR="00E96FAF" w:rsidTr="00EF7858" w14:paraId="7ECAE9DD" w14:textId="77777777">
        <w:trPr>
          <w:trHeight w:val="288"/>
        </w:trPr>
        <w:tc>
          <w:tcPr>
            <w:tcW w:w="2410" w:type="dxa"/>
            <w:tcBorders>
              <w:top w:val="nil"/>
              <w:left w:val="single" w:color="auto" w:sz="12" w:space="0"/>
              <w:bottom w:val="single" w:color="auto" w:sz="4" w:space="0"/>
              <w:right w:val="single" w:color="auto" w:sz="4" w:space="0"/>
            </w:tcBorders>
            <w:shd w:val="clear" w:color="auto" w:fill="auto"/>
            <w:noWrap/>
            <w:vAlign w:val="bottom"/>
            <w:hideMark/>
          </w:tcPr>
          <w:p w:rsidRPr="0024422F" w:rsidR="0024422F" w:rsidP="0024422F" w:rsidRDefault="0024422F" w14:paraId="38709210"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Pesp_R</w:t>
            </w:r>
            <w:proofErr w:type="spellEnd"/>
          </w:p>
        </w:tc>
        <w:tc>
          <w:tcPr>
            <w:tcW w:w="1276"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51A03340" w14:textId="77777777">
            <w:pPr>
              <w:spacing w:after="0" w:line="240" w:lineRule="auto"/>
              <w:jc w:val="right"/>
              <w:rPr>
                <w:rFonts w:ascii="Calibri" w:hAnsi="Calibri" w:eastAsia="Times New Roman" w:cs="Calibri"/>
                <w:color w:val="000000"/>
              </w:rPr>
            </w:pPr>
          </w:p>
        </w:tc>
        <w:tc>
          <w:tcPr>
            <w:tcW w:w="1134" w:type="dxa"/>
            <w:tcBorders>
              <w:top w:val="nil"/>
              <w:left w:val="nil"/>
              <w:bottom w:val="single" w:color="auto" w:sz="4" w:space="0"/>
              <w:right w:val="single" w:color="auto" w:sz="12" w:space="0"/>
            </w:tcBorders>
            <w:shd w:val="clear" w:color="auto" w:fill="auto"/>
            <w:noWrap/>
            <w:vAlign w:val="bottom"/>
            <w:hideMark/>
          </w:tcPr>
          <w:p w:rsidRPr="0024422F" w:rsidR="0024422F" w:rsidP="0024422F" w:rsidRDefault="0024422F" w14:paraId="09DAFB04"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kg/m3</w:t>
            </w:r>
          </w:p>
        </w:tc>
        <w:tc>
          <w:tcPr>
            <w:tcW w:w="1820" w:type="dxa"/>
            <w:tcBorders>
              <w:top w:val="nil"/>
              <w:left w:val="single" w:color="auto" w:sz="12" w:space="0"/>
              <w:bottom w:val="single" w:color="auto" w:sz="4" w:space="0"/>
              <w:right w:val="single" w:color="auto" w:sz="4" w:space="0"/>
            </w:tcBorders>
            <w:shd w:val="clear" w:color="auto" w:fill="auto"/>
            <w:noWrap/>
            <w:vAlign w:val="bottom"/>
            <w:hideMark/>
          </w:tcPr>
          <w:p w:rsidRPr="0024422F" w:rsidR="0024422F" w:rsidP="0024422F" w:rsidRDefault="0024422F" w14:paraId="30DC76FC"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Pesp_NR</w:t>
            </w:r>
            <w:proofErr w:type="spellEnd"/>
          </w:p>
        </w:tc>
        <w:tc>
          <w:tcPr>
            <w:tcW w:w="1015"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14CD73AC" w14:textId="77777777">
            <w:pPr>
              <w:spacing w:after="0" w:line="240" w:lineRule="auto"/>
              <w:jc w:val="right"/>
              <w:rPr>
                <w:rFonts w:ascii="Calibri" w:hAnsi="Calibri" w:eastAsia="Times New Roman" w:cs="Calibri"/>
                <w:color w:val="000000"/>
              </w:rPr>
            </w:pPr>
          </w:p>
        </w:tc>
        <w:tc>
          <w:tcPr>
            <w:tcW w:w="849" w:type="dxa"/>
            <w:gridSpan w:val="2"/>
            <w:tcBorders>
              <w:top w:val="nil"/>
              <w:left w:val="nil"/>
              <w:bottom w:val="single" w:color="auto" w:sz="4" w:space="0"/>
              <w:right w:val="single" w:color="auto" w:sz="12" w:space="0"/>
            </w:tcBorders>
            <w:shd w:val="clear" w:color="auto" w:fill="auto"/>
            <w:noWrap/>
            <w:vAlign w:val="bottom"/>
            <w:hideMark/>
          </w:tcPr>
          <w:p w:rsidRPr="0024422F" w:rsidR="0024422F" w:rsidP="0024422F" w:rsidRDefault="0024422F" w14:paraId="28DB43F6"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kg/m3</w:t>
            </w:r>
          </w:p>
        </w:tc>
      </w:tr>
      <w:tr w:rsidRPr="0024422F" w:rsidR="00E96FAF" w:rsidTr="00EF7858" w14:paraId="152E59F5" w14:textId="77777777">
        <w:trPr>
          <w:trHeight w:val="288"/>
        </w:trPr>
        <w:tc>
          <w:tcPr>
            <w:tcW w:w="2410" w:type="dxa"/>
            <w:tcBorders>
              <w:top w:val="nil"/>
              <w:left w:val="single" w:color="auto" w:sz="12" w:space="0"/>
              <w:bottom w:val="single" w:color="auto" w:sz="4" w:space="0"/>
              <w:right w:val="single" w:color="auto" w:sz="4" w:space="0"/>
            </w:tcBorders>
            <w:shd w:val="clear" w:color="auto" w:fill="auto"/>
            <w:noWrap/>
            <w:vAlign w:val="bottom"/>
            <w:hideMark/>
          </w:tcPr>
          <w:p w:rsidRPr="0024422F" w:rsidR="0024422F" w:rsidP="0024422F" w:rsidRDefault="0024422F" w14:paraId="497AB7A6"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Prod</w:t>
            </w:r>
            <w:proofErr w:type="spellEnd"/>
            <w:r w:rsidRPr="0024422F">
              <w:rPr>
                <w:rFonts w:ascii="Calibri" w:hAnsi="Calibri" w:eastAsia="Times New Roman" w:cs="Calibri"/>
                <w:color w:val="000000"/>
              </w:rPr>
              <w:t xml:space="preserve"> diseño</w:t>
            </w:r>
          </w:p>
        </w:tc>
        <w:tc>
          <w:tcPr>
            <w:tcW w:w="1276"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03E43898" w14:textId="77777777">
            <w:pPr>
              <w:spacing w:after="0" w:line="240" w:lineRule="auto"/>
              <w:jc w:val="right"/>
              <w:rPr>
                <w:rFonts w:ascii="Calibri" w:hAnsi="Calibri" w:eastAsia="Times New Roman" w:cs="Calibri"/>
                <w:color w:val="000000"/>
              </w:rPr>
            </w:pPr>
          </w:p>
        </w:tc>
        <w:tc>
          <w:tcPr>
            <w:tcW w:w="1134" w:type="dxa"/>
            <w:tcBorders>
              <w:top w:val="nil"/>
              <w:left w:val="nil"/>
              <w:bottom w:val="single" w:color="auto" w:sz="4" w:space="0"/>
              <w:right w:val="single" w:color="auto" w:sz="12" w:space="0"/>
            </w:tcBorders>
            <w:shd w:val="clear" w:color="auto" w:fill="auto"/>
            <w:noWrap/>
            <w:vAlign w:val="bottom"/>
            <w:hideMark/>
          </w:tcPr>
          <w:p w:rsidRPr="0024422F" w:rsidR="0024422F" w:rsidP="0024422F" w:rsidRDefault="0024422F" w14:paraId="655BD82A"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kg/d</w:t>
            </w:r>
          </w:p>
        </w:tc>
        <w:tc>
          <w:tcPr>
            <w:tcW w:w="1820" w:type="dxa"/>
            <w:tcBorders>
              <w:top w:val="nil"/>
              <w:left w:val="single" w:color="auto" w:sz="12" w:space="0"/>
              <w:bottom w:val="single" w:color="auto" w:sz="4" w:space="0"/>
              <w:right w:val="single" w:color="auto" w:sz="4" w:space="0"/>
            </w:tcBorders>
            <w:shd w:val="clear" w:color="auto" w:fill="auto"/>
            <w:noWrap/>
            <w:vAlign w:val="bottom"/>
            <w:hideMark/>
          </w:tcPr>
          <w:p w:rsidRPr="0024422F" w:rsidR="0024422F" w:rsidP="0024422F" w:rsidRDefault="0024422F" w14:paraId="0F809EE6" w14:textId="77777777">
            <w:pPr>
              <w:spacing w:after="0" w:line="240" w:lineRule="auto"/>
              <w:rPr>
                <w:rFonts w:ascii="Calibri" w:hAnsi="Calibri" w:eastAsia="Times New Roman" w:cs="Calibri"/>
                <w:color w:val="000000"/>
              </w:rPr>
            </w:pPr>
            <w:proofErr w:type="spellStart"/>
            <w:r w:rsidRPr="0024422F">
              <w:rPr>
                <w:rFonts w:ascii="Calibri" w:hAnsi="Calibri" w:eastAsia="Times New Roman" w:cs="Calibri"/>
                <w:color w:val="000000"/>
              </w:rPr>
              <w:t>Prod</w:t>
            </w:r>
            <w:proofErr w:type="spellEnd"/>
            <w:r w:rsidRPr="0024422F">
              <w:rPr>
                <w:rFonts w:ascii="Calibri" w:hAnsi="Calibri" w:eastAsia="Times New Roman" w:cs="Calibri"/>
                <w:color w:val="000000"/>
              </w:rPr>
              <w:t xml:space="preserve"> diseño</w:t>
            </w:r>
          </w:p>
        </w:tc>
        <w:tc>
          <w:tcPr>
            <w:tcW w:w="1015" w:type="dxa"/>
            <w:tcBorders>
              <w:top w:val="nil"/>
              <w:left w:val="nil"/>
              <w:bottom w:val="single" w:color="auto" w:sz="4" w:space="0"/>
              <w:right w:val="single" w:color="auto" w:sz="4" w:space="0"/>
            </w:tcBorders>
            <w:shd w:val="clear" w:color="auto" w:fill="auto"/>
            <w:noWrap/>
            <w:vAlign w:val="bottom"/>
          </w:tcPr>
          <w:p w:rsidRPr="0024422F" w:rsidR="0024422F" w:rsidP="0024422F" w:rsidRDefault="0024422F" w14:paraId="545C96A6" w14:textId="77777777">
            <w:pPr>
              <w:spacing w:after="0" w:line="240" w:lineRule="auto"/>
              <w:jc w:val="right"/>
              <w:rPr>
                <w:rFonts w:ascii="Calibri" w:hAnsi="Calibri" w:eastAsia="Times New Roman" w:cs="Calibri"/>
                <w:color w:val="000000"/>
              </w:rPr>
            </w:pPr>
          </w:p>
        </w:tc>
        <w:tc>
          <w:tcPr>
            <w:tcW w:w="849" w:type="dxa"/>
            <w:gridSpan w:val="2"/>
            <w:tcBorders>
              <w:top w:val="nil"/>
              <w:left w:val="nil"/>
              <w:bottom w:val="single" w:color="auto" w:sz="4" w:space="0"/>
              <w:right w:val="single" w:color="auto" w:sz="12" w:space="0"/>
            </w:tcBorders>
            <w:shd w:val="clear" w:color="auto" w:fill="auto"/>
            <w:noWrap/>
            <w:vAlign w:val="bottom"/>
            <w:hideMark/>
          </w:tcPr>
          <w:p w:rsidRPr="0024422F" w:rsidR="0024422F" w:rsidP="0024422F" w:rsidRDefault="0024422F" w14:paraId="7F0C47E0"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kg/d</w:t>
            </w:r>
          </w:p>
        </w:tc>
      </w:tr>
      <w:tr w:rsidRPr="0024422F" w:rsidR="00E96FAF" w:rsidTr="00EF7858" w14:paraId="202ACD3D" w14:textId="77777777">
        <w:trPr>
          <w:trHeight w:val="300"/>
        </w:trPr>
        <w:tc>
          <w:tcPr>
            <w:tcW w:w="2410" w:type="dxa"/>
            <w:tcBorders>
              <w:top w:val="nil"/>
              <w:left w:val="single" w:color="auto" w:sz="12" w:space="0"/>
              <w:bottom w:val="single" w:color="auto" w:sz="12" w:space="0"/>
              <w:right w:val="single" w:color="auto" w:sz="4" w:space="0"/>
            </w:tcBorders>
            <w:shd w:val="clear" w:color="auto" w:fill="auto"/>
            <w:noWrap/>
            <w:vAlign w:val="bottom"/>
            <w:hideMark/>
          </w:tcPr>
          <w:p w:rsidRPr="0024422F" w:rsidR="0024422F" w:rsidP="0024422F" w:rsidRDefault="0024422F" w14:paraId="2E3DCFF7" w14:textId="77777777">
            <w:pPr>
              <w:spacing w:after="0" w:line="240" w:lineRule="auto"/>
              <w:rPr>
                <w:rFonts w:ascii="Calibri" w:hAnsi="Calibri" w:eastAsia="Times New Roman" w:cs="Calibri"/>
                <w:b/>
                <w:bCs/>
                <w:color w:val="000000"/>
              </w:rPr>
            </w:pPr>
            <w:proofErr w:type="spellStart"/>
            <w:r w:rsidRPr="0024422F">
              <w:rPr>
                <w:rFonts w:ascii="Calibri" w:hAnsi="Calibri" w:eastAsia="Times New Roman" w:cs="Calibri"/>
                <w:b/>
                <w:bCs/>
                <w:color w:val="000000"/>
              </w:rPr>
              <w:t>NºCont</w:t>
            </w:r>
            <w:proofErr w:type="spellEnd"/>
            <w:r w:rsidRPr="0024422F">
              <w:rPr>
                <w:rFonts w:ascii="Calibri" w:hAnsi="Calibri" w:eastAsia="Times New Roman" w:cs="Calibri"/>
                <w:b/>
                <w:bCs/>
                <w:color w:val="000000"/>
              </w:rPr>
              <w:t xml:space="preserve"> (V)</w:t>
            </w:r>
          </w:p>
        </w:tc>
        <w:tc>
          <w:tcPr>
            <w:tcW w:w="1276" w:type="dxa"/>
            <w:tcBorders>
              <w:top w:val="nil"/>
              <w:left w:val="nil"/>
              <w:bottom w:val="single" w:color="auto" w:sz="12" w:space="0"/>
              <w:right w:val="single" w:color="auto" w:sz="4" w:space="0"/>
            </w:tcBorders>
            <w:shd w:val="clear" w:color="auto" w:fill="auto"/>
            <w:noWrap/>
            <w:vAlign w:val="bottom"/>
          </w:tcPr>
          <w:p w:rsidRPr="0024422F" w:rsidR="0024422F" w:rsidP="0024422F" w:rsidRDefault="0024422F" w14:paraId="146006E8" w14:textId="77777777">
            <w:pPr>
              <w:spacing w:after="0" w:line="240" w:lineRule="auto"/>
              <w:jc w:val="right"/>
              <w:rPr>
                <w:rFonts w:ascii="Calibri" w:hAnsi="Calibri" w:eastAsia="Times New Roman" w:cs="Calibri"/>
                <w:b/>
                <w:bCs/>
                <w:color w:val="000000"/>
              </w:rPr>
            </w:pPr>
          </w:p>
        </w:tc>
        <w:tc>
          <w:tcPr>
            <w:tcW w:w="1134" w:type="dxa"/>
            <w:tcBorders>
              <w:top w:val="nil"/>
              <w:left w:val="nil"/>
              <w:bottom w:val="single" w:color="auto" w:sz="12" w:space="0"/>
              <w:right w:val="single" w:color="auto" w:sz="12" w:space="0"/>
            </w:tcBorders>
            <w:shd w:val="clear" w:color="auto" w:fill="auto"/>
            <w:noWrap/>
            <w:vAlign w:val="bottom"/>
            <w:hideMark/>
          </w:tcPr>
          <w:p w:rsidRPr="0024422F" w:rsidR="0024422F" w:rsidP="0024422F" w:rsidRDefault="0024422F" w14:paraId="42F5B365"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 </w:t>
            </w:r>
          </w:p>
        </w:tc>
        <w:tc>
          <w:tcPr>
            <w:tcW w:w="1820" w:type="dxa"/>
            <w:tcBorders>
              <w:top w:val="nil"/>
              <w:left w:val="single" w:color="auto" w:sz="12" w:space="0"/>
              <w:bottom w:val="single" w:color="auto" w:sz="12" w:space="0"/>
              <w:right w:val="single" w:color="auto" w:sz="4" w:space="0"/>
            </w:tcBorders>
            <w:shd w:val="clear" w:color="auto" w:fill="auto"/>
            <w:noWrap/>
            <w:vAlign w:val="bottom"/>
            <w:hideMark/>
          </w:tcPr>
          <w:p w:rsidRPr="0024422F" w:rsidR="0024422F" w:rsidP="0024422F" w:rsidRDefault="0024422F" w14:paraId="66EFFD9C" w14:textId="77777777">
            <w:pPr>
              <w:spacing w:after="0" w:line="240" w:lineRule="auto"/>
              <w:rPr>
                <w:rFonts w:ascii="Calibri" w:hAnsi="Calibri" w:eastAsia="Times New Roman" w:cs="Calibri"/>
                <w:b/>
                <w:bCs/>
                <w:color w:val="000000"/>
              </w:rPr>
            </w:pPr>
            <w:proofErr w:type="spellStart"/>
            <w:r w:rsidRPr="0024422F">
              <w:rPr>
                <w:rFonts w:ascii="Calibri" w:hAnsi="Calibri" w:eastAsia="Times New Roman" w:cs="Calibri"/>
                <w:b/>
                <w:bCs/>
                <w:color w:val="000000"/>
              </w:rPr>
              <w:t>NºCont</w:t>
            </w:r>
            <w:proofErr w:type="spellEnd"/>
            <w:r w:rsidRPr="0024422F">
              <w:rPr>
                <w:rFonts w:ascii="Calibri" w:hAnsi="Calibri" w:eastAsia="Times New Roman" w:cs="Calibri"/>
                <w:b/>
                <w:bCs/>
                <w:color w:val="000000"/>
              </w:rPr>
              <w:t xml:space="preserve"> (N)</w:t>
            </w:r>
          </w:p>
        </w:tc>
        <w:tc>
          <w:tcPr>
            <w:tcW w:w="1015" w:type="dxa"/>
            <w:tcBorders>
              <w:top w:val="nil"/>
              <w:left w:val="nil"/>
              <w:bottom w:val="single" w:color="auto" w:sz="12" w:space="0"/>
              <w:right w:val="single" w:color="auto" w:sz="4" w:space="0"/>
            </w:tcBorders>
            <w:shd w:val="clear" w:color="auto" w:fill="auto"/>
            <w:noWrap/>
            <w:vAlign w:val="bottom"/>
          </w:tcPr>
          <w:p w:rsidRPr="0024422F" w:rsidR="0024422F" w:rsidP="0024422F" w:rsidRDefault="0024422F" w14:paraId="1FE1344C" w14:textId="77777777">
            <w:pPr>
              <w:spacing w:after="0" w:line="240" w:lineRule="auto"/>
              <w:jc w:val="right"/>
              <w:rPr>
                <w:rFonts w:ascii="Calibri" w:hAnsi="Calibri" w:eastAsia="Times New Roman" w:cs="Calibri"/>
                <w:b/>
                <w:bCs/>
                <w:color w:val="000000"/>
              </w:rPr>
            </w:pPr>
          </w:p>
        </w:tc>
        <w:tc>
          <w:tcPr>
            <w:tcW w:w="849" w:type="dxa"/>
            <w:gridSpan w:val="2"/>
            <w:tcBorders>
              <w:top w:val="nil"/>
              <w:left w:val="nil"/>
              <w:bottom w:val="single" w:color="auto" w:sz="12" w:space="0"/>
              <w:right w:val="single" w:color="auto" w:sz="12" w:space="0"/>
            </w:tcBorders>
            <w:shd w:val="clear" w:color="auto" w:fill="auto"/>
            <w:noWrap/>
            <w:vAlign w:val="bottom"/>
            <w:hideMark/>
          </w:tcPr>
          <w:p w:rsidRPr="0024422F" w:rsidR="0024422F" w:rsidP="0024422F" w:rsidRDefault="0024422F" w14:paraId="1DA00D4C" w14:textId="77777777">
            <w:pPr>
              <w:spacing w:after="0" w:line="240" w:lineRule="auto"/>
              <w:rPr>
                <w:rFonts w:ascii="Calibri" w:hAnsi="Calibri" w:eastAsia="Times New Roman" w:cs="Calibri"/>
                <w:color w:val="000000"/>
              </w:rPr>
            </w:pPr>
            <w:r w:rsidRPr="0024422F">
              <w:rPr>
                <w:rFonts w:ascii="Calibri" w:hAnsi="Calibri" w:eastAsia="Times New Roman" w:cs="Calibri"/>
                <w:color w:val="000000"/>
              </w:rPr>
              <w:t> </w:t>
            </w:r>
          </w:p>
        </w:tc>
      </w:tr>
    </w:tbl>
    <w:p w:rsidRPr="00DC15E0" w:rsidR="0024422F" w:rsidP="00C014A5" w:rsidRDefault="0024422F" w14:paraId="25107295" w14:textId="77777777">
      <w:pPr>
        <w:jc w:val="both"/>
        <w:rPr>
          <w:rFonts w:ascii="Arial" w:hAnsi="Arial" w:cs="Arial"/>
        </w:rPr>
      </w:pPr>
    </w:p>
    <w:sectPr w:rsidRPr="00DC15E0" w:rsidR="0024422F" w:rsidSect="00E14603">
      <w:headerReference w:type="default" r:id="rId8"/>
      <w:pgSz w:w="11906" w:h="16838" w:orient="portrait"/>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6269" w:rsidP="00C014A5" w:rsidRDefault="00626269" w14:paraId="5CF783B9" w14:textId="77777777">
      <w:pPr>
        <w:spacing w:after="0" w:line="240" w:lineRule="auto"/>
      </w:pPr>
      <w:r>
        <w:separator/>
      </w:r>
    </w:p>
  </w:endnote>
  <w:endnote w:type="continuationSeparator" w:id="0">
    <w:p w:rsidR="00626269" w:rsidP="00C014A5" w:rsidRDefault="00626269" w14:paraId="7A50EA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6269" w:rsidP="00C014A5" w:rsidRDefault="00626269" w14:paraId="44C56DA3" w14:textId="77777777">
      <w:pPr>
        <w:spacing w:after="0" w:line="240" w:lineRule="auto"/>
      </w:pPr>
      <w:r>
        <w:separator/>
      </w:r>
    </w:p>
  </w:footnote>
  <w:footnote w:type="continuationSeparator" w:id="0">
    <w:p w:rsidR="00626269" w:rsidP="00C014A5" w:rsidRDefault="00626269" w14:paraId="1166245E" w14:textId="77777777">
      <w:pPr>
        <w:spacing w:after="0" w:line="240" w:lineRule="auto"/>
      </w:pPr>
      <w:r>
        <w:continuationSeparator/>
      </w:r>
    </w:p>
  </w:footnote>
  <w:footnote w:id="1">
    <w:p w:rsidRPr="00411F92" w:rsidR="00626269" w:rsidP="00C014A5" w:rsidRDefault="00626269" w14:paraId="615DB84D" w14:textId="77777777">
      <w:pPr>
        <w:pStyle w:val="Textonotapie"/>
        <w:rPr>
          <w:lang w:val="es-AR"/>
        </w:rPr>
      </w:pPr>
      <w:r>
        <w:rPr>
          <w:rStyle w:val="Refdenotaalpie"/>
        </w:rPr>
        <w:footnoteRef/>
      </w:r>
      <w:r>
        <w:t xml:space="preserve"> </w:t>
      </w:r>
      <w:r>
        <w:rPr>
          <w:lang w:val="es-AR"/>
        </w:rPr>
        <w:t>Nótese que para esta ocasión es necesario se utiliza “_R” en algunos datos a calcular, para indicar que nos referimos solo a los residuos reciclables.</w:t>
      </w:r>
    </w:p>
  </w:footnote>
  <w:footnote w:id="2">
    <w:p w:rsidRPr="00C014A5" w:rsidR="00626269" w:rsidRDefault="00626269" w14:paraId="63744999" w14:textId="77777777">
      <w:pPr>
        <w:pStyle w:val="Textonotapie"/>
        <w:rPr>
          <w:lang w:val="es-AR"/>
        </w:rPr>
      </w:pPr>
      <w:r>
        <w:rPr>
          <w:rStyle w:val="Refdenotaalpie"/>
        </w:rPr>
        <w:footnoteRef/>
      </w:r>
      <w:r>
        <w:t xml:space="preserve"> Nótese que el peso específico de los residuos del contenedor verde no será igual que para el contenedor negro. Según la composición y características de los residuos, el valor del peso específico puede variar.</w:t>
      </w:r>
    </w:p>
  </w:footnote>
  <w:footnote w:id="3">
    <w:p w:rsidRPr="009E3C47" w:rsidR="00626269" w:rsidP="00E96FAF" w:rsidRDefault="00626269" w14:paraId="7F38546F" w14:textId="77777777">
      <w:pPr>
        <w:pStyle w:val="Textonotapie"/>
        <w:jc w:val="both"/>
        <w:rPr>
          <w:lang w:val="es-AR"/>
        </w:rPr>
      </w:pPr>
      <w:r>
        <w:rPr>
          <w:rStyle w:val="Refdenotaalpie"/>
        </w:rPr>
        <w:footnoteRef/>
      </w:r>
      <w:r>
        <w:t xml:space="preserve"> </w:t>
      </w:r>
      <w:r>
        <w:rPr>
          <w:lang w:val="es-AR"/>
        </w:rPr>
        <w:t>Se deben calcular los nuevos porcentajes teniendo en cuenta la separación en reciclables y no reciclables. En la tabla se da a modo de ejemplo el cálculo que debería insertar en la hoja de cálculo de Excel.</w:t>
      </w:r>
    </w:p>
  </w:footnote>
  <w:footnote w:id="4">
    <w:p w:rsidRPr="00A25F41" w:rsidR="00626269" w:rsidP="00A25F41" w:rsidRDefault="00626269" w14:paraId="2F0C2F12" w14:textId="77777777">
      <w:pPr>
        <w:pStyle w:val="Textonotapie"/>
        <w:jc w:val="both"/>
        <w:rPr>
          <w:lang w:val="es-AR"/>
        </w:rPr>
      </w:pPr>
      <w:r>
        <w:rPr>
          <w:rStyle w:val="Refdenotaalpie"/>
        </w:rPr>
        <w:footnoteRef/>
      </w:r>
      <w:r>
        <w:t xml:space="preserve"> Para el cálculo del peso específico, la producción de diseño y el </w:t>
      </w:r>
      <w:r>
        <w:t>nº de contenedores, u</w:t>
      </w:r>
      <w:r>
        <w:rPr>
          <w:lang w:val="es-AR"/>
        </w:rPr>
        <w:t>utilizar las ecuaciones 1, 2 y 3 de la ficha teórica.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26269" w:rsidP="005E1469" w:rsidRDefault="00626269" w14:paraId="713B1464" w14:textId="1C38E1D4">
    <w:pPr>
      <w:pStyle w:val="Encabezado"/>
      <w:rPr>
        <w:rFonts w:ascii="Calibri" w:hAnsi="Calibri" w:eastAsia="Times New Roman"/>
        <w:b/>
        <w:lang w:val="es-ES"/>
      </w:rPr>
    </w:pPr>
    <w:r>
      <w:rPr>
        <w:noProof/>
      </w:rPr>
      <w:drawing>
        <wp:anchor distT="0" distB="0" distL="114300" distR="114300" simplePos="0" relativeHeight="251658240" behindDoc="0" locked="0" layoutInCell="1" allowOverlap="1" wp14:anchorId="1381AF9F" wp14:editId="5204C651">
          <wp:simplePos x="0" y="0"/>
          <wp:positionH relativeFrom="column">
            <wp:posOffset>4327525</wp:posOffset>
          </wp:positionH>
          <wp:positionV relativeFrom="paragraph">
            <wp:posOffset>-90805</wp:posOffset>
          </wp:positionV>
          <wp:extent cx="1702435" cy="575945"/>
          <wp:effectExtent l="0" t="0" r="0" b="0"/>
          <wp:wrapNone/>
          <wp:docPr id="2" name="Imagen 2" descr="NuevoLogoFondoBlanco16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NuevoLogoFondoBlanco160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435" cy="57594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b/>
        <w:lang w:val="es-ES"/>
      </w:rPr>
      <w:t>FACULTAD DE INGENIERÍA Y CIENCIAS EXACTAS</w:t>
    </w:r>
  </w:p>
  <w:p w:rsidR="00626269" w:rsidP="005E1469" w:rsidRDefault="00626269" w14:paraId="028A31EC" w14:textId="2F813080">
    <w:pPr>
      <w:pStyle w:val="Encabezado"/>
      <w:tabs>
        <w:tab w:val="left" w:pos="7065"/>
      </w:tabs>
      <w:rPr>
        <w:rFonts w:ascii="Calibri" w:hAnsi="Calibri"/>
        <w:b/>
        <w:lang w:val="es-ES"/>
      </w:rPr>
    </w:pPr>
    <w:r>
      <w:rPr>
        <w:rFonts w:ascii="Calibri" w:hAnsi="Calibri"/>
        <w:b/>
        <w:lang w:val="es-ES"/>
      </w:rPr>
      <w:t xml:space="preserve">DEPARTAMENTO DE BIOTECNOLOGÍA, </w:t>
    </w:r>
    <w:proofErr w:type="gramStart"/>
    <w:r>
      <w:rPr>
        <w:rFonts w:ascii="Calibri" w:hAnsi="Calibri"/>
        <w:b/>
        <w:lang w:val="es-ES"/>
      </w:rPr>
      <w:t>ALIMENTOS  AGRO</w:t>
    </w:r>
    <w:proofErr w:type="gramEnd"/>
    <w:r>
      <w:rPr>
        <w:rFonts w:ascii="Calibri" w:hAnsi="Calibri"/>
        <w:b/>
        <w:lang w:val="es-ES"/>
      </w:rPr>
      <w:t xml:space="preserve"> Y AMBIENTAL</w:t>
    </w:r>
    <w:r>
      <w:rPr>
        <w:rFonts w:ascii="Calibri" w:hAnsi="Calibri"/>
        <w:b/>
        <w:lang w:val="es-ES"/>
      </w:rPr>
      <w:tab/>
    </w:r>
  </w:p>
  <w:p w:rsidR="00626269" w:rsidP="005E1469" w:rsidRDefault="00626269" w14:paraId="0AA9EC4D" w14:textId="77777777">
    <w:pPr>
      <w:pStyle w:val="Encabezado"/>
      <w:rPr>
        <w:rFonts w:ascii="Calibri" w:hAnsi="Calibri"/>
        <w:b/>
        <w:lang w:val="es-ES"/>
      </w:rPr>
    </w:pPr>
    <w:r>
      <w:rPr>
        <w:rFonts w:ascii="Calibri" w:hAnsi="Calibri"/>
        <w:b/>
        <w:lang w:val="es-ES"/>
      </w:rPr>
      <w:t>UNIVERSIDAD ARGENTINA DE LA EMPRESA</w:t>
    </w:r>
  </w:p>
  <w:p w:rsidR="00626269" w:rsidP="005E1469" w:rsidRDefault="00626269" w14:paraId="33DAF6FB" w14:textId="22A44D0D">
    <w:pPr>
      <w:pStyle w:val="Encabezado"/>
      <w:rPr>
        <w:rFonts w:ascii="Calibri" w:hAnsi="Calibri"/>
        <w:b/>
        <w:lang w:val="es-ES"/>
      </w:rPr>
    </w:pPr>
    <w:r>
      <w:rPr>
        <w:rFonts w:ascii="Calibri" w:hAnsi="Calibri"/>
        <w:b/>
        <w:lang w:val="es-ES"/>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BA0"/>
    <w:multiLevelType w:val="hybridMultilevel"/>
    <w:tmpl w:val="080ABA84"/>
    <w:lvl w:ilvl="0" w:tplc="80547A0E">
      <w:start w:val="1"/>
      <w:numFmt w:val="lowerLetter"/>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B640FA7"/>
    <w:multiLevelType w:val="hybridMultilevel"/>
    <w:tmpl w:val="4EE062D6"/>
    <w:lvl w:ilvl="0" w:tplc="C512F5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9642129"/>
    <w:multiLevelType w:val="hybridMultilevel"/>
    <w:tmpl w:val="ADA4F732"/>
    <w:lvl w:ilvl="0" w:tplc="2C0A0001">
      <w:start w:val="1"/>
      <w:numFmt w:val="bullet"/>
      <w:lvlText w:val=""/>
      <w:lvlJc w:val="left"/>
      <w:pPr>
        <w:ind w:left="360" w:hanging="360"/>
      </w:pPr>
      <w:rPr>
        <w:rFonts w:hint="default" w:ascii="Symbol" w:hAnsi="Symbol"/>
      </w:rPr>
    </w:lvl>
    <w:lvl w:ilvl="1" w:tplc="2C0A0003" w:tentative="1">
      <w:start w:val="1"/>
      <w:numFmt w:val="bullet"/>
      <w:lvlText w:val="o"/>
      <w:lvlJc w:val="left"/>
      <w:pPr>
        <w:ind w:left="1080" w:hanging="360"/>
      </w:pPr>
      <w:rPr>
        <w:rFonts w:hint="default" w:ascii="Courier New" w:hAnsi="Courier New" w:cs="Courier New"/>
      </w:rPr>
    </w:lvl>
    <w:lvl w:ilvl="2" w:tplc="2C0A0005" w:tentative="1">
      <w:start w:val="1"/>
      <w:numFmt w:val="bullet"/>
      <w:lvlText w:val=""/>
      <w:lvlJc w:val="left"/>
      <w:pPr>
        <w:ind w:left="1800" w:hanging="360"/>
      </w:pPr>
      <w:rPr>
        <w:rFonts w:hint="default" w:ascii="Wingdings" w:hAnsi="Wingdings"/>
      </w:rPr>
    </w:lvl>
    <w:lvl w:ilvl="3" w:tplc="2C0A0001" w:tentative="1">
      <w:start w:val="1"/>
      <w:numFmt w:val="bullet"/>
      <w:lvlText w:val=""/>
      <w:lvlJc w:val="left"/>
      <w:pPr>
        <w:ind w:left="2520" w:hanging="360"/>
      </w:pPr>
      <w:rPr>
        <w:rFonts w:hint="default" w:ascii="Symbol" w:hAnsi="Symbol"/>
      </w:rPr>
    </w:lvl>
    <w:lvl w:ilvl="4" w:tplc="2C0A0003" w:tentative="1">
      <w:start w:val="1"/>
      <w:numFmt w:val="bullet"/>
      <w:lvlText w:val="o"/>
      <w:lvlJc w:val="left"/>
      <w:pPr>
        <w:ind w:left="3240" w:hanging="360"/>
      </w:pPr>
      <w:rPr>
        <w:rFonts w:hint="default" w:ascii="Courier New" w:hAnsi="Courier New" w:cs="Courier New"/>
      </w:rPr>
    </w:lvl>
    <w:lvl w:ilvl="5" w:tplc="2C0A0005" w:tentative="1">
      <w:start w:val="1"/>
      <w:numFmt w:val="bullet"/>
      <w:lvlText w:val=""/>
      <w:lvlJc w:val="left"/>
      <w:pPr>
        <w:ind w:left="3960" w:hanging="360"/>
      </w:pPr>
      <w:rPr>
        <w:rFonts w:hint="default" w:ascii="Wingdings" w:hAnsi="Wingdings"/>
      </w:rPr>
    </w:lvl>
    <w:lvl w:ilvl="6" w:tplc="2C0A0001" w:tentative="1">
      <w:start w:val="1"/>
      <w:numFmt w:val="bullet"/>
      <w:lvlText w:val=""/>
      <w:lvlJc w:val="left"/>
      <w:pPr>
        <w:ind w:left="4680" w:hanging="360"/>
      </w:pPr>
      <w:rPr>
        <w:rFonts w:hint="default" w:ascii="Symbol" w:hAnsi="Symbol"/>
      </w:rPr>
    </w:lvl>
    <w:lvl w:ilvl="7" w:tplc="2C0A0003" w:tentative="1">
      <w:start w:val="1"/>
      <w:numFmt w:val="bullet"/>
      <w:lvlText w:val="o"/>
      <w:lvlJc w:val="left"/>
      <w:pPr>
        <w:ind w:left="5400" w:hanging="360"/>
      </w:pPr>
      <w:rPr>
        <w:rFonts w:hint="default" w:ascii="Courier New" w:hAnsi="Courier New" w:cs="Courier New"/>
      </w:rPr>
    </w:lvl>
    <w:lvl w:ilvl="8" w:tplc="2C0A0005" w:tentative="1">
      <w:start w:val="1"/>
      <w:numFmt w:val="bullet"/>
      <w:lvlText w:val=""/>
      <w:lvlJc w:val="left"/>
      <w:pPr>
        <w:ind w:left="6120" w:hanging="360"/>
      </w:pPr>
      <w:rPr>
        <w:rFonts w:hint="default" w:ascii="Wingdings" w:hAnsi="Wingdings"/>
      </w:rPr>
    </w:lvl>
  </w:abstractNum>
  <w:abstractNum w:abstractNumId="3" w15:restartNumberingAfterBreak="0">
    <w:nsid w:val="409E3A53"/>
    <w:multiLevelType w:val="hybridMultilevel"/>
    <w:tmpl w:val="715C6252"/>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46F909CE"/>
    <w:multiLevelType w:val="hybridMultilevel"/>
    <w:tmpl w:val="88F82A62"/>
    <w:lvl w:ilvl="0" w:tplc="C512F5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B99434D"/>
    <w:multiLevelType w:val="hybridMultilevel"/>
    <w:tmpl w:val="3092E266"/>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6" w15:restartNumberingAfterBreak="0">
    <w:nsid w:val="5F2C56FA"/>
    <w:multiLevelType w:val="hybridMultilevel"/>
    <w:tmpl w:val="C4C40DD8"/>
    <w:lvl w:ilvl="0" w:tplc="8A7297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4013AD9"/>
    <w:multiLevelType w:val="hybridMultilevel"/>
    <w:tmpl w:val="9A3456BA"/>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294020424">
    <w:abstractNumId w:val="1"/>
  </w:num>
  <w:num w:numId="2" w16cid:durableId="106850633">
    <w:abstractNumId w:val="4"/>
  </w:num>
  <w:num w:numId="3" w16cid:durableId="615598229">
    <w:abstractNumId w:val="3"/>
  </w:num>
  <w:num w:numId="4" w16cid:durableId="1424951997">
    <w:abstractNumId w:val="6"/>
  </w:num>
  <w:num w:numId="5" w16cid:durableId="1917787594">
    <w:abstractNumId w:val="7"/>
  </w:num>
  <w:num w:numId="6" w16cid:durableId="1727604040">
    <w:abstractNumId w:val="0"/>
  </w:num>
  <w:num w:numId="7" w16cid:durableId="56516779">
    <w:abstractNumId w:val="5"/>
  </w:num>
  <w:num w:numId="8" w16cid:durableId="303196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A5"/>
    <w:rsid w:val="000531E4"/>
    <w:rsid w:val="000D3A84"/>
    <w:rsid w:val="000F1289"/>
    <w:rsid w:val="001D0381"/>
    <w:rsid w:val="0024422F"/>
    <w:rsid w:val="0041437A"/>
    <w:rsid w:val="004A6CCC"/>
    <w:rsid w:val="005851B2"/>
    <w:rsid w:val="005C53A4"/>
    <w:rsid w:val="005E1469"/>
    <w:rsid w:val="005E66FC"/>
    <w:rsid w:val="00626269"/>
    <w:rsid w:val="00655194"/>
    <w:rsid w:val="006645D3"/>
    <w:rsid w:val="0070157B"/>
    <w:rsid w:val="00743F33"/>
    <w:rsid w:val="0091540B"/>
    <w:rsid w:val="009428C3"/>
    <w:rsid w:val="0094348F"/>
    <w:rsid w:val="0097354F"/>
    <w:rsid w:val="009A3624"/>
    <w:rsid w:val="009E3C47"/>
    <w:rsid w:val="00A25F41"/>
    <w:rsid w:val="00A4566E"/>
    <w:rsid w:val="00BC4796"/>
    <w:rsid w:val="00BD4D9E"/>
    <w:rsid w:val="00BF72C8"/>
    <w:rsid w:val="00C014A5"/>
    <w:rsid w:val="00C4134A"/>
    <w:rsid w:val="00C57D84"/>
    <w:rsid w:val="00C73B25"/>
    <w:rsid w:val="00C76203"/>
    <w:rsid w:val="00D3761A"/>
    <w:rsid w:val="00D74E6D"/>
    <w:rsid w:val="00E057BF"/>
    <w:rsid w:val="00E14603"/>
    <w:rsid w:val="00E96FAF"/>
    <w:rsid w:val="00EB6C43"/>
    <w:rsid w:val="00EF7858"/>
    <w:rsid w:val="00EF7C70"/>
    <w:rsid w:val="00FD33F4"/>
    <w:rsid w:val="204CC59C"/>
    <w:rsid w:val="50FCF7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0A953F"/>
  <w15:chartTrackingRefBased/>
  <w15:docId w15:val="{D206B8E7-EA3E-4577-9F62-46B0E10A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14A5"/>
    <w:pPr>
      <w:spacing w:after="200" w:line="276" w:lineRule="auto"/>
    </w:pPr>
    <w:rPr>
      <w:rFonts w:eastAsiaTheme="minorEastAsia"/>
      <w:lang w:eastAsia="es-AR"/>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014A5"/>
    <w:pPr>
      <w:ind w:left="720"/>
      <w:contextualSpacing/>
    </w:pPr>
  </w:style>
  <w:style w:type="paragraph" w:styleId="Descripcin">
    <w:name w:val="caption"/>
    <w:basedOn w:val="Normal"/>
    <w:next w:val="Normal"/>
    <w:unhideWhenUsed/>
    <w:qFormat/>
    <w:rsid w:val="00C014A5"/>
    <w:pPr>
      <w:spacing w:line="240" w:lineRule="auto"/>
    </w:pPr>
    <w:rPr>
      <w:rFonts w:ascii="Times New Roman" w:hAnsi="Times New Roman" w:eastAsia="Times New Roman" w:cs="Times New Roman"/>
      <w:i/>
      <w:iCs/>
      <w:color w:val="44546A" w:themeColor="text2"/>
      <w:sz w:val="18"/>
      <w:szCs w:val="18"/>
      <w:lang w:val="es-ES_tradnl" w:eastAsia="es-ES"/>
    </w:rPr>
  </w:style>
  <w:style w:type="paragraph" w:styleId="Textonotapie">
    <w:name w:val="footnote text"/>
    <w:basedOn w:val="Normal"/>
    <w:link w:val="TextonotapieCar"/>
    <w:semiHidden/>
    <w:unhideWhenUsed/>
    <w:rsid w:val="00C014A5"/>
    <w:pPr>
      <w:spacing w:after="0" w:line="240" w:lineRule="auto"/>
    </w:pPr>
    <w:rPr>
      <w:rFonts w:ascii="Times New Roman" w:hAnsi="Times New Roman" w:eastAsia="Times New Roman" w:cs="Times New Roman"/>
      <w:sz w:val="20"/>
      <w:szCs w:val="20"/>
      <w:lang w:val="es-ES_tradnl" w:eastAsia="es-ES"/>
    </w:rPr>
  </w:style>
  <w:style w:type="character" w:styleId="TextonotapieCar" w:customStyle="1">
    <w:name w:val="Texto nota pie Car"/>
    <w:basedOn w:val="Fuentedeprrafopredeter"/>
    <w:link w:val="Textonotapie"/>
    <w:semiHidden/>
    <w:rsid w:val="00C014A5"/>
    <w:rPr>
      <w:rFonts w:ascii="Times New Roman" w:hAnsi="Times New Roman" w:eastAsia="Times New Roman" w:cs="Times New Roman"/>
      <w:sz w:val="20"/>
      <w:szCs w:val="20"/>
      <w:lang w:val="es-ES_tradnl" w:eastAsia="es-ES"/>
    </w:rPr>
  </w:style>
  <w:style w:type="character" w:styleId="Refdenotaalpie">
    <w:name w:val="footnote reference"/>
    <w:basedOn w:val="Fuentedeprrafopredeter"/>
    <w:semiHidden/>
    <w:unhideWhenUsed/>
    <w:rsid w:val="00C014A5"/>
    <w:rPr>
      <w:vertAlign w:val="superscript"/>
    </w:rPr>
  </w:style>
  <w:style w:type="paragraph" w:styleId="Encabezado">
    <w:name w:val="header"/>
    <w:basedOn w:val="Normal"/>
    <w:link w:val="EncabezadoCar"/>
    <w:unhideWhenUsed/>
    <w:rsid w:val="005E1469"/>
    <w:pPr>
      <w:tabs>
        <w:tab w:val="center" w:pos="4252"/>
        <w:tab w:val="right" w:pos="8504"/>
      </w:tabs>
      <w:spacing w:after="0" w:line="240" w:lineRule="auto"/>
    </w:pPr>
  </w:style>
  <w:style w:type="character" w:styleId="EncabezadoCar" w:customStyle="1">
    <w:name w:val="Encabezado Car"/>
    <w:basedOn w:val="Fuentedeprrafopredeter"/>
    <w:link w:val="Encabezado"/>
    <w:rsid w:val="005E1469"/>
    <w:rPr>
      <w:rFonts w:eastAsiaTheme="minorEastAsia"/>
      <w:lang w:eastAsia="es-AR"/>
    </w:rPr>
  </w:style>
  <w:style w:type="paragraph" w:styleId="Piedepgina">
    <w:name w:val="footer"/>
    <w:basedOn w:val="Normal"/>
    <w:link w:val="PiedepginaCar"/>
    <w:uiPriority w:val="99"/>
    <w:unhideWhenUsed/>
    <w:rsid w:val="005E14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E1469"/>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040475">
      <w:bodyDiv w:val="1"/>
      <w:marLeft w:val="0"/>
      <w:marRight w:val="0"/>
      <w:marTop w:val="0"/>
      <w:marBottom w:val="0"/>
      <w:divBdr>
        <w:top w:val="none" w:sz="0" w:space="0" w:color="auto"/>
        <w:left w:val="none" w:sz="0" w:space="0" w:color="auto"/>
        <w:bottom w:val="none" w:sz="0" w:space="0" w:color="auto"/>
        <w:right w:val="none" w:sz="0" w:space="0" w:color="auto"/>
      </w:divBdr>
    </w:div>
    <w:div w:id="150439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9BD7E2872110D441859E89660EF585B3" ma:contentTypeVersion="13" ma:contentTypeDescription="Create a new document." ma:contentTypeScope="" ma:versionID="b95d203814759e5b11973033775807f9">
  <xsd:schema xmlns:xsd="http://www.w3.org/2001/XMLSchema" xmlns:xs="http://www.w3.org/2001/XMLSchema" xmlns:p="http://schemas.microsoft.com/office/2006/metadata/properties" xmlns:ns2="8d1bf841-eb2c-49ab-9c8b-024d2090bdec" xmlns:ns3="0c2f789d-87d1-4dc9-9a51-1fd80dd83c97" targetNamespace="http://schemas.microsoft.com/office/2006/metadata/properties" ma:root="true" ma:fieldsID="a97dc2cbd6da340f8a08298315e9c7d0" ns2:_="" ns3:_="">
    <xsd:import namespace="8d1bf841-eb2c-49ab-9c8b-024d2090bdec"/>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bf841-eb2c-49ab-9c8b-024d2090b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81ac7e-2b93-47a6-95c2-3b6dc9011c7f}" ma:internalName="TaxCatchAll" ma:showField="CatchAllData" ma:web="0c2f789d-87d1-4dc9-9a51-1fd80dd83c9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c2f789d-87d1-4dc9-9a51-1fd80dd83c97" xsi:nil="true"/>
    <lcf76f155ced4ddcb4097134ff3c332f xmlns="8d1bf841-eb2c-49ab-9c8b-024d2090bd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D31316-F87C-457B-B867-91C1A460F7E7}">
  <ds:schemaRefs>
    <ds:schemaRef ds:uri="http://schemas.openxmlformats.org/officeDocument/2006/bibliography"/>
  </ds:schemaRefs>
</ds:datastoreItem>
</file>

<file path=customXml/itemProps2.xml><?xml version="1.0" encoding="utf-8"?>
<ds:datastoreItem xmlns:ds="http://schemas.openxmlformats.org/officeDocument/2006/customXml" ds:itemID="{9D013EF9-1C9B-42FE-B5D8-668103570D8A}"/>
</file>

<file path=customXml/itemProps3.xml><?xml version="1.0" encoding="utf-8"?>
<ds:datastoreItem xmlns:ds="http://schemas.openxmlformats.org/officeDocument/2006/customXml" ds:itemID="{5312CE6E-31C2-4745-9896-085995113E15}"/>
</file>

<file path=customXml/itemProps4.xml><?xml version="1.0" encoding="utf-8"?>
<ds:datastoreItem xmlns:ds="http://schemas.openxmlformats.org/officeDocument/2006/customXml" ds:itemID="{A7394871-A590-4768-9768-C1FC0013CE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Valeria Sosa</dc:creator>
  <keywords/>
  <dc:description/>
  <lastModifiedBy>Bielsa Raquel Ofelia</lastModifiedBy>
  <revision>4</revision>
  <lastPrinted>2020-03-15T22:04:00.0000000Z</lastPrinted>
  <dcterms:created xsi:type="dcterms:W3CDTF">2023-03-23T21:19:00.0000000Z</dcterms:created>
  <dcterms:modified xsi:type="dcterms:W3CDTF">2024-04-08T21:42:26.9775585Z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0x0101009BD7E2872110D441859E89660EF585B3</vt:lpwstr>
  </property>
  <property fmtid="{D5CDD505-2E9C-101B-9397-08002B2CF9AE}" pid="3" name="MediaServiceImageTags">
    <vt:lpwstr/>
  </property>
</Properties>
</file>