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PARA BINÁRIO:</w:t>
      </w:r>
    </w:p>
    <w:p w:rsidR="00000000" w:rsidDel="00000000" w:rsidP="00000000" w:rsidRDefault="00000000" w:rsidRPr="00000000" w14:paraId="00000002">
      <w:pPr>
        <w:spacing w:line="48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 = 183</w:t>
      </w:r>
    </w:p>
    <w:p w:rsidR="00000000" w:rsidDel="00000000" w:rsidP="00000000" w:rsidRDefault="00000000" w:rsidRPr="00000000" w14:paraId="00000003">
      <w:pPr>
        <w:spacing w:line="48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bin(num)</w:t>
      </w:r>
    </w:p>
    <w:p w:rsidR="00000000" w:rsidDel="00000000" w:rsidP="00000000" w:rsidRDefault="00000000" w:rsidRPr="00000000" w14:paraId="00000004">
      <w:pPr>
        <w:spacing w:line="48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retorna: 0bNUMEROCONVERTIDO</w:t>
      </w:r>
    </w:p>
    <w:p w:rsidR="00000000" w:rsidDel="00000000" w:rsidP="00000000" w:rsidRDefault="00000000" w:rsidRPr="00000000" w14:paraId="00000005">
      <w:pPr>
        <w:spacing w:line="48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PARA OCTAL: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 = 183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oct(num)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retorna: 0oNUMEROCONVERTIDO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PARA HEXADECIMAL: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 = 183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hex(num)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retorna: 0xNUMEROCONVERTIDO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PARA RETIRAR O “0b, 0o, 0x”: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.format(bin(num)[2:]) → assim começa a partir da 3° parte, que começa o número.</w:t>
      </w:r>
    </w:p>
    <w:sectPr>
      <w:pgSz w:h="16834" w:w="11909" w:orient="portrait"/>
      <w:pgMar w:bottom="260.78740157480524" w:top="283.46456692913387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