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2A32A" w14:textId="77777777" w:rsidR="00B2148D" w:rsidRPr="00B2148D" w:rsidRDefault="00B2148D" w:rsidP="00B2148D">
      <w:r w:rsidRPr="00B2148D">
        <w:br/>
      </w:r>
      <w:proofErr w:type="spellStart"/>
      <w:r w:rsidRPr="00B2148D">
        <w:t>MonkeyLearn</w:t>
      </w:r>
      <w:proofErr w:type="spellEnd"/>
      <w:r w:rsidRPr="00B2148D">
        <w:t xml:space="preserve"> was acquired by Medallia in 2022, and the standalone platform stopped accepting new signups in 2023 before fully integrating into Medallia's enterprise suite. As of November 2025, monkeylearn.com promotes Medallia's omnichannel text analytics (with enhanced sentiment, emotion, intent, empathy, and effort detection), but the original affordable, no-code </w:t>
      </w:r>
      <w:proofErr w:type="spellStart"/>
      <w:r w:rsidRPr="00B2148D">
        <w:t>MonkeyLearn</w:t>
      </w:r>
      <w:proofErr w:type="spellEnd"/>
      <w:r w:rsidRPr="00B2148D">
        <w:t xml:space="preserve"> is no longer available separately. Medallia positions it as a premium enterprise tool with custom pricing.</w:t>
      </w:r>
    </w:p>
    <w:p w14:paraId="639A812F" w14:textId="77777777" w:rsidR="00B2148D" w:rsidRPr="00B2148D" w:rsidRDefault="00B2148D" w:rsidP="00B2148D">
      <w:r w:rsidRPr="00B2148D">
        <w:t xml:space="preserve">For context, here's how the </w:t>
      </w:r>
      <w:r w:rsidRPr="00B2148D">
        <w:rPr>
          <w:b/>
          <w:bCs/>
        </w:rPr>
        <w:t xml:space="preserve">original standalone </w:t>
      </w:r>
      <w:proofErr w:type="spellStart"/>
      <w:r w:rsidRPr="00B2148D">
        <w:rPr>
          <w:b/>
          <w:bCs/>
        </w:rPr>
        <w:t>MonkeyLearn</w:t>
      </w:r>
      <w:proofErr w:type="spellEnd"/>
      <w:r w:rsidRPr="00B2148D">
        <w:t xml:space="preserve"> (pre-integration, as referenced in earlier discussions) compared to the current top 3 enterprise tools (</w:t>
      </w:r>
      <w:proofErr w:type="spellStart"/>
      <w:r w:rsidRPr="00B2148D">
        <w:t>Brandwatch</w:t>
      </w:r>
      <w:proofErr w:type="spellEnd"/>
      <w:r w:rsidRPr="00B2148D">
        <w:t xml:space="preserve">, IBM Watson NLU, and </w:t>
      </w:r>
      <w:proofErr w:type="spellStart"/>
      <w:r w:rsidRPr="00B2148D">
        <w:t>Lexalytics</w:t>
      </w:r>
      <w:proofErr w:type="spellEnd"/>
      <w:r w:rsidRPr="00B2148D">
        <w:t xml:space="preserve"> </w:t>
      </w:r>
      <w:proofErr w:type="spellStart"/>
      <w:r w:rsidRPr="00B2148D">
        <w:t>Semantria</w:t>
      </w:r>
      <w:proofErr w:type="spellEnd"/>
      <w:r w:rsidRPr="00B2148D">
        <w:t>). Data draws from 2025 reviews and historical benchmarks.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3"/>
        <w:gridCol w:w="1873"/>
        <w:gridCol w:w="2027"/>
        <w:gridCol w:w="2015"/>
        <w:gridCol w:w="1596"/>
      </w:tblGrid>
      <w:tr w:rsidR="00B2148D" w:rsidRPr="00B2148D" w14:paraId="11E9D2DA"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395ADCE3" w14:textId="77777777" w:rsidR="00B2148D" w:rsidRPr="00B2148D" w:rsidRDefault="00B2148D" w:rsidP="00B2148D">
            <w:pPr>
              <w:rPr>
                <w:b/>
                <w:bCs/>
              </w:rPr>
            </w:pPr>
            <w:r w:rsidRPr="00B2148D">
              <w:rPr>
                <w:b/>
                <w:bCs/>
              </w:rPr>
              <w:t>Aspect</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6DD8D11F" w14:textId="77777777" w:rsidR="00B2148D" w:rsidRPr="00B2148D" w:rsidRDefault="00B2148D" w:rsidP="00B2148D">
            <w:pPr>
              <w:rPr>
                <w:b/>
                <w:bCs/>
              </w:rPr>
            </w:pPr>
            <w:proofErr w:type="spellStart"/>
            <w:r w:rsidRPr="00B2148D">
              <w:rPr>
                <w:b/>
                <w:bCs/>
              </w:rPr>
              <w:t>Brandwatch</w:t>
            </w:r>
            <w:proofErr w:type="spellEnd"/>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31DB783E" w14:textId="77777777" w:rsidR="00B2148D" w:rsidRPr="00B2148D" w:rsidRDefault="00B2148D" w:rsidP="00B2148D">
            <w:pPr>
              <w:rPr>
                <w:b/>
                <w:bCs/>
              </w:rPr>
            </w:pPr>
            <w:r w:rsidRPr="00B2148D">
              <w:rPr>
                <w:b/>
                <w:bCs/>
              </w:rPr>
              <w:t>IBM Watson NLU</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4BA09E3E" w14:textId="77777777" w:rsidR="00B2148D" w:rsidRPr="00B2148D" w:rsidRDefault="00B2148D" w:rsidP="00B2148D">
            <w:pPr>
              <w:rPr>
                <w:b/>
                <w:bCs/>
              </w:rPr>
            </w:pPr>
            <w:proofErr w:type="spellStart"/>
            <w:r w:rsidRPr="00B2148D">
              <w:rPr>
                <w:b/>
                <w:bCs/>
              </w:rPr>
              <w:t>Lexalytics</w:t>
            </w:r>
            <w:proofErr w:type="spellEnd"/>
            <w:r w:rsidRPr="00B2148D">
              <w:rPr>
                <w:b/>
                <w:bCs/>
              </w:rPr>
              <w:t xml:space="preserve"> </w:t>
            </w:r>
            <w:proofErr w:type="spellStart"/>
            <w:r w:rsidRPr="00B2148D">
              <w:rPr>
                <w:b/>
                <w:bCs/>
              </w:rPr>
              <w:t>Semantria</w:t>
            </w:r>
            <w:proofErr w:type="spellEnd"/>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6BE38172" w14:textId="77777777" w:rsidR="00B2148D" w:rsidRPr="00B2148D" w:rsidRDefault="00B2148D" w:rsidP="00B2148D">
            <w:pPr>
              <w:rPr>
                <w:b/>
                <w:bCs/>
              </w:rPr>
            </w:pPr>
            <w:proofErr w:type="spellStart"/>
            <w:r w:rsidRPr="00B2148D">
              <w:rPr>
                <w:b/>
                <w:bCs/>
              </w:rPr>
              <w:t>MonkeyLearn</w:t>
            </w:r>
            <w:proofErr w:type="spellEnd"/>
            <w:r w:rsidRPr="00B2148D">
              <w:rPr>
                <w:b/>
                <w:bCs/>
              </w:rPr>
              <w:t xml:space="preserve"> (Legacy Standalone)</w:t>
            </w:r>
          </w:p>
        </w:tc>
      </w:tr>
      <w:tr w:rsidR="00B2148D" w:rsidRPr="00B2148D" w14:paraId="62EA1B17"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24A9FFB" w14:textId="77777777" w:rsidR="00B2148D" w:rsidRPr="00B2148D" w:rsidRDefault="00B2148D" w:rsidP="00B2148D">
            <w:r w:rsidRPr="00B2148D">
              <w:rPr>
                <w:b/>
                <w:bCs/>
              </w:rPr>
              <w:t>Status in 2025</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3E82F29" w14:textId="77777777" w:rsidR="00B2148D" w:rsidRPr="00B2148D" w:rsidRDefault="00B2148D" w:rsidP="00B2148D">
            <w:r w:rsidRPr="00B2148D">
              <w:t>Fully active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D65FC9A" w14:textId="77777777" w:rsidR="00B2148D" w:rsidRPr="00B2148D" w:rsidRDefault="00B2148D" w:rsidP="00B2148D">
            <w:r w:rsidRPr="00B2148D">
              <w:t>Fully active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C988F70" w14:textId="77777777" w:rsidR="00B2148D" w:rsidRPr="00B2148D" w:rsidRDefault="00B2148D" w:rsidP="00B2148D">
            <w:r w:rsidRPr="00B2148D">
              <w:t>Fully active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3C3A050" w14:textId="77777777" w:rsidR="00B2148D" w:rsidRPr="00B2148D" w:rsidRDefault="00B2148D" w:rsidP="00B2148D">
            <w:r w:rsidRPr="00B2148D">
              <w:t>Discontinued as standalone; tech integrated into Medallia (enterprise-only)</w:t>
            </w:r>
          </w:p>
        </w:tc>
      </w:tr>
      <w:tr w:rsidR="00B2148D" w:rsidRPr="00B2148D" w14:paraId="02E3D7B5"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A1E2F20" w14:textId="77777777" w:rsidR="00B2148D" w:rsidRPr="00B2148D" w:rsidRDefault="00B2148D" w:rsidP="00B2148D">
            <w:r w:rsidRPr="00B2148D">
              <w:rPr>
                <w:b/>
                <w:bCs/>
              </w:rPr>
              <w:t>Typical Ranking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302BC70" w14:textId="77777777" w:rsidR="00B2148D" w:rsidRPr="00B2148D" w:rsidRDefault="00B2148D" w:rsidP="00B2148D">
            <w:r w:rsidRPr="00B2148D">
              <w:t>#1 for social/brand monitoring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B03D80D" w14:textId="77777777" w:rsidR="00B2148D" w:rsidRPr="00B2148D" w:rsidRDefault="00B2148D" w:rsidP="00B2148D">
            <w:r w:rsidRPr="00B2148D">
              <w:t>#2 for accuracy and industry tailoring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D842983" w14:textId="77777777" w:rsidR="00B2148D" w:rsidRPr="00B2148D" w:rsidRDefault="00B2148D" w:rsidP="00B2148D">
            <w:r w:rsidRPr="00B2148D">
              <w:t>#3 for deep customization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2397FAC" w14:textId="77777777" w:rsidR="00B2148D" w:rsidRPr="00B2148D" w:rsidRDefault="00B2148D" w:rsidP="00B2148D">
            <w:r w:rsidRPr="00B2148D">
              <w:t>Previously top 10-15 for no-code/ease-of-use; no longer ranked independently</w:t>
            </w:r>
          </w:p>
        </w:tc>
      </w:tr>
      <w:tr w:rsidR="00B2148D" w:rsidRPr="00B2148D" w14:paraId="5B73E39C"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9D6F5A5" w14:textId="77777777" w:rsidR="00B2148D" w:rsidRPr="00B2148D" w:rsidRDefault="00B2148D" w:rsidP="00B2148D">
            <w:r w:rsidRPr="00B2148D">
              <w:rPr>
                <w:b/>
                <w:bCs/>
              </w:rPr>
              <w:t>Key Features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69AB24E" w14:textId="77777777" w:rsidR="00B2148D" w:rsidRPr="00B2148D" w:rsidRDefault="00B2148D" w:rsidP="00B2148D">
            <w:r w:rsidRPr="00B2148D">
              <w:t xml:space="preserve">Real-time social/media monitoring, </w:t>
            </w:r>
            <w:r w:rsidRPr="00B2148D">
              <w:lastRenderedPageBreak/>
              <w:t>image/video insights, trend alerts, multilingual</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7B73261" w14:textId="77777777" w:rsidR="00B2148D" w:rsidRPr="00B2148D" w:rsidRDefault="00B2148D" w:rsidP="00B2148D">
            <w:r w:rsidRPr="00B2148D">
              <w:lastRenderedPageBreak/>
              <w:t xml:space="preserve">Entity/emotion/intent detection, industry-specific </w:t>
            </w:r>
            <w:r w:rsidRPr="00B2148D">
              <w:lastRenderedPageBreak/>
              <w:t>models, sarcasm handling, CRM integrations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A147720" w14:textId="77777777" w:rsidR="00B2148D" w:rsidRPr="00B2148D" w:rsidRDefault="00B2148D" w:rsidP="00B2148D">
            <w:r w:rsidRPr="00B2148D">
              <w:lastRenderedPageBreak/>
              <w:t xml:space="preserve">Custom taxonomies/libraries, </w:t>
            </w:r>
            <w:r w:rsidRPr="00B2148D">
              <w:lastRenderedPageBreak/>
              <w:t>intention/theme extraction, hybrid deployment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E2ACFD4" w14:textId="77777777" w:rsidR="00B2148D" w:rsidRPr="00B2148D" w:rsidRDefault="00B2148D" w:rsidP="00B2148D">
            <w:r w:rsidRPr="00B2148D">
              <w:lastRenderedPageBreak/>
              <w:t xml:space="preserve">No-code custom classifiers, </w:t>
            </w:r>
            <w:r w:rsidRPr="00B2148D">
              <w:lastRenderedPageBreak/>
              <w:t>pre-built sentiment/topic templates, easy integrations (Zapier, Google Sheets, Zendesk), visual dashboards/word clouds</w:t>
            </w:r>
          </w:p>
        </w:tc>
      </w:tr>
      <w:tr w:rsidR="00B2148D" w:rsidRPr="00B2148D" w14:paraId="31A15B3D"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7EFD195" w14:textId="77777777" w:rsidR="00B2148D" w:rsidRPr="00B2148D" w:rsidRDefault="00B2148D" w:rsidP="00B2148D">
            <w:r w:rsidRPr="00B2148D">
              <w:rPr>
                <w:b/>
                <w:bCs/>
              </w:rPr>
              <w:lastRenderedPageBreak/>
              <w:t>Accuracy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64808EA" w14:textId="77777777" w:rsidR="00B2148D" w:rsidRPr="00B2148D" w:rsidRDefault="00B2148D" w:rsidP="00B2148D">
            <w:r w:rsidRPr="00B2148D">
              <w:t>88-90% (excellent on slang/emojis/social context)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48AACEE" w14:textId="77777777" w:rsidR="00B2148D" w:rsidRPr="00B2148D" w:rsidRDefault="00B2148D" w:rsidP="00B2148D">
            <w:r w:rsidRPr="00B2148D">
              <w:t>90-95% (best for nuanced/complex text)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71921F2" w14:textId="77777777" w:rsidR="00B2148D" w:rsidRPr="00B2148D" w:rsidRDefault="00B2148D" w:rsidP="00B2148D">
            <w:r w:rsidRPr="00B2148D">
              <w:t>87-92% (highest with customization)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A380193" w14:textId="77777777" w:rsidR="00B2148D" w:rsidRPr="00B2148D" w:rsidRDefault="00B2148D" w:rsidP="00B2148D">
            <w:r w:rsidRPr="00B2148D">
              <w:t>80-90% (solid for straightforward text; weaker on sarcasm/deep context)</w:t>
            </w:r>
          </w:p>
        </w:tc>
      </w:tr>
      <w:tr w:rsidR="00B2148D" w:rsidRPr="00B2148D" w14:paraId="55BEB7D1"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6361026" w14:textId="77777777" w:rsidR="00B2148D" w:rsidRPr="00B2148D" w:rsidRDefault="00B2148D" w:rsidP="00B2148D">
            <w:r w:rsidRPr="00B2148D">
              <w:rPr>
                <w:b/>
                <w:bCs/>
              </w:rPr>
              <w:t>Pricing (Historical/Current)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316453E" w14:textId="77777777" w:rsidR="00B2148D" w:rsidRPr="00B2148D" w:rsidRDefault="00B2148D" w:rsidP="00B2148D">
            <w:r w:rsidRPr="00B2148D">
              <w:t>$500-1,000+/month (Pro/Enterprise)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86B2147" w14:textId="77777777" w:rsidR="00B2148D" w:rsidRPr="00B2148D" w:rsidRDefault="00B2148D" w:rsidP="00B2148D">
            <w:r w:rsidRPr="00B2148D">
              <w:t>Pay-as-you-go to $10,000+/month (enterprise)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0E8A51E" w14:textId="77777777" w:rsidR="00B2148D" w:rsidRPr="00B2148D" w:rsidRDefault="00B2148D" w:rsidP="00B2148D">
            <w:r w:rsidRPr="00B2148D">
              <w:t>Custom (typically $5,000+/month equivalent)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8134159" w14:textId="77777777" w:rsidR="00B2148D" w:rsidRPr="00B2148D" w:rsidRDefault="00B2148D" w:rsidP="00B2148D">
            <w:proofErr w:type="gramStart"/>
            <w:r w:rsidRPr="00B2148D">
              <w:t>Was</w:t>
            </w:r>
            <w:proofErr w:type="gramEnd"/>
            <w:r w:rsidRPr="00B2148D">
              <w:t xml:space="preserve"> $99-299/month with free tier (no longer available)</w:t>
            </w:r>
          </w:p>
        </w:tc>
      </w:tr>
      <w:tr w:rsidR="00B2148D" w:rsidRPr="00B2148D" w14:paraId="33EAE586"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09EA784" w14:textId="77777777" w:rsidR="00B2148D" w:rsidRPr="00B2148D" w:rsidRDefault="00B2148D" w:rsidP="00B2148D">
            <w:r w:rsidRPr="00B2148D">
              <w:rPr>
                <w:b/>
                <w:bCs/>
              </w:rPr>
              <w:t>Pros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18D3D95" w14:textId="77777777" w:rsidR="00B2148D" w:rsidRPr="00B2148D" w:rsidRDefault="00B2148D" w:rsidP="00B2148D">
            <w:r w:rsidRPr="00B2148D">
              <w:t xml:space="preserve">Outstanding visualizations, crisis detection, </w:t>
            </w:r>
            <w:r w:rsidRPr="00B2148D">
              <w:lastRenderedPageBreak/>
              <w:t>visual content handling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28053AD" w14:textId="77777777" w:rsidR="00B2148D" w:rsidRPr="00B2148D" w:rsidRDefault="00B2148D" w:rsidP="00B2148D">
            <w:r w:rsidRPr="00B2148D">
              <w:lastRenderedPageBreak/>
              <w:t xml:space="preserve">Top-tier precision, scalable for </w:t>
            </w:r>
            <w:r w:rsidRPr="00B2148D">
              <w:lastRenderedPageBreak/>
              <w:t>regulated sectors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016BF74" w14:textId="77777777" w:rsidR="00B2148D" w:rsidRPr="00B2148D" w:rsidRDefault="00B2148D" w:rsidP="00B2148D">
            <w:r w:rsidRPr="00B2148D">
              <w:lastRenderedPageBreak/>
              <w:t>Extremely flexible for niche industries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3BBBA67" w14:textId="77777777" w:rsidR="00B2148D" w:rsidRPr="00B2148D" w:rsidRDefault="00B2148D" w:rsidP="00B2148D">
            <w:r w:rsidRPr="00B2148D">
              <w:t xml:space="preserve">Incredibly user-friendly, fast setup without </w:t>
            </w:r>
            <w:r w:rsidRPr="00B2148D">
              <w:lastRenderedPageBreak/>
              <w:t>coding, affordable for small teams</w:t>
            </w:r>
          </w:p>
        </w:tc>
      </w:tr>
      <w:tr w:rsidR="00B2148D" w:rsidRPr="00B2148D" w14:paraId="6F4CE6D9"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57412EE" w14:textId="77777777" w:rsidR="00B2148D" w:rsidRPr="00B2148D" w:rsidRDefault="00B2148D" w:rsidP="00B2148D">
            <w:r w:rsidRPr="00B2148D">
              <w:rPr>
                <w:b/>
                <w:bCs/>
              </w:rPr>
              <w:lastRenderedPageBreak/>
              <w:t>Cons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10718B7" w14:textId="77777777" w:rsidR="00B2148D" w:rsidRPr="00B2148D" w:rsidRDefault="00B2148D" w:rsidP="00B2148D">
            <w:r w:rsidRPr="00B2148D">
              <w:t>Costly for small users, heavily social-focused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84BFFAB" w14:textId="77777777" w:rsidR="00B2148D" w:rsidRPr="00B2148D" w:rsidRDefault="00B2148D" w:rsidP="00B2148D">
            <w:r w:rsidRPr="00B2148D">
              <w:t>Steep learning curve, overkill for simple needs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69C1F22" w14:textId="77777777" w:rsidR="00B2148D" w:rsidRPr="00B2148D" w:rsidRDefault="00B2148D" w:rsidP="00B2148D">
            <w:r w:rsidRPr="00B2148D">
              <w:t>Complex initial setup</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E633749" w14:textId="77777777" w:rsidR="00B2148D" w:rsidRPr="00B2148D" w:rsidRDefault="00B2148D" w:rsidP="00B2148D">
            <w:r w:rsidRPr="00B2148D">
              <w:t>Limited scalability for massive datasets, basic compared to enterprise NLP depth; now unavailable standalone</w:t>
            </w:r>
          </w:p>
        </w:tc>
      </w:tr>
      <w:tr w:rsidR="00B2148D" w:rsidRPr="00B2148D" w14:paraId="35B4AA8C"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441126F" w14:textId="77777777" w:rsidR="00B2148D" w:rsidRPr="00B2148D" w:rsidRDefault="00B2148D" w:rsidP="00B2148D">
            <w:r w:rsidRPr="00B2148D">
              <w:rPr>
                <w:b/>
                <w:bCs/>
              </w:rPr>
              <w:t>Best For</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F6D130C" w14:textId="77777777" w:rsidR="00B2148D" w:rsidRPr="00B2148D" w:rsidRDefault="00B2148D" w:rsidP="00B2148D">
            <w:r w:rsidRPr="00B2148D">
              <w:t>Marketing/PR teams, brand reputation, real-time campaigns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680B4C3" w14:textId="77777777" w:rsidR="00B2148D" w:rsidRPr="00B2148D" w:rsidRDefault="00B2148D" w:rsidP="00B2148D">
            <w:r w:rsidRPr="00B2148D">
              <w:t>Large enterprises in finance/healthcare needing precision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2A36AFD" w14:textId="77777777" w:rsidR="00B2148D" w:rsidRPr="00B2148D" w:rsidRDefault="00B2148D" w:rsidP="00B2148D">
            <w:r w:rsidRPr="00B2148D">
              <w:t>Regulated or specialized text analytics (e.g., surveys, reviews)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24C570F" w14:textId="77777777" w:rsidR="00B2148D" w:rsidRPr="00B2148D" w:rsidRDefault="00B2148D" w:rsidP="00B2148D">
            <w:r w:rsidRPr="00B2148D">
              <w:t>SMBs, non-technical users, quick feedback analysis (e.g., surveys, support tickets)—when it was active</w:t>
            </w:r>
          </w:p>
        </w:tc>
      </w:tr>
      <w:tr w:rsidR="00B2148D" w:rsidRPr="00B2148D" w14:paraId="622F3F69"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EFF9D5D" w14:textId="77777777" w:rsidR="00B2148D" w:rsidRPr="00B2148D" w:rsidRDefault="00B2148D" w:rsidP="00B2148D">
            <w:r w:rsidRPr="00B2148D">
              <w:rPr>
                <w:b/>
                <w:bCs/>
              </w:rPr>
              <w:t>Notable Impact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F44F730" w14:textId="77777777" w:rsidR="00B2148D" w:rsidRPr="00B2148D" w:rsidRDefault="00B2148D" w:rsidP="00B2148D">
            <w:r w:rsidRPr="00B2148D">
              <w:t>Reduces reputational risk significantly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3CBD6C2" w14:textId="77777777" w:rsidR="00B2148D" w:rsidRPr="00B2148D" w:rsidRDefault="00B2148D" w:rsidP="00B2148D">
            <w:r w:rsidRPr="00B2148D">
              <w:t>Drives major CX improvements (e.g., for Uber)</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DFAC703" w14:textId="77777777" w:rsidR="00B2148D" w:rsidRPr="00B2148D" w:rsidRDefault="00B2148D" w:rsidP="00B2148D">
            <w:r w:rsidRPr="00B2148D">
              <w:t>25%+ satisfaction boosts in tailored setups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8B1A5B7" w14:textId="77777777" w:rsidR="00B2148D" w:rsidRPr="00B2148D" w:rsidRDefault="00B2148D" w:rsidP="00B2148D">
            <w:r w:rsidRPr="00B2148D">
              <w:t xml:space="preserve">Allowed non-data-scientists to build custom models </w:t>
            </w:r>
            <w:r w:rsidRPr="00B2148D">
              <w:lastRenderedPageBreak/>
              <w:t>quickly; popular for Zapier workflows</w:t>
            </w:r>
          </w:p>
        </w:tc>
      </w:tr>
    </w:tbl>
    <w:p w14:paraId="49A0887E" w14:textId="77777777" w:rsidR="00B2148D" w:rsidRPr="00B2148D" w:rsidRDefault="00B2148D" w:rsidP="00B2148D">
      <w:r w:rsidRPr="00B2148D">
        <w:lastRenderedPageBreak/>
        <w:t xml:space="preserve">In summary: The top 3 </w:t>
      </w:r>
      <w:proofErr w:type="gramStart"/>
      <w:r w:rsidRPr="00B2148D">
        <w:t>remain</w:t>
      </w:r>
      <w:proofErr w:type="gramEnd"/>
      <w:r w:rsidRPr="00B2148D">
        <w:t xml:space="preserve"> premium, scalable powerhouses for large-scale or highly accurate needs in 2025, while legacy </w:t>
      </w:r>
      <w:proofErr w:type="spellStart"/>
      <w:r w:rsidRPr="00B2148D">
        <w:t>MonkeyLearn</w:t>
      </w:r>
      <w:proofErr w:type="spellEnd"/>
      <w:r w:rsidRPr="00B2148D">
        <w:t xml:space="preserve"> excelled as an accessible "entry-level" option for smaller teams or beginners—think no-code ease vs. enterprise depth. The current Medallia version (incorporating </w:t>
      </w:r>
      <w:proofErr w:type="spellStart"/>
      <w:r w:rsidRPr="00B2148D">
        <w:t>MonkeyLearn</w:t>
      </w:r>
      <w:proofErr w:type="spellEnd"/>
      <w:r w:rsidRPr="00B2148D">
        <w:t xml:space="preserve">) is now closer to tools like Qualtrics or Medallia's own prior offering: powerful but expensive and </w:t>
      </w:r>
      <w:proofErr w:type="gramStart"/>
      <w:r w:rsidRPr="00B2148D">
        <w:t>enterprise-focused</w:t>
      </w:r>
      <w:proofErr w:type="gramEnd"/>
      <w:r w:rsidRPr="00B2148D">
        <w:t>.</w:t>
      </w:r>
    </w:p>
    <w:p w14:paraId="2EA13273" w14:textId="77777777" w:rsidR="00B2148D" w:rsidRPr="00B2148D" w:rsidRDefault="00B2148D" w:rsidP="00B2148D">
      <w:r w:rsidRPr="00B2148D">
        <w:t xml:space="preserve">If you're seeking similar no-code or affordable alternatives in 2025, check Levity, </w:t>
      </w:r>
      <w:proofErr w:type="spellStart"/>
      <w:r w:rsidRPr="00B2148D">
        <w:t>Kapiche</w:t>
      </w:r>
      <w:proofErr w:type="spellEnd"/>
      <w:r w:rsidRPr="00B2148D">
        <w:t>, Numerous.ai, or Deep Talk—or use free/open-source options like Hugging Face Transformers for custom sentiment models. Let me know your budget, scale, or specific needs for more targeted suggestions!</w:t>
      </w:r>
    </w:p>
    <w:p w14:paraId="1154771A" w14:textId="77777777" w:rsidR="00B2148D" w:rsidRDefault="00B2148D"/>
    <w:sectPr w:rsidR="00B21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48D"/>
    <w:rsid w:val="008C4CEA"/>
    <w:rsid w:val="00B2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6EBA"/>
  <w15:chartTrackingRefBased/>
  <w15:docId w15:val="{95BFEEF1-6FFB-4BFE-A5DB-D036C66D0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48D"/>
    <w:rPr>
      <w:rFonts w:eastAsiaTheme="majorEastAsia" w:cstheme="majorBidi"/>
      <w:color w:val="272727" w:themeColor="text1" w:themeTint="D8"/>
    </w:rPr>
  </w:style>
  <w:style w:type="paragraph" w:styleId="Title">
    <w:name w:val="Title"/>
    <w:basedOn w:val="Normal"/>
    <w:next w:val="Normal"/>
    <w:link w:val="TitleChar"/>
    <w:uiPriority w:val="10"/>
    <w:qFormat/>
    <w:rsid w:val="00B21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48D"/>
    <w:pPr>
      <w:spacing w:before="160"/>
      <w:jc w:val="center"/>
    </w:pPr>
    <w:rPr>
      <w:i/>
      <w:iCs/>
      <w:color w:val="404040" w:themeColor="text1" w:themeTint="BF"/>
    </w:rPr>
  </w:style>
  <w:style w:type="character" w:customStyle="1" w:styleId="QuoteChar">
    <w:name w:val="Quote Char"/>
    <w:basedOn w:val="DefaultParagraphFont"/>
    <w:link w:val="Quote"/>
    <w:uiPriority w:val="29"/>
    <w:rsid w:val="00B2148D"/>
    <w:rPr>
      <w:i/>
      <w:iCs/>
      <w:color w:val="404040" w:themeColor="text1" w:themeTint="BF"/>
    </w:rPr>
  </w:style>
  <w:style w:type="paragraph" w:styleId="ListParagraph">
    <w:name w:val="List Paragraph"/>
    <w:basedOn w:val="Normal"/>
    <w:uiPriority w:val="34"/>
    <w:qFormat/>
    <w:rsid w:val="00B2148D"/>
    <w:pPr>
      <w:ind w:left="720"/>
      <w:contextualSpacing/>
    </w:pPr>
  </w:style>
  <w:style w:type="character" w:styleId="IntenseEmphasis">
    <w:name w:val="Intense Emphasis"/>
    <w:basedOn w:val="DefaultParagraphFont"/>
    <w:uiPriority w:val="21"/>
    <w:qFormat/>
    <w:rsid w:val="00B2148D"/>
    <w:rPr>
      <w:i/>
      <w:iCs/>
      <w:color w:val="0F4761" w:themeColor="accent1" w:themeShade="BF"/>
    </w:rPr>
  </w:style>
  <w:style w:type="paragraph" w:styleId="IntenseQuote">
    <w:name w:val="Intense Quote"/>
    <w:basedOn w:val="Normal"/>
    <w:next w:val="Normal"/>
    <w:link w:val="IntenseQuoteChar"/>
    <w:uiPriority w:val="30"/>
    <w:qFormat/>
    <w:rsid w:val="00B21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48D"/>
    <w:rPr>
      <w:i/>
      <w:iCs/>
      <w:color w:val="0F4761" w:themeColor="accent1" w:themeShade="BF"/>
    </w:rPr>
  </w:style>
  <w:style w:type="character" w:styleId="IntenseReference">
    <w:name w:val="Intense Reference"/>
    <w:basedOn w:val="DefaultParagraphFont"/>
    <w:uiPriority w:val="32"/>
    <w:qFormat/>
    <w:rsid w:val="00B21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Musamali</dc:creator>
  <cp:keywords/>
  <dc:description/>
  <cp:lastModifiedBy>Dianne Musamali</cp:lastModifiedBy>
  <cp:revision>1</cp:revision>
  <dcterms:created xsi:type="dcterms:W3CDTF">2025-11-24T19:54:00Z</dcterms:created>
  <dcterms:modified xsi:type="dcterms:W3CDTF">2025-11-24T19:56:00Z</dcterms:modified>
</cp:coreProperties>
</file>