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DD4E2" w14:textId="70DC4A90" w:rsidR="00123EAA" w:rsidRDefault="00000000">
      <w:pPr>
        <w:pStyle w:val="Heading1"/>
      </w:pPr>
      <w:r>
        <w:t xml:space="preserve">Customer Behavior Analytics Dataset – Description </w:t>
      </w:r>
    </w:p>
    <w:p w14:paraId="7A8CD82F" w14:textId="77777777" w:rsidR="00123EAA" w:rsidRDefault="00000000" w:rsidP="00636227">
      <w:pPr>
        <w:jc w:val="both"/>
      </w:pPr>
      <w:r>
        <w:t>This document describes the Customer Behavior Analytics dataset provided for Assignment 2 (Modules 5, 6, and 7). The dataset represents anonymized and synthetic customer purchasing and behavioral data. Students are expected to explore the dataset, analyze patterns, and justify modeling and clustering decisions based on their analysis.</w:t>
      </w:r>
    </w:p>
    <w:p w14:paraId="084E8D78" w14:textId="77777777" w:rsidR="00123EAA" w:rsidRDefault="00000000">
      <w:pPr>
        <w:pStyle w:val="Heading2"/>
      </w:pPr>
      <w:r>
        <w:t>Dataset Overview</w:t>
      </w:r>
    </w:p>
    <w:p w14:paraId="4895FAF4" w14:textId="4E2574A4" w:rsidR="00123EAA" w:rsidRDefault="00000000">
      <w:r>
        <w:t>- Number of instances: 600</w:t>
      </w:r>
      <w:r>
        <w:br/>
        <w:t>- Number of input features: 9</w:t>
      </w:r>
      <w:r>
        <w:br/>
        <w:t>- Target variable: Channel (binary)</w:t>
      </w:r>
      <w:r>
        <w:br/>
        <w:t>- Domain context: Customer purchasing behavior and distribution channels</w:t>
      </w:r>
      <w:r>
        <w:br/>
      </w:r>
    </w:p>
    <w:p w14:paraId="3CC92B9F" w14:textId="77777777" w:rsidR="00123EAA" w:rsidRDefault="00000000">
      <w:pPr>
        <w:pStyle w:val="Heading2"/>
      </w:pPr>
      <w:r>
        <w:t>Feature Descriptions</w:t>
      </w:r>
    </w:p>
    <w:p w14:paraId="0C9B4975" w14:textId="77777777" w:rsidR="00123EAA" w:rsidRDefault="00000000">
      <w:r>
        <w:rPr>
          <w:b/>
        </w:rPr>
        <w:t xml:space="preserve">Fresh: </w:t>
      </w:r>
      <w:r>
        <w:t>Annual spending on fresh food products.</w:t>
      </w:r>
    </w:p>
    <w:p w14:paraId="3C5DC70D" w14:textId="77777777" w:rsidR="00123EAA" w:rsidRDefault="00000000">
      <w:r>
        <w:rPr>
          <w:b/>
        </w:rPr>
        <w:t xml:space="preserve">Milk: </w:t>
      </w:r>
      <w:r>
        <w:t>Annual spending on milk and dairy products.</w:t>
      </w:r>
    </w:p>
    <w:p w14:paraId="74AA0461" w14:textId="77777777" w:rsidR="00123EAA" w:rsidRDefault="00000000">
      <w:r>
        <w:rPr>
          <w:b/>
        </w:rPr>
        <w:t xml:space="preserve">Grocery: </w:t>
      </w:r>
      <w:r>
        <w:t>Annual spending on grocery items.</w:t>
      </w:r>
    </w:p>
    <w:p w14:paraId="3976E218" w14:textId="77777777" w:rsidR="00123EAA" w:rsidRDefault="00000000">
      <w:r>
        <w:rPr>
          <w:b/>
        </w:rPr>
        <w:t xml:space="preserve">Frozen: </w:t>
      </w:r>
      <w:r>
        <w:t>Annual spending on frozen food products.</w:t>
      </w:r>
    </w:p>
    <w:p w14:paraId="20CC7914" w14:textId="77777777" w:rsidR="00123EAA" w:rsidRDefault="00000000">
      <w:r>
        <w:rPr>
          <w:b/>
        </w:rPr>
        <w:t xml:space="preserve">Detergents_Paper: </w:t>
      </w:r>
      <w:r>
        <w:t>Annual spending on detergents and paper goods.</w:t>
      </w:r>
    </w:p>
    <w:p w14:paraId="5F4DBD3F" w14:textId="77777777" w:rsidR="00123EAA" w:rsidRDefault="00000000">
      <w:r>
        <w:rPr>
          <w:b/>
        </w:rPr>
        <w:t xml:space="preserve">Delicatessen: </w:t>
      </w:r>
      <w:r>
        <w:t>Annual spending on delicatessen products.</w:t>
      </w:r>
    </w:p>
    <w:p w14:paraId="4461F094" w14:textId="77777777" w:rsidR="00123EAA" w:rsidRDefault="00000000">
      <w:r>
        <w:rPr>
          <w:b/>
        </w:rPr>
        <w:t xml:space="preserve">Order_Frequency: </w:t>
      </w:r>
      <w:r>
        <w:t>Average number of customer orders per month.</w:t>
      </w:r>
    </w:p>
    <w:p w14:paraId="7C573DAC" w14:textId="77777777" w:rsidR="00123EAA" w:rsidRDefault="00000000">
      <w:r>
        <w:rPr>
          <w:b/>
        </w:rPr>
        <w:t xml:space="preserve">Avg_Order_Value: </w:t>
      </w:r>
      <w:r>
        <w:t>Average monetary value of customer orders.</w:t>
      </w:r>
    </w:p>
    <w:p w14:paraId="39E5DC81" w14:textId="77777777" w:rsidR="00123EAA" w:rsidRDefault="00000000">
      <w:r>
        <w:rPr>
          <w:b/>
        </w:rPr>
        <w:t xml:space="preserve">Delivery_Distance: </w:t>
      </w:r>
      <w:r>
        <w:t>Distance between the customer and the distribution center (in kilometers).</w:t>
      </w:r>
    </w:p>
    <w:p w14:paraId="424925CB" w14:textId="77777777" w:rsidR="00123EAA" w:rsidRDefault="00000000">
      <w:r>
        <w:rPr>
          <w:b/>
        </w:rPr>
        <w:t xml:space="preserve">Channel: </w:t>
      </w:r>
      <w:r>
        <w:t>Target variable indicating customer channel (binary classification).</w:t>
      </w:r>
    </w:p>
    <w:p w14:paraId="0B3BA9ED" w14:textId="77777777" w:rsidR="00123EAA" w:rsidRDefault="00000000">
      <w:pPr>
        <w:pStyle w:val="Heading2"/>
      </w:pPr>
      <w:r>
        <w:t>Guidance for Analysis</w:t>
      </w:r>
    </w:p>
    <w:p w14:paraId="0AF2A006" w14:textId="77777777" w:rsidR="00123EAA" w:rsidRDefault="00000000">
      <w:r>
        <w:t>- Not all features are expected to contribute equally to prediction.</w:t>
      </w:r>
      <w:r>
        <w:br/>
        <w:t>- Feature scaling may influence certain models and should be considered.</w:t>
      </w:r>
      <w:r>
        <w:br/>
        <w:t>- Clustering results should be interpreted in terms of customer behavior, not only metrics.</w:t>
      </w:r>
      <w:r>
        <w:br/>
        <w:t>- There is no single correct solution; defensible reasoning is required.</w:t>
      </w:r>
    </w:p>
    <w:sectPr w:rsidR="00123E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59232">
    <w:abstractNumId w:val="8"/>
  </w:num>
  <w:num w:numId="2" w16cid:durableId="27924368">
    <w:abstractNumId w:val="6"/>
  </w:num>
  <w:num w:numId="3" w16cid:durableId="1025981420">
    <w:abstractNumId w:val="5"/>
  </w:num>
  <w:num w:numId="4" w16cid:durableId="136190289">
    <w:abstractNumId w:val="4"/>
  </w:num>
  <w:num w:numId="5" w16cid:durableId="1772437320">
    <w:abstractNumId w:val="7"/>
  </w:num>
  <w:num w:numId="6" w16cid:durableId="2116712202">
    <w:abstractNumId w:val="3"/>
  </w:num>
  <w:num w:numId="7" w16cid:durableId="1859155762">
    <w:abstractNumId w:val="2"/>
  </w:num>
  <w:num w:numId="8" w16cid:durableId="1544906776">
    <w:abstractNumId w:val="1"/>
  </w:num>
  <w:num w:numId="9" w16cid:durableId="455687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3EAA"/>
    <w:rsid w:val="0015074B"/>
    <w:rsid w:val="0029639D"/>
    <w:rsid w:val="00326F90"/>
    <w:rsid w:val="00636227"/>
    <w:rsid w:val="00AA1D8D"/>
    <w:rsid w:val="00B47730"/>
    <w:rsid w:val="00CB0664"/>
    <w:rsid w:val="00D635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2BFAB0"/>
  <w14:defaultImageDpi w14:val="300"/>
  <w15:docId w15:val="{5750C028-9FC3-4C9A-872A-02967542D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D6FA8376559914BA403185EF551853A" ma:contentTypeVersion="3" ma:contentTypeDescription="Create a new document." ma:contentTypeScope="" ma:versionID="a89a74bfc10795715ef5f832fdc51097">
  <xsd:schema xmlns:xsd="http://www.w3.org/2001/XMLSchema" xmlns:xs="http://www.w3.org/2001/XMLSchema" xmlns:p="http://schemas.microsoft.com/office/2006/metadata/properties" xmlns:ns2="e4e74566-d85f-4447-b30f-9db65be15783" targetNamespace="http://schemas.microsoft.com/office/2006/metadata/properties" ma:root="true" ma:fieldsID="25b8fb6bdd1eaeb36648514ab4544f6f" ns2:_="">
    <xsd:import namespace="e4e74566-d85f-4447-b30f-9db65be157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e74566-d85f-4447-b30f-9db65be157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9B9F7D6-BEF5-40AE-992A-329BD4EF45D6}"/>
</file>

<file path=customXml/itemProps3.xml><?xml version="1.0" encoding="utf-8"?>
<ds:datastoreItem xmlns:ds="http://schemas.openxmlformats.org/officeDocument/2006/customXml" ds:itemID="{140A5738-F9FB-40C9-AE9F-35D31933C334}"/>
</file>

<file path=customXml/itemProps4.xml><?xml version="1.0" encoding="utf-8"?>
<ds:datastoreItem xmlns:ds="http://schemas.openxmlformats.org/officeDocument/2006/customXml" ds:itemID="{1E6C6D01-01B4-47E5-8228-0213072818B4}"/>
</file>

<file path=docProps/app.xml><?xml version="1.0" encoding="utf-8"?>
<Properties xmlns="http://schemas.openxmlformats.org/officeDocument/2006/extended-properties" xmlns:vt="http://schemas.openxmlformats.org/officeDocument/2006/docPropsVTypes">
  <Template>Normal</Template>
  <TotalTime>2</TotalTime>
  <Pages>1</Pages>
  <Words>227</Words>
  <Characters>1299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Touraj BaniRostam</cp:lastModifiedBy>
  <cp:revision>2</cp:revision>
  <dcterms:created xsi:type="dcterms:W3CDTF">2025-12-13T23:59:00Z</dcterms:created>
  <dcterms:modified xsi:type="dcterms:W3CDTF">2025-12-13T23:59:00Z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0x010100BD6FA8376559914BA403185EF551853A</vt:lpwstr>
  </property>
</Properties>
</file>