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0E24" w14:textId="6D021513" w:rsidR="0031245A" w:rsidRDefault="00154F05" w:rsidP="00154F0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54F05">
        <w:rPr>
          <w:rFonts w:ascii="Arial" w:hAnsi="Arial" w:cs="Arial"/>
          <w:b/>
          <w:bCs/>
          <w:sz w:val="28"/>
          <w:szCs w:val="28"/>
          <w:u w:val="single"/>
        </w:rPr>
        <w:t>REFERÊNCIAS</w:t>
      </w:r>
    </w:p>
    <w:p w14:paraId="03EF62BB" w14:textId="5D2EE0BA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4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https://br.investing.com/analysis/ipo-multilaser-de-reciclagem-de-cartuchos-para-fabricante-de-produtos-tech-200443089</w:t>
        </w:r>
      </w:hyperlink>
    </w:p>
    <w:p w14:paraId="4AD5617D" w14:textId="6EF84264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5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https://www.visualcapitalist.com/how-big-tech-makes-their-billions-2020/</w:t>
        </w:r>
      </w:hyperlink>
    </w:p>
    <w:p w14:paraId="3DD82604" w14:textId="13FEEBF2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6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https://www.visualcapitalist.com/top-10-semiconductor-companies-by-market-share/</w:t>
        </w:r>
      </w:hyperlink>
    </w:p>
    <w:p w14:paraId="78A7114E" w14:textId="674D84AD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7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https://www.visualcapitalist.com/how-big-tech-makes-their-billions-2022/</w:t>
        </w:r>
      </w:hyperlink>
    </w:p>
    <w:p w14:paraId="6190EAD6" w14:textId="679FA400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8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https://www.visualcapitalist.com/cp/how-mobile-phone-market-has-evolved-since-1993/</w:t>
        </w:r>
      </w:hyperlink>
    </w:p>
    <w:p w14:paraId="12305C38" w14:textId="0EF6DAAE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9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https://www.visualcapitalist.com/top-downloaded-apps-2022/</w:t>
        </w:r>
      </w:hyperlink>
    </w:p>
    <w:p w14:paraId="333E4F30" w14:textId="06F4509C" w:rsid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hyperlink r:id="rId10" w:history="1">
        <w:r w:rsidRPr="00084F88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https://www.visualcapitalist.com/aws-powering-the-internet-and-amazons-profits/</w:t>
        </w:r>
      </w:hyperlink>
    </w:p>
    <w:p w14:paraId="32FE3705" w14:textId="797AE06D" w:rsidR="00154F05" w:rsidRPr="00154F05" w:rsidRDefault="00154F05" w:rsidP="00154F0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4F05">
        <w:rPr>
          <w:rFonts w:ascii="Arial" w:hAnsi="Arial" w:cs="Arial"/>
          <w:b/>
          <w:bCs/>
          <w:sz w:val="28"/>
          <w:szCs w:val="28"/>
          <w:u w:val="single"/>
        </w:rPr>
        <w:t>https://www.visualcapitalist.com/personal-tech-market-2020/</w:t>
      </w:r>
    </w:p>
    <w:sectPr w:rsidR="00154F05" w:rsidRPr="00154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05"/>
    <w:rsid w:val="00154F05"/>
    <w:rsid w:val="0031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ACC44"/>
  <w15:chartTrackingRefBased/>
  <w15:docId w15:val="{BC98C8A9-9A0C-4B3B-97E9-0F971F14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4F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4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capitalist.com/cp/how-mobile-phone-market-has-evolved-since-199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capitalist.com/how-big-tech-makes-their-billions-202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capitalist.com/top-10-semiconductor-companies-by-market-shar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capitalist.com/how-big-tech-makes-their-billions-2020/" TargetMode="External"/><Relationship Id="rId10" Type="http://schemas.openxmlformats.org/officeDocument/2006/relationships/hyperlink" Target="https://www.visualcapitalist.com/aws-powering-the-internet-and-amazons-profits/" TargetMode="External"/><Relationship Id="rId4" Type="http://schemas.openxmlformats.org/officeDocument/2006/relationships/hyperlink" Target="https://br.investing.com/analysis/ipo-multilaser-de-reciclagem-de-cartuchos-para-fabricante-de-produtos-tech-200443089" TargetMode="External"/><Relationship Id="rId9" Type="http://schemas.openxmlformats.org/officeDocument/2006/relationships/hyperlink" Target="https://www.visualcapitalist.com/top-downloaded-apps-202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VICTOR DA SILVA VICENTE</dc:creator>
  <cp:keywords/>
  <dc:description/>
  <cp:lastModifiedBy>BRUNO VICTOR DA SILVA VICENTE</cp:lastModifiedBy>
  <cp:revision>1</cp:revision>
  <dcterms:created xsi:type="dcterms:W3CDTF">2022-10-01T15:18:00Z</dcterms:created>
  <dcterms:modified xsi:type="dcterms:W3CDTF">2022-10-01T15:22:00Z</dcterms:modified>
</cp:coreProperties>
</file>