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AEF9" w14:textId="53E24443" w:rsidR="00957CEB" w:rsidRPr="006037C0" w:rsidRDefault="00542114" w:rsidP="006037C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037C0">
        <w:rPr>
          <w:rFonts w:ascii="Arial" w:hAnsi="Arial" w:cs="Arial"/>
          <w:b/>
          <w:bCs/>
          <w:sz w:val="24"/>
          <w:szCs w:val="24"/>
          <w:u w:val="single"/>
        </w:rPr>
        <w:t>Porque foi criado o modelo OSI?</w:t>
      </w:r>
    </w:p>
    <w:p w14:paraId="2A619F00" w14:textId="26D3F52D" w:rsidR="00542114" w:rsidRPr="006037C0" w:rsidRDefault="00542114" w:rsidP="006037C0">
      <w:pPr>
        <w:ind w:firstLine="708"/>
        <w:rPr>
          <w:rFonts w:ascii="Arial" w:hAnsi="Arial" w:cs="Arial"/>
          <w:sz w:val="24"/>
          <w:szCs w:val="24"/>
        </w:rPr>
      </w:pPr>
      <w:r w:rsidRPr="006037C0">
        <w:rPr>
          <w:rFonts w:ascii="Arial" w:hAnsi="Arial" w:cs="Arial"/>
          <w:sz w:val="24"/>
          <w:szCs w:val="24"/>
        </w:rPr>
        <w:t xml:space="preserve">Para padronizar a rede </w:t>
      </w:r>
      <w:r w:rsidR="006037C0" w:rsidRPr="006037C0">
        <w:rPr>
          <w:rFonts w:ascii="Arial" w:hAnsi="Arial" w:cs="Arial"/>
          <w:sz w:val="24"/>
          <w:szCs w:val="24"/>
        </w:rPr>
        <w:t>e tornar</w:t>
      </w:r>
      <w:r w:rsidRPr="006037C0">
        <w:rPr>
          <w:rFonts w:ascii="Arial" w:hAnsi="Arial" w:cs="Arial"/>
          <w:sz w:val="24"/>
          <w:szCs w:val="24"/>
        </w:rPr>
        <w:t xml:space="preserve"> possível a comunicação entre diversos fabricantes</w:t>
      </w:r>
    </w:p>
    <w:p w14:paraId="30D17060" w14:textId="658F4701" w:rsidR="00542114" w:rsidRPr="006037C0" w:rsidRDefault="00542114" w:rsidP="006037C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037C0">
        <w:rPr>
          <w:rFonts w:ascii="Arial" w:hAnsi="Arial" w:cs="Arial"/>
          <w:b/>
          <w:bCs/>
          <w:sz w:val="24"/>
          <w:szCs w:val="24"/>
          <w:u w:val="single"/>
        </w:rPr>
        <w:t>Quando e utilizado uma mensagem de Broadcast?</w:t>
      </w:r>
    </w:p>
    <w:p w14:paraId="44A3E37B" w14:textId="2C719764" w:rsidR="00542114" w:rsidRPr="006037C0" w:rsidRDefault="00542114" w:rsidP="006037C0">
      <w:pPr>
        <w:ind w:firstLine="708"/>
        <w:rPr>
          <w:rFonts w:ascii="Arial" w:hAnsi="Arial" w:cs="Arial"/>
          <w:sz w:val="24"/>
          <w:szCs w:val="24"/>
        </w:rPr>
      </w:pPr>
      <w:r w:rsidRPr="006037C0">
        <w:rPr>
          <w:rFonts w:ascii="Arial" w:hAnsi="Arial" w:cs="Arial"/>
          <w:sz w:val="24"/>
          <w:szCs w:val="24"/>
        </w:rPr>
        <w:t xml:space="preserve">É utilizada quando uma informação precisa ser transmitida para todos os dispositivos dentro de uma determinada rede ou </w:t>
      </w:r>
      <w:proofErr w:type="spellStart"/>
      <w:r w:rsidRPr="006037C0">
        <w:rPr>
          <w:rFonts w:ascii="Arial" w:hAnsi="Arial" w:cs="Arial"/>
          <w:sz w:val="24"/>
          <w:szCs w:val="24"/>
        </w:rPr>
        <w:t>sub-rede</w:t>
      </w:r>
      <w:proofErr w:type="spellEnd"/>
      <w:r w:rsidR="006037C0">
        <w:rPr>
          <w:rFonts w:ascii="Arial" w:hAnsi="Arial" w:cs="Arial"/>
          <w:sz w:val="24"/>
          <w:szCs w:val="24"/>
        </w:rPr>
        <w:t>.</w:t>
      </w:r>
    </w:p>
    <w:p w14:paraId="319EAABA" w14:textId="4742F0C8" w:rsidR="00542114" w:rsidRPr="006037C0" w:rsidRDefault="00542114" w:rsidP="006037C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037C0">
        <w:rPr>
          <w:rFonts w:ascii="Arial" w:hAnsi="Arial" w:cs="Arial"/>
          <w:b/>
          <w:bCs/>
          <w:sz w:val="24"/>
          <w:szCs w:val="24"/>
          <w:u w:val="single"/>
        </w:rPr>
        <w:t xml:space="preserve">Como funciona a comunicação </w:t>
      </w:r>
      <w:proofErr w:type="spellStart"/>
      <w:r w:rsidRPr="006037C0">
        <w:rPr>
          <w:rFonts w:ascii="Arial" w:hAnsi="Arial" w:cs="Arial"/>
          <w:b/>
          <w:bCs/>
          <w:sz w:val="24"/>
          <w:szCs w:val="24"/>
          <w:u w:val="single"/>
        </w:rPr>
        <w:t>Unicast</w:t>
      </w:r>
      <w:proofErr w:type="spellEnd"/>
      <w:r w:rsidRPr="006037C0">
        <w:rPr>
          <w:rFonts w:ascii="Arial" w:hAnsi="Arial" w:cs="Arial"/>
          <w:b/>
          <w:bCs/>
          <w:sz w:val="24"/>
          <w:szCs w:val="24"/>
          <w:u w:val="single"/>
        </w:rPr>
        <w:t>?</w:t>
      </w:r>
    </w:p>
    <w:p w14:paraId="6E1C01AB" w14:textId="419A996F" w:rsidR="00542114" w:rsidRPr="006037C0" w:rsidRDefault="00542114" w:rsidP="006037C0">
      <w:pPr>
        <w:ind w:firstLine="708"/>
        <w:rPr>
          <w:rFonts w:ascii="Arial" w:hAnsi="Arial" w:cs="Arial"/>
          <w:sz w:val="24"/>
          <w:szCs w:val="24"/>
        </w:rPr>
      </w:pPr>
      <w:r w:rsidRPr="006037C0">
        <w:rPr>
          <w:rFonts w:ascii="Arial" w:hAnsi="Arial" w:cs="Arial"/>
          <w:sz w:val="24"/>
          <w:szCs w:val="24"/>
        </w:rPr>
        <w:t xml:space="preserve">Um único dispositivo de origem envia </w:t>
      </w:r>
      <w:r w:rsidR="006037C0" w:rsidRPr="006037C0">
        <w:rPr>
          <w:rFonts w:ascii="Arial" w:hAnsi="Arial" w:cs="Arial"/>
          <w:sz w:val="24"/>
          <w:szCs w:val="24"/>
        </w:rPr>
        <w:t>uma mensagem para outro dispositivo de destino único.</w:t>
      </w:r>
    </w:p>
    <w:p w14:paraId="62FD0B3E" w14:textId="4461C666" w:rsidR="006037C0" w:rsidRPr="006037C0" w:rsidRDefault="006037C0" w:rsidP="006037C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037C0">
        <w:rPr>
          <w:rFonts w:ascii="Arial" w:hAnsi="Arial" w:cs="Arial"/>
          <w:b/>
          <w:bCs/>
          <w:sz w:val="24"/>
          <w:szCs w:val="24"/>
          <w:u w:val="single"/>
        </w:rPr>
        <w:t xml:space="preserve">Como funciona a comunicação </w:t>
      </w:r>
      <w:proofErr w:type="spellStart"/>
      <w:r w:rsidRPr="006037C0">
        <w:rPr>
          <w:rFonts w:ascii="Arial" w:hAnsi="Arial" w:cs="Arial"/>
          <w:b/>
          <w:bCs/>
          <w:sz w:val="24"/>
          <w:szCs w:val="24"/>
          <w:u w:val="single"/>
        </w:rPr>
        <w:t>Multicast</w:t>
      </w:r>
      <w:proofErr w:type="spellEnd"/>
      <w:r w:rsidRPr="006037C0">
        <w:rPr>
          <w:rFonts w:ascii="Arial" w:hAnsi="Arial" w:cs="Arial"/>
          <w:b/>
          <w:bCs/>
          <w:sz w:val="24"/>
          <w:szCs w:val="24"/>
          <w:u w:val="single"/>
        </w:rPr>
        <w:t>?</w:t>
      </w:r>
    </w:p>
    <w:p w14:paraId="76052293" w14:textId="5BCCB913" w:rsidR="006037C0" w:rsidRPr="006037C0" w:rsidRDefault="006037C0" w:rsidP="006037C0">
      <w:pPr>
        <w:ind w:firstLine="708"/>
        <w:rPr>
          <w:rFonts w:ascii="Arial" w:hAnsi="Arial" w:cs="Arial"/>
          <w:sz w:val="24"/>
          <w:szCs w:val="24"/>
        </w:rPr>
      </w:pPr>
      <w:r w:rsidRPr="006037C0">
        <w:rPr>
          <w:rFonts w:ascii="Arial" w:hAnsi="Arial" w:cs="Arial"/>
          <w:sz w:val="24"/>
          <w:szCs w:val="24"/>
        </w:rPr>
        <w:t>É utilizada quando uma mensagem precisa ser transmitida para um determinado grupo de dispositivos de destino dentro de uma rede.</w:t>
      </w:r>
    </w:p>
    <w:sectPr w:rsidR="006037C0" w:rsidRPr="0060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4"/>
    <w:rsid w:val="00542114"/>
    <w:rsid w:val="006037C0"/>
    <w:rsid w:val="009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8993"/>
  <w15:chartTrackingRefBased/>
  <w15:docId w15:val="{CF28FFA9-CE5C-41BE-8A16-3DD97B4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2023-01-20T16:15:00Z</dcterms:created>
  <dcterms:modified xsi:type="dcterms:W3CDTF">2023-01-20T16:36:00Z</dcterms:modified>
</cp:coreProperties>
</file>