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ABC1" w14:textId="77777777" w:rsidR="00AB22A3" w:rsidRDefault="00AB22A3" w:rsidP="00AB22A3">
      <w:pPr>
        <w:pStyle w:val="p1"/>
      </w:pPr>
      <w:r>
        <w:t>Dr. [Editor’s Name]</w:t>
      </w:r>
    </w:p>
    <w:p w14:paraId="239CE721" w14:textId="77777777" w:rsidR="00AB22A3" w:rsidRDefault="00AB22A3" w:rsidP="00AB22A3">
      <w:pPr>
        <w:pStyle w:val="p1"/>
      </w:pPr>
      <w:r>
        <w:t>Editor-in-Chief</w:t>
      </w:r>
    </w:p>
    <w:p w14:paraId="555B9290" w14:textId="77777777" w:rsidR="00AB22A3" w:rsidRDefault="00AB22A3" w:rsidP="00AB22A3">
      <w:pPr>
        <w:pStyle w:val="p1"/>
      </w:pPr>
      <w:r>
        <w:rPr>
          <w:i/>
          <w:iCs/>
        </w:rPr>
        <w:t>Vision Research</w:t>
      </w:r>
    </w:p>
    <w:p w14:paraId="35127348" w14:textId="77777777" w:rsidR="00AB22A3" w:rsidRDefault="00AB22A3" w:rsidP="00AB22A3">
      <w:pPr>
        <w:pStyle w:val="p2"/>
      </w:pPr>
    </w:p>
    <w:p w14:paraId="1FDD6A40" w14:textId="77777777" w:rsidR="00AB22A3" w:rsidRDefault="00AB22A3" w:rsidP="00AB22A3">
      <w:pPr>
        <w:pStyle w:val="p1"/>
      </w:pPr>
      <w:r>
        <w:t>Dear Dr. [Editor’s Last Name],</w:t>
      </w:r>
    </w:p>
    <w:p w14:paraId="0C41CB9B" w14:textId="77777777" w:rsidR="00AB22A3" w:rsidRDefault="00AB22A3" w:rsidP="00AB22A3">
      <w:pPr>
        <w:pStyle w:val="p2"/>
      </w:pPr>
    </w:p>
    <w:p w14:paraId="532CAF2E" w14:textId="77777777" w:rsidR="00AB22A3" w:rsidRDefault="00AB22A3" w:rsidP="00AB22A3">
      <w:pPr>
        <w:pStyle w:val="p1"/>
      </w:pPr>
      <w:r>
        <w:t xml:space="preserve">We are pleased to submit our manuscript entitled </w:t>
      </w:r>
      <w:r>
        <w:rPr>
          <w:i/>
          <w:iCs/>
        </w:rPr>
        <w:t>“Neural responses to binocular in-phase and anti-phase stimuli”</w:t>
      </w:r>
      <w:r>
        <w:t xml:space="preserve"> for consideration for publication in </w:t>
      </w:r>
      <w:r>
        <w:rPr>
          <w:i/>
          <w:iCs/>
        </w:rPr>
        <w:t>Vision Research</w:t>
      </w:r>
      <w:r>
        <w:t>.</w:t>
      </w:r>
    </w:p>
    <w:p w14:paraId="7449688D" w14:textId="77777777" w:rsidR="00AB22A3" w:rsidRDefault="00AB22A3" w:rsidP="00AB22A3">
      <w:pPr>
        <w:pStyle w:val="p2"/>
      </w:pPr>
    </w:p>
    <w:p w14:paraId="3F3CD831" w14:textId="77777777" w:rsidR="00AB22A3" w:rsidRDefault="00AB22A3" w:rsidP="00AB22A3">
      <w:pPr>
        <w:pStyle w:val="p1"/>
      </w:pPr>
      <w:r>
        <w:t>This study investigates the neural basis of binocular combination using Steady-State Visually Evoked Potentials (SSVEPs) recorded under a range of spatial and temporal phase relationships. By systematically varying stimulus conditions, we test and refine predictions from contemporary computational models of binocular vision.</w:t>
      </w:r>
    </w:p>
    <w:p w14:paraId="1C3EAA18" w14:textId="77777777" w:rsidR="00AB22A3" w:rsidRDefault="00AB22A3" w:rsidP="00AB22A3">
      <w:pPr>
        <w:pStyle w:val="p2"/>
      </w:pPr>
    </w:p>
    <w:p w14:paraId="2B10097A" w14:textId="77777777" w:rsidR="00AB22A3" w:rsidRDefault="00AB22A3" w:rsidP="00AB22A3">
      <w:pPr>
        <w:pStyle w:val="p1"/>
      </w:pPr>
      <w:r>
        <w:t>A key contribution of our work is the computational approach: we develop a hierarchy of models, beginning from simple linear summation and progressing to a two-stage contrast gain-control framework with parallel monocular and binocular channels. This systematic model-building approach, grounded in first principles, provides a powerful and flexible account of our data. Notably, we demonstrate that monocular responses persist in neural signals under binocular viewing conditions, a finding that can only be explained when parallel monocular channels are incorporated into the model.</w:t>
      </w:r>
    </w:p>
    <w:p w14:paraId="21484DFC" w14:textId="77777777" w:rsidR="00AB22A3" w:rsidRDefault="00AB22A3" w:rsidP="00AB22A3">
      <w:pPr>
        <w:pStyle w:val="p2"/>
      </w:pPr>
    </w:p>
    <w:p w14:paraId="6DE48D04" w14:textId="77777777" w:rsidR="00AB22A3" w:rsidRDefault="00AB22A3" w:rsidP="00AB22A3">
      <w:pPr>
        <w:pStyle w:val="p1"/>
      </w:pPr>
      <w:r>
        <w:t xml:space="preserve">We believe this work will be of broad interest to </w:t>
      </w:r>
      <w:r>
        <w:rPr>
          <w:i/>
          <w:iCs/>
        </w:rPr>
        <w:t>Vision Research</w:t>
      </w:r>
      <w:r>
        <w:t xml:space="preserve"> readers, as it advances our understanding of binocular combination mechanisms and highlights the value of computational modeling in bridging psychophysical and neurophysiological evidence.</w:t>
      </w:r>
    </w:p>
    <w:p w14:paraId="7402D5CD" w14:textId="77777777" w:rsidR="00AB22A3" w:rsidRDefault="00AB22A3" w:rsidP="00AB22A3">
      <w:pPr>
        <w:pStyle w:val="p2"/>
      </w:pPr>
    </w:p>
    <w:p w14:paraId="2BD10359" w14:textId="77777777" w:rsidR="00AB22A3" w:rsidRDefault="00AB22A3" w:rsidP="00AB22A3">
      <w:pPr>
        <w:pStyle w:val="p1"/>
      </w:pPr>
      <w:r>
        <w:t>The manuscript has not been published elsewhere and is not under consideration by another journal. All authors have approved the submission. We have no conflicts of interest to declare.</w:t>
      </w:r>
    </w:p>
    <w:p w14:paraId="0C7A3A23" w14:textId="77777777" w:rsidR="00AB22A3" w:rsidRDefault="00AB22A3" w:rsidP="00AB22A3">
      <w:pPr>
        <w:pStyle w:val="p2"/>
      </w:pPr>
    </w:p>
    <w:p w14:paraId="48150B29" w14:textId="77777777" w:rsidR="00AB22A3" w:rsidRDefault="00AB22A3" w:rsidP="00AB22A3">
      <w:pPr>
        <w:pStyle w:val="p1"/>
      </w:pPr>
      <w:r>
        <w:lastRenderedPageBreak/>
        <w:t>Thank you for considering our work. We look forward to your evaluation and would be happy to provide any additional information if needed.</w:t>
      </w:r>
    </w:p>
    <w:p w14:paraId="6A59F171" w14:textId="77777777" w:rsidR="00AB22A3" w:rsidRDefault="00AB22A3" w:rsidP="00AB22A3">
      <w:pPr>
        <w:pStyle w:val="p2"/>
      </w:pPr>
    </w:p>
    <w:p w14:paraId="17907C2E" w14:textId="77777777" w:rsidR="00AB22A3" w:rsidRDefault="00AB22A3" w:rsidP="00AB22A3">
      <w:pPr>
        <w:pStyle w:val="p1"/>
      </w:pPr>
      <w:r>
        <w:t>Sincerely,</w:t>
      </w:r>
    </w:p>
    <w:p w14:paraId="1CF8BB6B" w14:textId="77777777" w:rsidR="00AB22A3" w:rsidRDefault="00AB22A3" w:rsidP="00AB22A3">
      <w:pPr>
        <w:pStyle w:val="p2"/>
      </w:pPr>
    </w:p>
    <w:p w14:paraId="0D3AAF06" w14:textId="77777777" w:rsidR="00AB22A3" w:rsidRDefault="00AB22A3" w:rsidP="00AB22A3">
      <w:pPr>
        <w:pStyle w:val="p1"/>
      </w:pPr>
      <w:r>
        <w:t>Bruno Richard</w:t>
      </w:r>
    </w:p>
    <w:p w14:paraId="1F5920AB" w14:textId="77777777" w:rsidR="00AB22A3" w:rsidRDefault="00AB22A3" w:rsidP="00AB22A3">
      <w:pPr>
        <w:pStyle w:val="p1"/>
      </w:pPr>
      <w:r>
        <w:t>Department of Mathematics and Computer Science</w:t>
      </w:r>
    </w:p>
    <w:p w14:paraId="39470F65" w14:textId="77777777" w:rsidR="00AB22A3" w:rsidRDefault="00AB22A3" w:rsidP="00AB22A3">
      <w:pPr>
        <w:pStyle w:val="p1"/>
      </w:pPr>
      <w:r>
        <w:t>Rutgers University – Newark</w:t>
      </w:r>
    </w:p>
    <w:p w14:paraId="76267645" w14:textId="77777777" w:rsidR="00AB22A3" w:rsidRDefault="00AB22A3" w:rsidP="00AB22A3">
      <w:pPr>
        <w:pStyle w:val="p1"/>
      </w:pPr>
      <w:r>
        <w:t>Email: br379@newark.rutgers.edu</w:t>
      </w:r>
    </w:p>
    <w:p w14:paraId="3C943A70" w14:textId="77777777" w:rsidR="00AB22A3" w:rsidRDefault="00AB22A3" w:rsidP="00AB22A3">
      <w:pPr>
        <w:pStyle w:val="p2"/>
      </w:pPr>
    </w:p>
    <w:p w14:paraId="1D92C0D1" w14:textId="77777777" w:rsidR="00AB22A3" w:rsidRDefault="00AB22A3" w:rsidP="00AB22A3">
      <w:pPr>
        <w:pStyle w:val="p1"/>
      </w:pPr>
      <w:r>
        <w:t>On behalf of all authors</w:t>
      </w:r>
    </w:p>
    <w:p w14:paraId="4370F294" w14:textId="77777777" w:rsidR="00A97CC4" w:rsidRDefault="00A97CC4"/>
    <w:sectPr w:rsidR="00A9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3"/>
    <w:rsid w:val="00026EE5"/>
    <w:rsid w:val="000279EE"/>
    <w:rsid w:val="0003171D"/>
    <w:rsid w:val="00041985"/>
    <w:rsid w:val="00056AA5"/>
    <w:rsid w:val="000576B3"/>
    <w:rsid w:val="000750FD"/>
    <w:rsid w:val="00076A48"/>
    <w:rsid w:val="000A2B69"/>
    <w:rsid w:val="000B0646"/>
    <w:rsid w:val="000B0FA7"/>
    <w:rsid w:val="000B2370"/>
    <w:rsid w:val="000C1036"/>
    <w:rsid w:val="000D167E"/>
    <w:rsid w:val="000E231A"/>
    <w:rsid w:val="000E71C6"/>
    <w:rsid w:val="000F1864"/>
    <w:rsid w:val="00115A3B"/>
    <w:rsid w:val="00125315"/>
    <w:rsid w:val="00133373"/>
    <w:rsid w:val="001346C8"/>
    <w:rsid w:val="001428A8"/>
    <w:rsid w:val="001536C5"/>
    <w:rsid w:val="00165B71"/>
    <w:rsid w:val="001716DD"/>
    <w:rsid w:val="001851FF"/>
    <w:rsid w:val="0018608C"/>
    <w:rsid w:val="0019392C"/>
    <w:rsid w:val="00194179"/>
    <w:rsid w:val="001A2A73"/>
    <w:rsid w:val="001C7FEE"/>
    <w:rsid w:val="001D016F"/>
    <w:rsid w:val="001D2337"/>
    <w:rsid w:val="001F4871"/>
    <w:rsid w:val="00216DCF"/>
    <w:rsid w:val="002454E0"/>
    <w:rsid w:val="00251EC8"/>
    <w:rsid w:val="002523B8"/>
    <w:rsid w:val="00263BD6"/>
    <w:rsid w:val="00273B8A"/>
    <w:rsid w:val="00293FE9"/>
    <w:rsid w:val="002A185B"/>
    <w:rsid w:val="002C3DD2"/>
    <w:rsid w:val="002C62EC"/>
    <w:rsid w:val="002C674D"/>
    <w:rsid w:val="002C6CCE"/>
    <w:rsid w:val="002C7349"/>
    <w:rsid w:val="002D4DB9"/>
    <w:rsid w:val="00304517"/>
    <w:rsid w:val="003260BA"/>
    <w:rsid w:val="00333712"/>
    <w:rsid w:val="00334602"/>
    <w:rsid w:val="003535AE"/>
    <w:rsid w:val="00355EB9"/>
    <w:rsid w:val="003663C9"/>
    <w:rsid w:val="003716D1"/>
    <w:rsid w:val="00394261"/>
    <w:rsid w:val="003A4C16"/>
    <w:rsid w:val="003B4574"/>
    <w:rsid w:val="003B649C"/>
    <w:rsid w:val="003E6646"/>
    <w:rsid w:val="003F04C4"/>
    <w:rsid w:val="003F23CF"/>
    <w:rsid w:val="00400DCD"/>
    <w:rsid w:val="004371C9"/>
    <w:rsid w:val="00437818"/>
    <w:rsid w:val="0045321A"/>
    <w:rsid w:val="004626CC"/>
    <w:rsid w:val="00470C74"/>
    <w:rsid w:val="004A338A"/>
    <w:rsid w:val="004C086E"/>
    <w:rsid w:val="004C136B"/>
    <w:rsid w:val="004E7891"/>
    <w:rsid w:val="004F37BD"/>
    <w:rsid w:val="004F46EA"/>
    <w:rsid w:val="004F6DE1"/>
    <w:rsid w:val="00504624"/>
    <w:rsid w:val="005232E4"/>
    <w:rsid w:val="005632D6"/>
    <w:rsid w:val="005829AE"/>
    <w:rsid w:val="005C2BBF"/>
    <w:rsid w:val="005C35B7"/>
    <w:rsid w:val="005E6B11"/>
    <w:rsid w:val="005F5CE8"/>
    <w:rsid w:val="005F5F2C"/>
    <w:rsid w:val="00601F94"/>
    <w:rsid w:val="00616E13"/>
    <w:rsid w:val="00636299"/>
    <w:rsid w:val="006568A5"/>
    <w:rsid w:val="00661885"/>
    <w:rsid w:val="00665823"/>
    <w:rsid w:val="00671371"/>
    <w:rsid w:val="00674443"/>
    <w:rsid w:val="006B2264"/>
    <w:rsid w:val="006B262C"/>
    <w:rsid w:val="006B7E7A"/>
    <w:rsid w:val="006C6ACF"/>
    <w:rsid w:val="006D04C7"/>
    <w:rsid w:val="006D4E2E"/>
    <w:rsid w:val="006E2616"/>
    <w:rsid w:val="006F2D53"/>
    <w:rsid w:val="006F6DF9"/>
    <w:rsid w:val="00710A4B"/>
    <w:rsid w:val="00710E20"/>
    <w:rsid w:val="007135A5"/>
    <w:rsid w:val="007264C8"/>
    <w:rsid w:val="00731DA8"/>
    <w:rsid w:val="00734BE6"/>
    <w:rsid w:val="00744462"/>
    <w:rsid w:val="00751525"/>
    <w:rsid w:val="00752DF6"/>
    <w:rsid w:val="00792BD3"/>
    <w:rsid w:val="007A7394"/>
    <w:rsid w:val="007C3706"/>
    <w:rsid w:val="007C7DC5"/>
    <w:rsid w:val="007D7932"/>
    <w:rsid w:val="007F4422"/>
    <w:rsid w:val="007F5FAF"/>
    <w:rsid w:val="00802CC5"/>
    <w:rsid w:val="008241D6"/>
    <w:rsid w:val="0082644B"/>
    <w:rsid w:val="00833D03"/>
    <w:rsid w:val="00864973"/>
    <w:rsid w:val="00873268"/>
    <w:rsid w:val="008734F5"/>
    <w:rsid w:val="008A217A"/>
    <w:rsid w:val="008A5C69"/>
    <w:rsid w:val="008B1441"/>
    <w:rsid w:val="008B2AD8"/>
    <w:rsid w:val="008D7FC2"/>
    <w:rsid w:val="009362BE"/>
    <w:rsid w:val="00951801"/>
    <w:rsid w:val="00952D88"/>
    <w:rsid w:val="009809CD"/>
    <w:rsid w:val="009856DD"/>
    <w:rsid w:val="009A3098"/>
    <w:rsid w:val="009D7C8D"/>
    <w:rsid w:val="009E6E06"/>
    <w:rsid w:val="009E7BB5"/>
    <w:rsid w:val="00A05827"/>
    <w:rsid w:val="00A079C7"/>
    <w:rsid w:val="00A1285B"/>
    <w:rsid w:val="00A23746"/>
    <w:rsid w:val="00A2518B"/>
    <w:rsid w:val="00A312E6"/>
    <w:rsid w:val="00A319DA"/>
    <w:rsid w:val="00A80492"/>
    <w:rsid w:val="00A97CC4"/>
    <w:rsid w:val="00AA552E"/>
    <w:rsid w:val="00AA6D3B"/>
    <w:rsid w:val="00AB22A3"/>
    <w:rsid w:val="00AB51FA"/>
    <w:rsid w:val="00AD634C"/>
    <w:rsid w:val="00AD68BD"/>
    <w:rsid w:val="00B050BF"/>
    <w:rsid w:val="00B10EE1"/>
    <w:rsid w:val="00B13D76"/>
    <w:rsid w:val="00B36B56"/>
    <w:rsid w:val="00B53802"/>
    <w:rsid w:val="00B83E3A"/>
    <w:rsid w:val="00B8626B"/>
    <w:rsid w:val="00BA0F0B"/>
    <w:rsid w:val="00BC0D9E"/>
    <w:rsid w:val="00BC729F"/>
    <w:rsid w:val="00BD1701"/>
    <w:rsid w:val="00BD628C"/>
    <w:rsid w:val="00BF34C5"/>
    <w:rsid w:val="00BF561A"/>
    <w:rsid w:val="00C3472C"/>
    <w:rsid w:val="00C43B5E"/>
    <w:rsid w:val="00C43BA3"/>
    <w:rsid w:val="00C7741B"/>
    <w:rsid w:val="00C81729"/>
    <w:rsid w:val="00C92CAC"/>
    <w:rsid w:val="00C95CF7"/>
    <w:rsid w:val="00CA5579"/>
    <w:rsid w:val="00CC7945"/>
    <w:rsid w:val="00CD20CD"/>
    <w:rsid w:val="00CF27BF"/>
    <w:rsid w:val="00CF6D2E"/>
    <w:rsid w:val="00D0008A"/>
    <w:rsid w:val="00D01B8D"/>
    <w:rsid w:val="00D34640"/>
    <w:rsid w:val="00D4497A"/>
    <w:rsid w:val="00D47C7F"/>
    <w:rsid w:val="00D62161"/>
    <w:rsid w:val="00D6436C"/>
    <w:rsid w:val="00D87261"/>
    <w:rsid w:val="00DC4452"/>
    <w:rsid w:val="00DD3228"/>
    <w:rsid w:val="00DD7BA6"/>
    <w:rsid w:val="00DF417B"/>
    <w:rsid w:val="00DF76F3"/>
    <w:rsid w:val="00E00D55"/>
    <w:rsid w:val="00E21074"/>
    <w:rsid w:val="00E25592"/>
    <w:rsid w:val="00E31DA8"/>
    <w:rsid w:val="00E56741"/>
    <w:rsid w:val="00E62771"/>
    <w:rsid w:val="00E64080"/>
    <w:rsid w:val="00E75D35"/>
    <w:rsid w:val="00E776B0"/>
    <w:rsid w:val="00EA3EC4"/>
    <w:rsid w:val="00EA5DE5"/>
    <w:rsid w:val="00EB3899"/>
    <w:rsid w:val="00ED2D64"/>
    <w:rsid w:val="00ED6B6B"/>
    <w:rsid w:val="00EF4CC2"/>
    <w:rsid w:val="00EF6259"/>
    <w:rsid w:val="00F106C0"/>
    <w:rsid w:val="00F14A6B"/>
    <w:rsid w:val="00F259FC"/>
    <w:rsid w:val="00F30259"/>
    <w:rsid w:val="00F72597"/>
    <w:rsid w:val="00F811F3"/>
    <w:rsid w:val="00F87B49"/>
    <w:rsid w:val="00FA1A3F"/>
    <w:rsid w:val="00FB0743"/>
    <w:rsid w:val="00FD568F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1371B5"/>
  <w15:chartTrackingRefBased/>
  <w15:docId w15:val="{93953EAC-1A5B-3C48-80A1-BBA7FBB1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A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B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AB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Richard</dc:creator>
  <cp:keywords/>
  <dc:description/>
  <cp:lastModifiedBy>Bruno Richard</cp:lastModifiedBy>
  <cp:revision>1</cp:revision>
  <dcterms:created xsi:type="dcterms:W3CDTF">2025-09-08T22:16:00Z</dcterms:created>
  <dcterms:modified xsi:type="dcterms:W3CDTF">2025-09-08T22:17:00Z</dcterms:modified>
</cp:coreProperties>
</file>