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B7" w:rsidRDefault="008461A4" w:rsidP="008461A4">
      <w:pPr>
        <w:jc w:val="center"/>
        <w:rPr>
          <w:rFonts w:cstheme="minorHAnsi"/>
          <w:b/>
          <w:sz w:val="30"/>
          <w:szCs w:val="30"/>
        </w:rPr>
      </w:pPr>
      <w:r w:rsidRPr="008461A4">
        <w:rPr>
          <w:rFonts w:cstheme="minorHAnsi"/>
          <w:b/>
          <w:sz w:val="30"/>
          <w:szCs w:val="30"/>
        </w:rPr>
        <w:t>Desafio de Banco de Dados</w:t>
      </w:r>
    </w:p>
    <w:p w:rsidR="008461A4" w:rsidRDefault="008461A4" w:rsidP="008461A4">
      <w:pPr>
        <w:jc w:val="center"/>
        <w:rPr>
          <w:rFonts w:cstheme="minorHAnsi"/>
          <w:b/>
          <w:sz w:val="30"/>
          <w:szCs w:val="30"/>
        </w:rPr>
      </w:pPr>
    </w:p>
    <w:p w:rsidR="00624CFE" w:rsidRPr="002D7F06" w:rsidRDefault="00624CFE" w:rsidP="00624CFE">
      <w:pPr>
        <w:rPr>
          <w:rFonts w:cstheme="minorHAnsi"/>
        </w:rPr>
      </w:pPr>
      <w:r w:rsidRPr="002D7F06">
        <w:rPr>
          <w:rFonts w:cstheme="minorHAnsi"/>
        </w:rPr>
        <w:t xml:space="preserve">Pré-requisito </w:t>
      </w:r>
    </w:p>
    <w:p w:rsidR="00624CFE" w:rsidRPr="002D7F06" w:rsidRDefault="00624CFE" w:rsidP="00624CFE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 xml:space="preserve">Instalar o SQL Server Express: </w:t>
      </w:r>
      <w:hyperlink r:id="rId5" w:tgtFrame="_blank" w:history="1">
        <w:r w:rsidRPr="002D7F06">
          <w:rPr>
            <w:rStyle w:val="Hyperlink"/>
            <w:rFonts w:cstheme="minorHAnsi"/>
            <w:color w:val="auto"/>
          </w:rPr>
          <w:t>https://www.microsoft.com/pt-br/sql-server/sql-server-downloads</w:t>
        </w:r>
      </w:hyperlink>
    </w:p>
    <w:p w:rsidR="00624CFE" w:rsidRPr="002D7F06" w:rsidRDefault="00624CFE" w:rsidP="00624CFE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 xml:space="preserve">Instalar o Management Studio: </w:t>
      </w:r>
      <w:hyperlink r:id="rId6" w:tgtFrame="_blank" w:history="1">
        <w:r w:rsidRPr="002D7F06">
          <w:rPr>
            <w:rStyle w:val="Hyperlink"/>
            <w:rFonts w:cstheme="minorHAnsi"/>
            <w:color w:val="auto"/>
          </w:rPr>
          <w:t>https://docs.microsoft.com/pt-br/sql/ssms/release-notes-ssms?view=sql-server-2017#previous-ssms-releases</w:t>
        </w:r>
      </w:hyperlink>
    </w:p>
    <w:p w:rsidR="00624CFE" w:rsidRPr="002D7F06" w:rsidRDefault="00624CFE" w:rsidP="00624CFE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>Executar os scripts no banco de dados</w:t>
      </w:r>
    </w:p>
    <w:p w:rsidR="00314159" w:rsidRPr="002D7F06" w:rsidRDefault="00314159" w:rsidP="00314159">
      <w:pPr>
        <w:pStyle w:val="PargrafodaList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 xml:space="preserve">Criação de </w:t>
      </w:r>
      <w:proofErr w:type="gramStart"/>
      <w:r w:rsidRPr="002D7F06">
        <w:rPr>
          <w:rFonts w:cstheme="minorHAnsi"/>
        </w:rPr>
        <w:t>Tabelas.</w:t>
      </w:r>
      <w:proofErr w:type="spellStart"/>
      <w:proofErr w:type="gramEnd"/>
      <w:r w:rsidRPr="002D7F06">
        <w:rPr>
          <w:rFonts w:cstheme="minorHAnsi"/>
        </w:rPr>
        <w:t>sql</w:t>
      </w:r>
      <w:proofErr w:type="spellEnd"/>
    </w:p>
    <w:p w:rsidR="00314159" w:rsidRPr="002D7F06" w:rsidRDefault="00314159" w:rsidP="00314159">
      <w:pPr>
        <w:pStyle w:val="PargrafodaList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proofErr w:type="gramStart"/>
      <w:r w:rsidRPr="002D7F06">
        <w:rPr>
          <w:rFonts w:cstheme="minorHAnsi"/>
        </w:rPr>
        <w:t>Dados.</w:t>
      </w:r>
      <w:proofErr w:type="spellStart"/>
      <w:proofErr w:type="gramEnd"/>
      <w:r w:rsidRPr="002D7F06">
        <w:rPr>
          <w:rFonts w:cstheme="minorHAnsi"/>
        </w:rPr>
        <w:t>sql</w:t>
      </w:r>
      <w:proofErr w:type="spellEnd"/>
    </w:p>
    <w:p w:rsidR="007972B7" w:rsidRPr="002D7F06" w:rsidRDefault="007972B7">
      <w:pPr>
        <w:rPr>
          <w:rFonts w:cstheme="minorHAnsi"/>
        </w:rPr>
      </w:pPr>
      <w:r w:rsidRPr="002D7F06">
        <w:rPr>
          <w:rFonts w:cstheme="minorHAnsi"/>
        </w:rPr>
        <w:t>Tabelas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tbBanco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instituições financeiras do Brasil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tbBandeira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bandeiras de cartão de crédito e débito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tbContaCorrente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contas correntes do cliente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tbEmpresa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empresas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tbFormaPagamento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Tabelas de Formas de Pagamento: Dinheiro, Cheque, Cartão de Crédito e Débito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tbMovimentoBanco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movimentação da conta corrente do cliente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tbPagamentoVenda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pagamentos de uma venda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tbParcela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parcelas de um pagamento</w:t>
      </w:r>
    </w:p>
    <w:p w:rsidR="00DA4B87" w:rsidRPr="002D7F06" w:rsidRDefault="007972B7" w:rsidP="00156277">
      <w:pPr>
        <w:rPr>
          <w:rFonts w:cstheme="minorHAnsi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tbStatusParcela</w:t>
      </w:r>
      <w:proofErr w:type="spellEnd"/>
      <w:proofErr w:type="gramEnd"/>
      <w:r w:rsidRPr="002D7F06">
        <w:rPr>
          <w:rFonts w:cstheme="minorHAnsi"/>
          <w:color w:val="000000"/>
        </w:rPr>
        <w:t xml:space="preserve"> – Tabela de status de uma parcela: Aberta e Liquidada</w:t>
      </w:r>
      <w:r w:rsidR="001F50C3" w:rsidRPr="002D7F06">
        <w:rPr>
          <w:rFonts w:cstheme="minorHAnsi"/>
        </w:rPr>
        <w:br/>
      </w:r>
    </w:p>
    <w:p w:rsidR="001F50C3" w:rsidRPr="002D7F06" w:rsidRDefault="001F50C3" w:rsidP="0015627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2D7F06">
        <w:rPr>
          <w:rFonts w:cstheme="minorHAnsi"/>
          <w:b/>
        </w:rPr>
        <w:t xml:space="preserve">Criar </w:t>
      </w:r>
      <w:r w:rsidR="00681A6B" w:rsidRPr="002D7F06">
        <w:rPr>
          <w:rFonts w:cstheme="minorHAnsi"/>
          <w:b/>
        </w:rPr>
        <w:t xml:space="preserve">uma </w:t>
      </w:r>
      <w:proofErr w:type="spellStart"/>
      <w:r w:rsidR="00681A6B" w:rsidRPr="002D7F06">
        <w:rPr>
          <w:rFonts w:cstheme="minorHAnsi"/>
          <w:b/>
        </w:rPr>
        <w:t>View</w:t>
      </w:r>
      <w:proofErr w:type="spellEnd"/>
      <w:r w:rsidR="00681A6B" w:rsidRPr="002D7F06">
        <w:rPr>
          <w:rFonts w:cstheme="minorHAnsi"/>
          <w:b/>
        </w:rPr>
        <w:t xml:space="preserve"> </w:t>
      </w:r>
      <w:r w:rsidR="006D2ECC" w:rsidRPr="002D7F06">
        <w:rPr>
          <w:rFonts w:cstheme="minorHAnsi"/>
          <w:b/>
        </w:rPr>
        <w:t xml:space="preserve">com o nome </w:t>
      </w:r>
      <w:proofErr w:type="spellStart"/>
      <w:proofErr w:type="gramStart"/>
      <w:r w:rsidR="006D2ECC" w:rsidRPr="002D7F06">
        <w:rPr>
          <w:rFonts w:cstheme="minorHAnsi"/>
          <w:color w:val="000000"/>
          <w:highlight w:val="white"/>
        </w:rPr>
        <w:t>VW_Pagamentos_Cartao</w:t>
      </w:r>
      <w:proofErr w:type="spellEnd"/>
      <w:proofErr w:type="gramEnd"/>
      <w:r w:rsidR="006D2ECC" w:rsidRPr="002D7F06">
        <w:rPr>
          <w:rFonts w:cstheme="minorHAnsi"/>
          <w:color w:val="000000"/>
        </w:rPr>
        <w:t xml:space="preserve"> </w:t>
      </w:r>
      <w:r w:rsidR="00681A6B" w:rsidRPr="002D7F06">
        <w:rPr>
          <w:rFonts w:cstheme="minorHAnsi"/>
          <w:b/>
        </w:rPr>
        <w:t>que contenha os campos</w:t>
      </w:r>
      <w:r w:rsidRPr="002D7F06">
        <w:rPr>
          <w:rFonts w:cstheme="minorHAnsi"/>
          <w:b/>
        </w:rPr>
        <w:t xml:space="preserve"> do Layout abaixo.</w:t>
      </w:r>
      <w:r w:rsidR="00681A6B" w:rsidRPr="002D7F06">
        <w:rPr>
          <w:rFonts w:cstheme="minorHAnsi"/>
          <w:b/>
        </w:rPr>
        <w:t xml:space="preserve"> Somente pagamentos de Cartão de Crédito e Débito</w:t>
      </w:r>
    </w:p>
    <w:tbl>
      <w:tblPr>
        <w:tblStyle w:val="Tabelacomgrade"/>
        <w:tblW w:w="0" w:type="auto"/>
        <w:tblLayout w:type="fixed"/>
        <w:tblLook w:val="04A0"/>
      </w:tblPr>
      <w:tblGrid>
        <w:gridCol w:w="1242"/>
        <w:gridCol w:w="1418"/>
        <w:gridCol w:w="1417"/>
        <w:gridCol w:w="1843"/>
        <w:gridCol w:w="2800"/>
      </w:tblGrid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Posição</w:t>
            </w:r>
          </w:p>
        </w:tc>
        <w:tc>
          <w:tcPr>
            <w:tcW w:w="1418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Campo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Tipo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Obrigatório?</w:t>
            </w:r>
          </w:p>
        </w:tc>
        <w:tc>
          <w:tcPr>
            <w:tcW w:w="2800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Descrição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1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CNPJ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</w:rPr>
              <w:t>[14]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481E0A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CNPJ da filial onde a venda ocorreu.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2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NSU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</w:rPr>
              <w:t>[41]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481E0A" w:rsidP="00BB68B1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Número Sequencial Único da venda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3</w:t>
            </w:r>
            <w:proofErr w:type="gramEnd"/>
          </w:p>
        </w:tc>
        <w:tc>
          <w:tcPr>
            <w:tcW w:w="1418" w:type="dxa"/>
          </w:tcPr>
          <w:p w:rsidR="00BB68B1" w:rsidRPr="002D7F06" w:rsidRDefault="00243D09" w:rsidP="001E1E82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Data do </w:t>
            </w:r>
            <w:r w:rsidR="001E1E82" w:rsidRPr="002D7F06">
              <w:rPr>
                <w:rFonts w:cstheme="minorHAnsi"/>
                <w:color w:val="000000" w:themeColor="text1"/>
                <w:highlight w:val="white"/>
              </w:rPr>
              <w:t>Pagamento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</w:rPr>
              <w:t>[10]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2A0B2E" w:rsidP="002A0B2E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Data que ocorreu o pagamento</w:t>
            </w:r>
            <w:r w:rsidR="00BB68B1" w:rsidRPr="002D7F06">
              <w:rPr>
                <w:rFonts w:cstheme="minorHAnsi"/>
                <w:color w:val="000000" w:themeColor="text1"/>
              </w:rPr>
              <w:t>.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4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15765E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Código da Bandeira</w:t>
            </w:r>
          </w:p>
        </w:tc>
        <w:tc>
          <w:tcPr>
            <w:tcW w:w="1417" w:type="dxa"/>
          </w:tcPr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  <w:highlight w:val="white"/>
              </w:rPr>
              <w:t>[10]</w:t>
            </w:r>
          </w:p>
        </w:tc>
        <w:tc>
          <w:tcPr>
            <w:tcW w:w="1843" w:type="dxa"/>
          </w:tcPr>
          <w:p w:rsidR="00BB68B1" w:rsidRPr="002D7F06" w:rsidRDefault="00BB68B1" w:rsidP="0015765E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15765E" w:rsidRPr="002D7F06" w:rsidRDefault="0015765E" w:rsidP="0015765E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15765E" w:rsidP="0015765E">
            <w:pPr>
              <w:jc w:val="both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Código da Bandeira do cartão utilizado pelo cliente para efetuar o pagamento da compra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5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Descrição da Bandeira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  <w:highlight w:val="white"/>
              </w:rPr>
              <w:t>[50]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15765E" w:rsidP="00BB68B1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Descrição da Bandeira do cartão utilizado pelo cliente para efetuar o pagamento da venda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6</w:t>
            </w:r>
            <w:proofErr w:type="gramEnd"/>
          </w:p>
        </w:tc>
        <w:tc>
          <w:tcPr>
            <w:tcW w:w="1418" w:type="dxa"/>
          </w:tcPr>
          <w:p w:rsidR="00BB68B1" w:rsidRPr="002D7F06" w:rsidRDefault="00243D09" w:rsidP="0060021C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Valor do</w:t>
            </w:r>
            <w:r w:rsidR="00BB68B1" w:rsidRPr="002D7F06">
              <w:rPr>
                <w:rFonts w:cstheme="minorHAnsi"/>
                <w:color w:val="000000" w:themeColor="text1"/>
                <w:highlight w:val="white"/>
              </w:rPr>
              <w:t xml:space="preserve"> </w:t>
            </w:r>
            <w:r w:rsidR="0060021C" w:rsidRPr="002D7F06">
              <w:rPr>
                <w:rFonts w:cstheme="minorHAnsi"/>
                <w:color w:val="000000" w:themeColor="text1"/>
                <w:highlight w:val="white"/>
              </w:rPr>
              <w:t>Pagamento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2D7F06">
              <w:rPr>
                <w:rFonts w:cstheme="minorHAnsi"/>
                <w:color w:val="000000" w:themeColor="text1"/>
              </w:rPr>
              <w:t>double</w:t>
            </w:r>
            <w:proofErr w:type="spellEnd"/>
            <w:proofErr w:type="gramEnd"/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9E7832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Valor total bruto d</w:t>
            </w:r>
            <w:r w:rsidR="009E7832" w:rsidRPr="002D7F06">
              <w:rPr>
                <w:rFonts w:cstheme="minorHAnsi"/>
                <w:color w:val="000000" w:themeColor="text1"/>
              </w:rPr>
              <w:t>o pagamento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7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Quantidade </w:t>
            </w:r>
            <w:r w:rsidRPr="002D7F06">
              <w:rPr>
                <w:rFonts w:cstheme="minorHAnsi"/>
                <w:color w:val="000000" w:themeColor="text1"/>
                <w:highlight w:val="white"/>
              </w:rPr>
              <w:lastRenderedPageBreak/>
              <w:t>de parcelas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2D7F06">
              <w:rPr>
                <w:rFonts w:cstheme="minorHAnsi"/>
                <w:color w:val="000000" w:themeColor="text1"/>
              </w:rPr>
              <w:t>integer</w:t>
            </w:r>
            <w:proofErr w:type="spellEnd"/>
            <w:proofErr w:type="gramEnd"/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0A2090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Total de parcelas</w:t>
            </w:r>
            <w:r w:rsidR="0060021C" w:rsidRPr="002D7F06">
              <w:rPr>
                <w:rFonts w:cstheme="minorHAnsi"/>
                <w:color w:val="000000" w:themeColor="text1"/>
              </w:rPr>
              <w:t xml:space="preserve"> </w:t>
            </w:r>
            <w:r w:rsidR="000A2090" w:rsidRPr="002D7F06">
              <w:rPr>
                <w:rFonts w:cstheme="minorHAnsi"/>
                <w:color w:val="000000" w:themeColor="text1"/>
              </w:rPr>
              <w:t xml:space="preserve">do </w:t>
            </w:r>
            <w:r w:rsidR="0060021C" w:rsidRPr="002D7F06">
              <w:rPr>
                <w:rFonts w:cstheme="minorHAnsi"/>
                <w:color w:val="000000" w:themeColor="text1"/>
              </w:rPr>
              <w:t>pagamento.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lastRenderedPageBreak/>
              <w:t>8</w:t>
            </w:r>
            <w:proofErr w:type="gramEnd"/>
          </w:p>
        </w:tc>
        <w:tc>
          <w:tcPr>
            <w:tcW w:w="1418" w:type="dxa"/>
          </w:tcPr>
          <w:p w:rsidR="00BB68B1" w:rsidRPr="002D7F06" w:rsidRDefault="00407FB8" w:rsidP="002D1312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 xml:space="preserve">Código </w:t>
            </w:r>
            <w:r w:rsidR="002D1312" w:rsidRPr="002D7F06">
              <w:rPr>
                <w:rFonts w:cstheme="minorHAnsi"/>
                <w:color w:val="000000" w:themeColor="text1"/>
              </w:rPr>
              <w:t>Pagamento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  <w:highlight w:val="white"/>
              </w:rPr>
              <w:t>[40]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2D1312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Código </w:t>
            </w:r>
            <w:r w:rsidR="002D1312" w:rsidRPr="002D7F06">
              <w:rPr>
                <w:rFonts w:cstheme="minorHAnsi"/>
                <w:color w:val="000000" w:themeColor="text1"/>
                <w:highlight w:val="white"/>
              </w:rPr>
              <w:t>do Pagamento</w:t>
            </w: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 no sistema do cliente</w:t>
            </w:r>
          </w:p>
        </w:tc>
      </w:tr>
    </w:tbl>
    <w:p w:rsidR="001F50C3" w:rsidRPr="002D7F06" w:rsidRDefault="001F50C3">
      <w:pPr>
        <w:rPr>
          <w:rFonts w:cstheme="minorHAnsi"/>
        </w:rPr>
      </w:pPr>
    </w:p>
    <w:tbl>
      <w:tblPr>
        <w:tblW w:w="8864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418"/>
        <w:gridCol w:w="962"/>
        <w:gridCol w:w="1009"/>
        <w:gridCol w:w="1200"/>
        <w:gridCol w:w="1217"/>
        <w:gridCol w:w="1291"/>
        <w:gridCol w:w="919"/>
        <w:gridCol w:w="870"/>
      </w:tblGrid>
      <w:tr w:rsidR="00E55CAC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nrCNPJ</w:t>
            </w:r>
            <w:proofErr w:type="spellEnd"/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nrNSU</w:t>
            </w:r>
            <w:proofErr w:type="spellEnd"/>
            <w:proofErr w:type="gramEnd"/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dtVenda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cdBandeira</w:t>
            </w:r>
            <w:proofErr w:type="spellEnd"/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dsBandeira</w:t>
            </w:r>
            <w:proofErr w:type="spellEnd"/>
            <w:proofErr w:type="gramEnd"/>
          </w:p>
        </w:tc>
        <w:tc>
          <w:tcPr>
            <w:tcW w:w="129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vlVenda</w:t>
            </w:r>
            <w:proofErr w:type="spellEnd"/>
            <w:proofErr w:type="gramEnd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qtParcelas</w:t>
            </w:r>
            <w:proofErr w:type="spellEnd"/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cdERP</w:t>
            </w:r>
            <w:proofErr w:type="spellEnd"/>
            <w:proofErr w:type="gramEnd"/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ELO CRÉDITO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15,00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61476414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VISA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20,00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61476415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20,00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61476416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50,00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61476417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000003163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ELO DÉBITO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50,00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61476418</w:t>
            </w:r>
          </w:p>
        </w:tc>
      </w:tr>
      <w:tr w:rsidR="00303CC1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F4643A" w:rsidRPr="002D7F06" w:rsidRDefault="00F4643A" w:rsidP="00F4643A">
      <w:pPr>
        <w:pStyle w:val="PargrafodaLista"/>
        <w:ind w:left="360"/>
        <w:rPr>
          <w:rFonts w:cstheme="minorHAnsi"/>
          <w:color w:val="000000"/>
        </w:rPr>
      </w:pPr>
    </w:p>
    <w:p w:rsidR="00C727A4" w:rsidRPr="00C727A4" w:rsidRDefault="001F50C3" w:rsidP="005D69FB">
      <w:pPr>
        <w:pStyle w:val="PargrafodaLista"/>
        <w:numPr>
          <w:ilvl w:val="0"/>
          <w:numId w:val="1"/>
        </w:numPr>
        <w:rPr>
          <w:rFonts w:cstheme="minorHAnsi"/>
          <w:color w:val="000000"/>
        </w:rPr>
      </w:pPr>
      <w:r w:rsidRPr="002D7F06">
        <w:rPr>
          <w:rFonts w:cstheme="minorHAnsi"/>
          <w:b/>
        </w:rPr>
        <w:t xml:space="preserve">Criar </w:t>
      </w:r>
      <w:r w:rsidR="00E55CAC" w:rsidRPr="002D7F06">
        <w:rPr>
          <w:rFonts w:cstheme="minorHAnsi"/>
          <w:b/>
        </w:rPr>
        <w:t xml:space="preserve">uma </w:t>
      </w:r>
      <w:r w:rsidR="00BD3F24" w:rsidRPr="002D7F06">
        <w:rPr>
          <w:rFonts w:cstheme="minorHAnsi"/>
          <w:b/>
        </w:rPr>
        <w:t xml:space="preserve">STORE PROCEDURE </w:t>
      </w:r>
      <w:r w:rsidR="00693E4F">
        <w:rPr>
          <w:rFonts w:cstheme="minorHAnsi"/>
          <w:b/>
        </w:rPr>
        <w:t>com</w:t>
      </w:r>
      <w:r w:rsidR="00E55CAC" w:rsidRPr="002D7F06">
        <w:rPr>
          <w:rFonts w:cstheme="minorHAnsi"/>
          <w:b/>
        </w:rPr>
        <w:t xml:space="preserve"> o nome </w:t>
      </w:r>
      <w:proofErr w:type="spellStart"/>
      <w:proofErr w:type="gramStart"/>
      <w:r w:rsidR="00E55CAC" w:rsidRPr="002D7F06">
        <w:rPr>
          <w:rFonts w:cstheme="minorHAnsi"/>
          <w:color w:val="000000"/>
          <w:highlight w:val="white"/>
        </w:rPr>
        <w:t>SP_Corrige_Parcelas</w:t>
      </w:r>
      <w:proofErr w:type="spellEnd"/>
      <w:proofErr w:type="gramEnd"/>
      <w:r w:rsidR="00E55CAC" w:rsidRPr="002D7F06">
        <w:rPr>
          <w:rFonts w:cstheme="minorHAnsi"/>
          <w:color w:val="000000"/>
        </w:rPr>
        <w:t xml:space="preserve"> </w:t>
      </w:r>
      <w:r w:rsidR="00BD3F24" w:rsidRPr="002D7F06">
        <w:rPr>
          <w:rFonts w:cstheme="minorHAnsi"/>
          <w:b/>
        </w:rPr>
        <w:t xml:space="preserve">para corrigir </w:t>
      </w:r>
      <w:r w:rsidR="00303CC1" w:rsidRPr="002D7F06">
        <w:rPr>
          <w:rFonts w:cstheme="minorHAnsi"/>
          <w:b/>
        </w:rPr>
        <w:t xml:space="preserve">a </w:t>
      </w:r>
      <w:r w:rsidR="00BD3F24" w:rsidRPr="002D7F06">
        <w:rPr>
          <w:rFonts w:cstheme="minorHAnsi"/>
          <w:b/>
        </w:rPr>
        <w:t xml:space="preserve">quantidade de parcelas. </w:t>
      </w:r>
      <w:r w:rsidR="00E55CAC" w:rsidRPr="002D7F06">
        <w:rPr>
          <w:rFonts w:cstheme="minorHAnsi"/>
          <w:b/>
        </w:rPr>
        <w:t xml:space="preserve"> A SP </w:t>
      </w:r>
      <w:r w:rsidR="009B2D2F" w:rsidRPr="002D7F06">
        <w:rPr>
          <w:rFonts w:cstheme="minorHAnsi"/>
          <w:b/>
        </w:rPr>
        <w:t>deve ter</w:t>
      </w:r>
      <w:r w:rsidR="00E55CAC" w:rsidRPr="002D7F06">
        <w:rPr>
          <w:rFonts w:cstheme="minorHAnsi"/>
          <w:b/>
        </w:rPr>
        <w:t xml:space="preserve"> os seguintes parâmetros de entrada: </w:t>
      </w:r>
    </w:p>
    <w:p w:rsidR="00C727A4" w:rsidRDefault="00C727A4" w:rsidP="00C727A4">
      <w:pPr>
        <w:pStyle w:val="PargrafodaLista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ID do pagamento</w:t>
      </w:r>
    </w:p>
    <w:p w:rsidR="00C727A4" w:rsidRDefault="00C727A4" w:rsidP="00C727A4">
      <w:pPr>
        <w:pStyle w:val="PargrafodaLista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Quantidade de parcelas</w:t>
      </w:r>
    </w:p>
    <w:p w:rsidR="00C727A4" w:rsidRDefault="00C727A4" w:rsidP="00C727A4">
      <w:pPr>
        <w:pStyle w:val="PargrafodaLista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="00E55CAC" w:rsidRPr="002D7F06">
        <w:rPr>
          <w:rFonts w:cstheme="minorHAnsi"/>
          <w:color w:val="000000"/>
        </w:rPr>
        <w:t>ercentual da taxa de administração.</w:t>
      </w:r>
      <w:r w:rsidR="00303CC1" w:rsidRPr="002D7F06">
        <w:rPr>
          <w:rFonts w:cstheme="minorHAnsi"/>
          <w:color w:val="000000"/>
        </w:rPr>
        <w:t xml:space="preserve"> </w:t>
      </w:r>
    </w:p>
    <w:p w:rsidR="00C727A4" w:rsidRDefault="00303CC1" w:rsidP="00C727A4">
      <w:pPr>
        <w:ind w:left="360"/>
        <w:rPr>
          <w:rFonts w:cstheme="minorHAnsi"/>
          <w:color w:val="000000"/>
        </w:rPr>
      </w:pPr>
      <w:r w:rsidRPr="00C727A4">
        <w:rPr>
          <w:rFonts w:cstheme="minorHAnsi"/>
          <w:color w:val="000000"/>
        </w:rPr>
        <w:t xml:space="preserve">Para cada parcela </w:t>
      </w:r>
      <w:r w:rsidR="00F4643A" w:rsidRPr="00C727A4">
        <w:rPr>
          <w:rFonts w:cstheme="minorHAnsi"/>
          <w:color w:val="000000"/>
        </w:rPr>
        <w:t xml:space="preserve">de um pagamento </w:t>
      </w:r>
      <w:r w:rsidRPr="00C727A4">
        <w:rPr>
          <w:rFonts w:cstheme="minorHAnsi"/>
          <w:color w:val="000000"/>
        </w:rPr>
        <w:t xml:space="preserve">deve existir uma linha na tabela de Parcela. Ou seja, se um pagamento for parcelado em </w:t>
      </w:r>
      <w:proofErr w:type="gramStart"/>
      <w:r w:rsidRPr="00C727A4">
        <w:rPr>
          <w:rFonts w:cstheme="minorHAnsi"/>
          <w:color w:val="000000"/>
        </w:rPr>
        <w:t>5</w:t>
      </w:r>
      <w:proofErr w:type="gramEnd"/>
      <w:r w:rsidRPr="00C727A4">
        <w:rPr>
          <w:rFonts w:cstheme="minorHAnsi"/>
          <w:color w:val="000000"/>
        </w:rPr>
        <w:t xml:space="preserve"> vezes deverá existir 5 linhas na tabela de Parcela para o respectivo pagamento.</w:t>
      </w:r>
      <w:r w:rsidR="001106F2" w:rsidRPr="00C727A4">
        <w:rPr>
          <w:rFonts w:cstheme="minorHAnsi"/>
          <w:color w:val="000000"/>
        </w:rPr>
        <w:t xml:space="preserve"> Somente os pagamentos em que todas as parcelas estão com status de aberta podem ser corrigidos.</w:t>
      </w:r>
    </w:p>
    <w:p w:rsidR="00C727A4" w:rsidRPr="00C727A4" w:rsidRDefault="00C727A4" w:rsidP="00C727A4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Abaixo a descrição de cada coluna das tabelas envolvidas na correção</w:t>
      </w:r>
    </w:p>
    <w:p w:rsidR="00261FE0" w:rsidRPr="002D7F06" w:rsidRDefault="00106322" w:rsidP="00261FE0">
      <w:pPr>
        <w:ind w:left="360"/>
        <w:rPr>
          <w:rFonts w:cstheme="minorHAnsi"/>
          <w:b/>
        </w:rPr>
      </w:pPr>
      <w:proofErr w:type="spellStart"/>
      <w:r>
        <w:rPr>
          <w:rFonts w:cstheme="minorHAnsi"/>
          <w:b/>
        </w:rPr>
        <w:t>Update</w:t>
      </w:r>
      <w:proofErr w:type="spellEnd"/>
      <w:r>
        <w:rPr>
          <w:rFonts w:cstheme="minorHAnsi"/>
          <w:b/>
        </w:rPr>
        <w:t xml:space="preserve"> na</w:t>
      </w:r>
      <w:r w:rsidR="00261FE0" w:rsidRPr="002D7F06">
        <w:rPr>
          <w:rFonts w:cstheme="minorHAnsi"/>
          <w:b/>
        </w:rPr>
        <w:t xml:space="preserve"> tabela </w:t>
      </w:r>
      <w:proofErr w:type="spellStart"/>
      <w:r w:rsidR="00261FE0" w:rsidRPr="002D7F06">
        <w:rPr>
          <w:rFonts w:cstheme="minorHAnsi"/>
          <w:b/>
        </w:rPr>
        <w:t>card.</w:t>
      </w:r>
      <w:proofErr w:type="gramStart"/>
      <w:r w:rsidR="00261FE0" w:rsidRPr="002D7F06">
        <w:rPr>
          <w:rFonts w:cstheme="minorHAnsi"/>
          <w:b/>
        </w:rPr>
        <w:t>tbPagamentoVenda</w:t>
      </w:r>
      <w:proofErr w:type="spellEnd"/>
      <w:proofErr w:type="gramEnd"/>
    </w:p>
    <w:p w:rsidR="00261FE0" w:rsidRPr="002D7F06" w:rsidRDefault="00261FE0" w:rsidP="00303CC1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qtParcelas</w:t>
      </w:r>
      <w:proofErr w:type="spellEnd"/>
      <w:proofErr w:type="gramEnd"/>
      <w:r w:rsidRPr="002D7F06">
        <w:rPr>
          <w:rFonts w:cstheme="minorHAnsi"/>
        </w:rPr>
        <w:t xml:space="preserve"> = Quantidade de parcelas passadas por parâmetro</w:t>
      </w:r>
    </w:p>
    <w:p w:rsidR="00261FE0" w:rsidRPr="002D7F06" w:rsidRDefault="00261FE0" w:rsidP="00303CC1">
      <w:pPr>
        <w:pStyle w:val="PargrafodaLista"/>
        <w:ind w:left="360"/>
        <w:rPr>
          <w:rFonts w:cstheme="minorHAnsi"/>
          <w:b/>
        </w:rPr>
      </w:pPr>
    </w:p>
    <w:p w:rsidR="00303CC1" w:rsidRPr="002D7F06" w:rsidRDefault="00162D5E" w:rsidP="00303CC1">
      <w:pPr>
        <w:pStyle w:val="PargrafodaLista"/>
        <w:ind w:left="360"/>
        <w:rPr>
          <w:rFonts w:cstheme="minorHAnsi"/>
          <w:b/>
        </w:rPr>
      </w:pPr>
      <w:proofErr w:type="spellStart"/>
      <w:r>
        <w:rPr>
          <w:rFonts w:cstheme="minorHAnsi"/>
          <w:b/>
        </w:rPr>
        <w:t>Insert</w:t>
      </w:r>
      <w:proofErr w:type="spellEnd"/>
      <w:r w:rsidR="000C00B6" w:rsidRPr="002D7F06">
        <w:rPr>
          <w:rFonts w:cstheme="minorHAnsi"/>
          <w:b/>
        </w:rPr>
        <w:t xml:space="preserve"> na </w:t>
      </w:r>
      <w:r w:rsidR="00303CC1" w:rsidRPr="002D7F06">
        <w:rPr>
          <w:rFonts w:cstheme="minorHAnsi"/>
          <w:b/>
        </w:rPr>
        <w:t xml:space="preserve">tabela </w:t>
      </w:r>
      <w:proofErr w:type="spellStart"/>
      <w:r w:rsidR="00303CC1" w:rsidRPr="002D7F06">
        <w:rPr>
          <w:rFonts w:cstheme="minorHAnsi"/>
          <w:b/>
        </w:rPr>
        <w:t>card.tbParcela</w:t>
      </w:r>
      <w:proofErr w:type="spellEnd"/>
    </w:p>
    <w:p w:rsidR="00303CC1" w:rsidRPr="002D7F06" w:rsidRDefault="000A47A9" w:rsidP="00303CC1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idPagamentoVenda</w:t>
      </w:r>
      <w:proofErr w:type="spellEnd"/>
      <w:proofErr w:type="gramEnd"/>
      <w:r w:rsidRPr="002D7F06">
        <w:rPr>
          <w:rFonts w:cstheme="minorHAnsi"/>
        </w:rPr>
        <w:t xml:space="preserve"> = id do pagamento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nrParcela</w:t>
      </w:r>
      <w:proofErr w:type="spellEnd"/>
      <w:proofErr w:type="gramEnd"/>
      <w:r w:rsidRPr="002D7F06">
        <w:rPr>
          <w:rFonts w:cstheme="minorHAnsi"/>
        </w:rPr>
        <w:t xml:space="preserve"> = número da parcela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idEmpresa</w:t>
      </w:r>
      <w:proofErr w:type="spellEnd"/>
      <w:proofErr w:type="gramEnd"/>
      <w:r w:rsidRPr="002D7F06">
        <w:rPr>
          <w:rFonts w:cstheme="minorHAnsi"/>
        </w:rPr>
        <w:t xml:space="preserve"> = id da empresa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dtEmissao</w:t>
      </w:r>
      <w:proofErr w:type="spellEnd"/>
      <w:proofErr w:type="gramEnd"/>
      <w:r w:rsidRPr="002D7F06">
        <w:rPr>
          <w:rFonts w:cstheme="minorHAnsi"/>
        </w:rPr>
        <w:t xml:space="preserve"> = data de emissão do pagamento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dtVencimento</w:t>
      </w:r>
      <w:proofErr w:type="spellEnd"/>
      <w:proofErr w:type="gramEnd"/>
      <w:r w:rsidRPr="002D7F06">
        <w:rPr>
          <w:rFonts w:cstheme="minorHAnsi"/>
        </w:rPr>
        <w:t xml:space="preserve"> = as parcelas vencem a cada 30 dias a partir da data de emissão</w:t>
      </w:r>
    </w:p>
    <w:p w:rsidR="007746C8" w:rsidRPr="002D7F06" w:rsidRDefault="007746C8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vlParcela</w:t>
      </w:r>
      <w:proofErr w:type="spellEnd"/>
      <w:proofErr w:type="gramEnd"/>
      <w:r w:rsidRPr="002D7F06">
        <w:rPr>
          <w:rFonts w:cstheme="minorHAnsi"/>
        </w:rPr>
        <w:t xml:space="preserve"> = valor da parcela de acordo com o valor total do pagamento e quantidade de parcelas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vlTaxaAdministracao</w:t>
      </w:r>
      <w:proofErr w:type="spellEnd"/>
      <w:proofErr w:type="gramEnd"/>
      <w:r w:rsidRPr="002D7F06">
        <w:rPr>
          <w:rFonts w:cstheme="minorHAnsi"/>
        </w:rPr>
        <w:t xml:space="preserve"> = valor da taxa calculado de acordo com o percentual informado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dtPagamento</w:t>
      </w:r>
      <w:proofErr w:type="spellEnd"/>
      <w:proofErr w:type="gramEnd"/>
      <w:r w:rsidRPr="002D7F06">
        <w:rPr>
          <w:rFonts w:cstheme="minorHAnsi"/>
        </w:rPr>
        <w:t xml:space="preserve"> = </w:t>
      </w:r>
      <w:proofErr w:type="spellStart"/>
      <w:r w:rsidRPr="002D7F06">
        <w:rPr>
          <w:rFonts w:cstheme="minorHAnsi"/>
        </w:rPr>
        <w:t>null</w:t>
      </w:r>
      <w:proofErr w:type="spellEnd"/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vlPago</w:t>
      </w:r>
      <w:proofErr w:type="spellEnd"/>
      <w:proofErr w:type="gramEnd"/>
      <w:r w:rsidRPr="002D7F06">
        <w:rPr>
          <w:rFonts w:cstheme="minorHAnsi"/>
        </w:rPr>
        <w:t xml:space="preserve"> = </w:t>
      </w:r>
      <w:proofErr w:type="spellStart"/>
      <w:r w:rsidRPr="002D7F06">
        <w:rPr>
          <w:rFonts w:cstheme="minorHAnsi"/>
        </w:rPr>
        <w:t>null</w:t>
      </w:r>
      <w:proofErr w:type="spellEnd"/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idStatusParcela</w:t>
      </w:r>
      <w:proofErr w:type="spellEnd"/>
      <w:proofErr w:type="gramEnd"/>
      <w:r w:rsidRPr="002D7F06">
        <w:rPr>
          <w:rFonts w:cstheme="minorHAnsi"/>
        </w:rPr>
        <w:t xml:space="preserve"> = </w:t>
      </w:r>
      <w:r w:rsidR="0010613F" w:rsidRPr="002D7F06">
        <w:rPr>
          <w:rFonts w:cstheme="minorHAnsi"/>
        </w:rPr>
        <w:t>id do status da parcela que pode estar: aberta ou liquidada</w:t>
      </w:r>
    </w:p>
    <w:p w:rsidR="009B2D2F" w:rsidRPr="002D7F06" w:rsidRDefault="004209D9" w:rsidP="00EB499E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idMovimentoBanco</w:t>
      </w:r>
      <w:proofErr w:type="spellEnd"/>
      <w:proofErr w:type="gramEnd"/>
      <w:r w:rsidRPr="002D7F06">
        <w:rPr>
          <w:rFonts w:cstheme="minorHAnsi"/>
        </w:rPr>
        <w:t xml:space="preserve"> = </w:t>
      </w:r>
      <w:proofErr w:type="spellStart"/>
      <w:r w:rsidRPr="002D7F06">
        <w:rPr>
          <w:rFonts w:cstheme="minorHAnsi"/>
        </w:rPr>
        <w:t>null</w:t>
      </w:r>
      <w:proofErr w:type="spellEnd"/>
    </w:p>
    <w:p w:rsidR="00E55CAC" w:rsidRPr="002D7F06" w:rsidRDefault="00E55CAC" w:rsidP="00EB499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</w:rPr>
      </w:pPr>
      <w:r w:rsidRPr="002D7F06">
        <w:rPr>
          <w:rFonts w:cstheme="minorHAnsi"/>
          <w:b/>
          <w:color w:val="000000"/>
        </w:rPr>
        <w:t xml:space="preserve">Exemplo de criação: </w:t>
      </w:r>
    </w:p>
    <w:p w:rsidR="00E55CAC" w:rsidRPr="002D7F06" w:rsidRDefault="00E55CAC" w:rsidP="00EB499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2D7F06">
        <w:rPr>
          <w:rFonts w:cstheme="minorHAnsi"/>
          <w:color w:val="0000FF"/>
          <w:highlight w:val="white"/>
        </w:rPr>
        <w:t>CREATE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0000FF"/>
          <w:highlight w:val="white"/>
        </w:rPr>
        <w:t>PROCEDURE</w:t>
      </w:r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SP_Corrige_Parcelas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idPagamentoVenda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qtParcelas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prTaxaAdministracao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numeric</w:t>
      </w:r>
      <w:proofErr w:type="spellEnd"/>
      <w:r w:rsidRPr="002D7F06">
        <w:rPr>
          <w:rFonts w:cstheme="minorHAnsi"/>
          <w:color w:val="808080"/>
          <w:highlight w:val="white"/>
        </w:rPr>
        <w:t>(</w:t>
      </w:r>
      <w:r w:rsidRPr="002D7F06">
        <w:rPr>
          <w:rFonts w:cstheme="minorHAnsi"/>
          <w:color w:val="000000"/>
          <w:highlight w:val="white"/>
        </w:rPr>
        <w:t>9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>2</w:t>
      </w:r>
      <w:r w:rsidRPr="002D7F06">
        <w:rPr>
          <w:rFonts w:cstheme="minorHAnsi"/>
          <w:color w:val="808080"/>
          <w:highlight w:val="white"/>
        </w:rPr>
        <w:t>)</w:t>
      </w:r>
    </w:p>
    <w:p w:rsidR="00E55CAC" w:rsidRPr="002D7F06" w:rsidRDefault="00E55CAC" w:rsidP="00EB499E">
      <w:pPr>
        <w:ind w:left="360"/>
        <w:rPr>
          <w:rFonts w:cstheme="minorHAnsi"/>
          <w:color w:val="000000"/>
        </w:rPr>
      </w:pPr>
      <w:r w:rsidRPr="002D7F06">
        <w:rPr>
          <w:rFonts w:cstheme="minorHAnsi"/>
          <w:color w:val="0000FF"/>
          <w:highlight w:val="white"/>
        </w:rPr>
        <w:t>AS</w:t>
      </w:r>
    </w:p>
    <w:p w:rsidR="00E55CAC" w:rsidRPr="002D7F06" w:rsidRDefault="00E55CAC" w:rsidP="00EB499E">
      <w:pPr>
        <w:ind w:left="360"/>
        <w:rPr>
          <w:rFonts w:cstheme="minorHAnsi"/>
          <w:color w:val="000000"/>
        </w:rPr>
      </w:pPr>
      <w:r w:rsidRPr="002D7F06">
        <w:rPr>
          <w:rFonts w:cstheme="minorHAnsi"/>
          <w:b/>
          <w:color w:val="000000"/>
        </w:rPr>
        <w:lastRenderedPageBreak/>
        <w:t>Exemplo de execução:</w:t>
      </w:r>
      <w:r w:rsidRPr="002D7F06">
        <w:rPr>
          <w:rFonts w:cstheme="minorHAnsi"/>
          <w:color w:val="000000"/>
        </w:rPr>
        <w:t xml:space="preserve"> </w:t>
      </w:r>
      <w:r w:rsidRPr="002D7F06">
        <w:rPr>
          <w:rFonts w:cstheme="minorHAnsi"/>
          <w:color w:val="0000FF"/>
          <w:highlight w:val="white"/>
        </w:rPr>
        <w:t>EXEC</w:t>
      </w:r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SP_Corrige_Parcelas</w:t>
      </w:r>
      <w:proofErr w:type="spellEnd"/>
      <w:proofErr w:type="gramEnd"/>
      <w:r w:rsidRPr="002D7F06">
        <w:rPr>
          <w:rFonts w:cstheme="minorHAnsi"/>
          <w:color w:val="0000FF"/>
          <w:highlight w:val="white"/>
        </w:rPr>
        <w:t xml:space="preserve"> </w:t>
      </w:r>
      <w:r w:rsidRPr="002D7F06">
        <w:rPr>
          <w:rFonts w:cstheme="minorHAnsi"/>
          <w:color w:val="000000"/>
          <w:highlight w:val="white"/>
        </w:rPr>
        <w:t>61476419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2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2.00</w:t>
      </w:r>
      <w:r w:rsidRPr="002D7F06">
        <w:rPr>
          <w:rFonts w:cstheme="minorHAnsi"/>
          <w:color w:val="808080"/>
          <w:highlight w:val="white"/>
        </w:rPr>
        <w:t>;</w:t>
      </w:r>
    </w:p>
    <w:p w:rsidR="00BD3F24" w:rsidRPr="002D7F06" w:rsidRDefault="00BD3F24">
      <w:pPr>
        <w:rPr>
          <w:rFonts w:cstheme="minorHAnsi"/>
        </w:rPr>
      </w:pPr>
    </w:p>
    <w:p w:rsidR="00884A6D" w:rsidRPr="002D7F06" w:rsidRDefault="00BD3F24" w:rsidP="00884A6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2D7F06">
        <w:rPr>
          <w:rFonts w:cstheme="minorHAnsi"/>
          <w:b/>
        </w:rPr>
        <w:t xml:space="preserve">Criar </w:t>
      </w:r>
      <w:r w:rsidR="002270E9" w:rsidRPr="002D7F06">
        <w:rPr>
          <w:rFonts w:cstheme="minorHAnsi"/>
          <w:b/>
        </w:rPr>
        <w:t xml:space="preserve">uma </w:t>
      </w:r>
      <w:r w:rsidRPr="002D7F06">
        <w:rPr>
          <w:rFonts w:cstheme="minorHAnsi"/>
          <w:b/>
        </w:rPr>
        <w:t>STORE PROCEDURE</w:t>
      </w:r>
      <w:r w:rsidR="002270E9" w:rsidRPr="002D7F06">
        <w:rPr>
          <w:rFonts w:cstheme="minorHAnsi"/>
          <w:b/>
        </w:rPr>
        <w:t xml:space="preserve">  </w:t>
      </w:r>
      <w:proofErr w:type="spellStart"/>
      <w:proofErr w:type="gramStart"/>
      <w:r w:rsidR="002270E9" w:rsidRPr="002D7F06">
        <w:rPr>
          <w:rFonts w:cstheme="minorHAnsi"/>
          <w:color w:val="000000"/>
          <w:highlight w:val="white"/>
        </w:rPr>
        <w:t>SP_Baixa_Titulos</w:t>
      </w:r>
      <w:proofErr w:type="spellEnd"/>
      <w:proofErr w:type="gramEnd"/>
      <w:r w:rsidR="002270E9" w:rsidRPr="002D7F06">
        <w:rPr>
          <w:rFonts w:cstheme="minorHAnsi"/>
          <w:b/>
        </w:rPr>
        <w:t xml:space="preserve"> </w:t>
      </w:r>
      <w:r w:rsidRPr="002D7F06">
        <w:rPr>
          <w:rFonts w:cstheme="minorHAnsi"/>
          <w:b/>
        </w:rPr>
        <w:t xml:space="preserve">para realizar a baixa automática dos cartões. </w:t>
      </w:r>
      <w:r w:rsidR="00884A6D" w:rsidRPr="002D7F06">
        <w:rPr>
          <w:rFonts w:cstheme="minorHAnsi"/>
          <w:b/>
        </w:rPr>
        <w:t>Pesquisar todas as parcelas que vencem na data do pagamento, empres</w:t>
      </w:r>
      <w:r w:rsidR="009F2C62">
        <w:rPr>
          <w:rFonts w:cstheme="minorHAnsi"/>
          <w:b/>
        </w:rPr>
        <w:t xml:space="preserve">a e conta corrente informados, </w:t>
      </w:r>
      <w:r w:rsidR="00884A6D" w:rsidRPr="002D7F06">
        <w:rPr>
          <w:rFonts w:cstheme="minorHAnsi"/>
          <w:b/>
        </w:rPr>
        <w:t>liquidar as parcelas e inserir a movimentação da conta corrente</w:t>
      </w:r>
      <w:r w:rsidR="00D749B4">
        <w:rPr>
          <w:rFonts w:cstheme="minorHAnsi"/>
          <w:b/>
        </w:rPr>
        <w:t xml:space="preserve"> da soma do valor pago das parcelas</w:t>
      </w:r>
      <w:r w:rsidR="00884A6D" w:rsidRPr="002D7F06">
        <w:rPr>
          <w:rFonts w:cstheme="minorHAnsi"/>
          <w:b/>
        </w:rPr>
        <w:t>.</w:t>
      </w:r>
    </w:p>
    <w:p w:rsidR="002270E9" w:rsidRPr="002D7F06" w:rsidRDefault="002270E9" w:rsidP="002D7F06">
      <w:pPr>
        <w:ind w:left="360"/>
        <w:rPr>
          <w:rFonts w:cstheme="minorHAnsi"/>
          <w:b/>
        </w:rPr>
      </w:pPr>
      <w:r w:rsidRPr="002D7F06">
        <w:rPr>
          <w:rFonts w:cstheme="minorHAnsi"/>
          <w:b/>
        </w:rPr>
        <w:t xml:space="preserve">Atualizar as colunas da tabela </w:t>
      </w:r>
      <w:proofErr w:type="spellStart"/>
      <w:r w:rsidRPr="002D7F06">
        <w:rPr>
          <w:rFonts w:cstheme="minorHAnsi"/>
          <w:b/>
        </w:rPr>
        <w:t>card.</w:t>
      </w:r>
      <w:proofErr w:type="gramStart"/>
      <w:r w:rsidRPr="002D7F06">
        <w:rPr>
          <w:rFonts w:cstheme="minorHAnsi"/>
          <w:b/>
        </w:rPr>
        <w:t>tbParcela</w:t>
      </w:r>
      <w:proofErr w:type="spellEnd"/>
      <w:proofErr w:type="gramEnd"/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dtPagamento</w:t>
      </w:r>
      <w:proofErr w:type="spellEnd"/>
      <w:r w:rsidRPr="002D7F06">
        <w:rPr>
          <w:rFonts w:cstheme="minorHAnsi"/>
        </w:rPr>
        <w:t xml:space="preserve"> = Data de vencimento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vlPago</w:t>
      </w:r>
      <w:proofErr w:type="spellEnd"/>
      <w:r w:rsidRPr="002D7F06">
        <w:rPr>
          <w:rFonts w:cstheme="minorHAnsi"/>
        </w:rPr>
        <w:t xml:space="preserve"> = Valor da Parcela – Taxa de Administração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idStatusParcela</w:t>
      </w:r>
      <w:proofErr w:type="spellEnd"/>
      <w:r w:rsidRPr="002D7F06">
        <w:rPr>
          <w:rFonts w:cstheme="minorHAnsi"/>
        </w:rPr>
        <w:t xml:space="preserve"> = status de liquidada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idMovimentoBanco</w:t>
      </w:r>
      <w:proofErr w:type="spellEnd"/>
      <w:r w:rsidRPr="002D7F06">
        <w:rPr>
          <w:rFonts w:cstheme="minorHAnsi"/>
        </w:rPr>
        <w:t xml:space="preserve"> = Movimento da conta corrente</w:t>
      </w:r>
    </w:p>
    <w:p w:rsidR="002D7F06" w:rsidRDefault="002270E9" w:rsidP="002D7F06">
      <w:pPr>
        <w:ind w:left="360"/>
        <w:rPr>
          <w:rFonts w:cstheme="minorHAnsi"/>
          <w:b/>
        </w:rPr>
      </w:pPr>
      <w:r w:rsidRPr="002D7F06">
        <w:rPr>
          <w:rFonts w:cstheme="minorHAnsi"/>
          <w:b/>
        </w:rPr>
        <w:t xml:space="preserve">Inserir na tabela </w:t>
      </w:r>
      <w:proofErr w:type="spellStart"/>
      <w:r w:rsidRPr="002D7F06">
        <w:rPr>
          <w:rFonts w:cstheme="minorHAnsi"/>
          <w:b/>
        </w:rPr>
        <w:t>card.</w:t>
      </w:r>
      <w:proofErr w:type="gramStart"/>
      <w:r w:rsidRPr="002D7F06">
        <w:rPr>
          <w:rFonts w:cstheme="minorHAnsi"/>
          <w:b/>
        </w:rPr>
        <w:t>tbMovimentoBanco</w:t>
      </w:r>
      <w:proofErr w:type="spellEnd"/>
      <w:proofErr w:type="gramEnd"/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idMovimentoBanco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Id do Movimento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idEmpresa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Id da Empresa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idContaCorrente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Id da Conta Corrente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nrDocumento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Número do documento (123456)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dsMovimento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Descrição do Movimento (‘RECEBIMENTO DE CARTÃO’)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vlMovimento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Valor do Movimento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tpOperacao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Tipo de Operação (E- Entrada e S- Saída)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dtMovimento</w:t>
      </w:r>
      <w:proofErr w:type="spellEnd"/>
      <w:r w:rsidRPr="002D7F06">
        <w:rPr>
          <w:rFonts w:cstheme="minorHAnsi"/>
          <w:color w:val="000000"/>
        </w:rPr>
        <w:t xml:space="preserve"> = Data do Movimento</w:t>
      </w:r>
    </w:p>
    <w:p w:rsidR="002D7F06" w:rsidRPr="002D7F06" w:rsidRDefault="002D7F06" w:rsidP="002D7F06">
      <w:pPr>
        <w:rPr>
          <w:rFonts w:cstheme="minorHAnsi"/>
          <w:b/>
        </w:rPr>
      </w:pPr>
    </w:p>
    <w:p w:rsidR="006A121F" w:rsidRPr="002D7F06" w:rsidRDefault="006A121F" w:rsidP="006A12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D7F06">
        <w:rPr>
          <w:rFonts w:cstheme="minorHAnsi"/>
        </w:rPr>
        <w:t xml:space="preserve">Exemplo de Criação: </w:t>
      </w:r>
      <w:r w:rsidRPr="002D7F06">
        <w:rPr>
          <w:rFonts w:cstheme="minorHAnsi"/>
          <w:color w:val="0000FF"/>
          <w:highlight w:val="white"/>
        </w:rPr>
        <w:t>CREATE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0000FF"/>
          <w:highlight w:val="white"/>
        </w:rPr>
        <w:t>PROCEDURE</w:t>
      </w:r>
      <w:r w:rsidR="002270E9"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="002270E9" w:rsidRPr="002D7F06">
        <w:rPr>
          <w:rFonts w:cstheme="minorHAnsi"/>
          <w:color w:val="000000"/>
          <w:highlight w:val="white"/>
        </w:rPr>
        <w:t>SP_Baixa_Titulos</w:t>
      </w:r>
      <w:proofErr w:type="spellEnd"/>
      <w:proofErr w:type="gramEnd"/>
      <w:r w:rsidR="002270E9"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="002270E9" w:rsidRPr="002D7F06">
        <w:rPr>
          <w:rFonts w:cstheme="minorHAnsi"/>
          <w:color w:val="000000"/>
          <w:highlight w:val="white"/>
        </w:rPr>
        <w:t>dtPagamento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0000FF"/>
          <w:highlight w:val="white"/>
        </w:rPr>
        <w:t>date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idEmpresa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idContaCorrente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nrDocumento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varchar</w:t>
      </w:r>
      <w:proofErr w:type="spellEnd"/>
      <w:r w:rsidRPr="002D7F06">
        <w:rPr>
          <w:rFonts w:cstheme="minorHAnsi"/>
          <w:color w:val="808080"/>
          <w:highlight w:val="white"/>
        </w:rPr>
        <w:t>(</w:t>
      </w:r>
      <w:r w:rsidRPr="002D7F06">
        <w:rPr>
          <w:rFonts w:cstheme="minorHAnsi"/>
          <w:color w:val="000000"/>
          <w:highlight w:val="white"/>
        </w:rPr>
        <w:t>20</w:t>
      </w:r>
      <w:r w:rsidRPr="002D7F06">
        <w:rPr>
          <w:rFonts w:cstheme="minorHAnsi"/>
          <w:color w:val="808080"/>
          <w:highlight w:val="white"/>
        </w:rPr>
        <w:t>)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dsMovimento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varchar</w:t>
      </w:r>
      <w:proofErr w:type="spellEnd"/>
      <w:r w:rsidRPr="002D7F06">
        <w:rPr>
          <w:rFonts w:cstheme="minorHAnsi"/>
          <w:color w:val="808080"/>
          <w:highlight w:val="white"/>
        </w:rPr>
        <w:t>(</w:t>
      </w:r>
      <w:r w:rsidRPr="002D7F06">
        <w:rPr>
          <w:rFonts w:cstheme="minorHAnsi"/>
          <w:color w:val="000000"/>
          <w:highlight w:val="white"/>
        </w:rPr>
        <w:t>50</w:t>
      </w:r>
      <w:r w:rsidRPr="002D7F06">
        <w:rPr>
          <w:rFonts w:cstheme="minorHAnsi"/>
          <w:color w:val="808080"/>
          <w:highlight w:val="white"/>
        </w:rPr>
        <w:t>)</w:t>
      </w:r>
      <w:r w:rsidRPr="002D7F06">
        <w:rPr>
          <w:rFonts w:cstheme="minorHAnsi"/>
          <w:color w:val="000000"/>
          <w:highlight w:val="white"/>
        </w:rPr>
        <w:t xml:space="preserve"> </w:t>
      </w:r>
    </w:p>
    <w:p w:rsidR="000A3E3F" w:rsidRPr="002D7F06" w:rsidRDefault="006A121F" w:rsidP="006A121F">
      <w:pPr>
        <w:rPr>
          <w:rFonts w:cstheme="minorHAnsi"/>
          <w:color w:val="0000FF"/>
        </w:rPr>
      </w:pPr>
      <w:r w:rsidRPr="002D7F06">
        <w:rPr>
          <w:rFonts w:cstheme="minorHAnsi"/>
          <w:color w:val="0000FF"/>
          <w:highlight w:val="white"/>
        </w:rPr>
        <w:t>AS</w:t>
      </w:r>
    </w:p>
    <w:p w:rsidR="001A10F0" w:rsidRPr="002D7F06" w:rsidRDefault="001A10F0" w:rsidP="006A121F">
      <w:pPr>
        <w:rPr>
          <w:rFonts w:cstheme="minorHAnsi"/>
        </w:rPr>
      </w:pPr>
      <w:r w:rsidRPr="002D7F06">
        <w:rPr>
          <w:rFonts w:cstheme="minorHAnsi"/>
        </w:rPr>
        <w:t xml:space="preserve">Exemplo de Execução: </w:t>
      </w:r>
      <w:proofErr w:type="spellStart"/>
      <w:r w:rsidRPr="002D7F06">
        <w:rPr>
          <w:rFonts w:cstheme="minorHAnsi"/>
          <w:color w:val="0000FF"/>
          <w:highlight w:val="white"/>
        </w:rPr>
        <w:t>exec</w:t>
      </w:r>
      <w:proofErr w:type="spellEnd"/>
      <w:r w:rsidRPr="002D7F06">
        <w:rPr>
          <w:rFonts w:cstheme="minorHAnsi"/>
          <w:color w:val="000000"/>
          <w:highlight w:val="white"/>
        </w:rPr>
        <w:t xml:space="preserve"> [</w:t>
      </w:r>
      <w:proofErr w:type="spellStart"/>
      <w:r w:rsidRPr="002D7F06">
        <w:rPr>
          <w:rFonts w:cstheme="minorHAnsi"/>
          <w:color w:val="000000"/>
          <w:highlight w:val="white"/>
        </w:rPr>
        <w:t>dbo</w:t>
      </w:r>
      <w:proofErr w:type="spellEnd"/>
      <w:proofErr w:type="gramStart"/>
      <w:r w:rsidRPr="002D7F06">
        <w:rPr>
          <w:rFonts w:cstheme="minorHAnsi"/>
          <w:color w:val="000000"/>
          <w:highlight w:val="white"/>
        </w:rPr>
        <w:t>]</w:t>
      </w:r>
      <w:r w:rsidRPr="002D7F06">
        <w:rPr>
          <w:rFonts w:cstheme="minorHAnsi"/>
          <w:color w:val="808080"/>
          <w:highlight w:val="white"/>
        </w:rPr>
        <w:t>.</w:t>
      </w:r>
      <w:proofErr w:type="gramEnd"/>
      <w:r w:rsidRPr="002D7F06">
        <w:rPr>
          <w:rFonts w:cstheme="minorHAnsi"/>
          <w:color w:val="000000"/>
          <w:highlight w:val="white"/>
        </w:rPr>
        <w:t>[</w:t>
      </w:r>
      <w:proofErr w:type="spellStart"/>
      <w:r w:rsidRPr="002D7F06">
        <w:rPr>
          <w:rFonts w:cstheme="minorHAnsi"/>
          <w:color w:val="000000"/>
          <w:highlight w:val="white"/>
        </w:rPr>
        <w:t>SP_Baixa_Titulos</w:t>
      </w:r>
      <w:proofErr w:type="spellEnd"/>
      <w:r w:rsidRPr="002D7F06">
        <w:rPr>
          <w:rFonts w:cstheme="minorHAnsi"/>
          <w:color w:val="000000"/>
          <w:highlight w:val="white"/>
        </w:rPr>
        <w:t>]</w:t>
      </w:r>
      <w:r w:rsidRPr="002D7F06">
        <w:rPr>
          <w:rFonts w:cstheme="minorHAnsi"/>
          <w:color w:val="0000FF"/>
          <w:highlight w:val="white"/>
        </w:rPr>
        <w:t xml:space="preserve"> </w:t>
      </w:r>
      <w:r w:rsidRPr="002D7F06">
        <w:rPr>
          <w:rFonts w:cstheme="minorHAnsi"/>
          <w:color w:val="FF0000"/>
          <w:highlight w:val="white"/>
        </w:rPr>
        <w:t>'20190917'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>1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>2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FF0000"/>
          <w:highlight w:val="white"/>
        </w:rPr>
        <w:t>'123456'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FF0000"/>
          <w:highlight w:val="white"/>
        </w:rPr>
        <w:t>'RECEBIMENTO DE CARTÃO'</w:t>
      </w:r>
      <w:r w:rsidRPr="002D7F06">
        <w:rPr>
          <w:rFonts w:cstheme="minorHAnsi"/>
          <w:color w:val="808080"/>
          <w:highlight w:val="white"/>
        </w:rPr>
        <w:t>;</w:t>
      </w:r>
    </w:p>
    <w:sectPr w:rsidR="001A10F0" w:rsidRPr="002D7F06" w:rsidSect="003B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94ED7"/>
    <w:multiLevelType w:val="hybridMultilevel"/>
    <w:tmpl w:val="06DC981C"/>
    <w:lvl w:ilvl="0" w:tplc="90A8ED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F7A9B"/>
    <w:multiLevelType w:val="hybridMultilevel"/>
    <w:tmpl w:val="D66C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C10EC"/>
    <w:multiLevelType w:val="hybridMultilevel"/>
    <w:tmpl w:val="B1C464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C74979"/>
    <w:rsid w:val="00026F42"/>
    <w:rsid w:val="00050617"/>
    <w:rsid w:val="000A2090"/>
    <w:rsid w:val="000A3E3F"/>
    <w:rsid w:val="000A47A9"/>
    <w:rsid w:val="000C00B6"/>
    <w:rsid w:val="0010613F"/>
    <w:rsid w:val="00106322"/>
    <w:rsid w:val="001106F2"/>
    <w:rsid w:val="00142A4A"/>
    <w:rsid w:val="00147061"/>
    <w:rsid w:val="00156277"/>
    <w:rsid w:val="0015765E"/>
    <w:rsid w:val="00162D5E"/>
    <w:rsid w:val="001A10F0"/>
    <w:rsid w:val="001E1E82"/>
    <w:rsid w:val="001F50C3"/>
    <w:rsid w:val="002270E9"/>
    <w:rsid w:val="002356CE"/>
    <w:rsid w:val="00243D09"/>
    <w:rsid w:val="00261FE0"/>
    <w:rsid w:val="002A0B2E"/>
    <w:rsid w:val="002D1312"/>
    <w:rsid w:val="002D289E"/>
    <w:rsid w:val="002D7F06"/>
    <w:rsid w:val="00303CC1"/>
    <w:rsid w:val="00314159"/>
    <w:rsid w:val="003B0878"/>
    <w:rsid w:val="003E6BDD"/>
    <w:rsid w:val="00407FB8"/>
    <w:rsid w:val="004209D9"/>
    <w:rsid w:val="00424729"/>
    <w:rsid w:val="00473BE0"/>
    <w:rsid w:val="00481E0A"/>
    <w:rsid w:val="005D69FB"/>
    <w:rsid w:val="005F7016"/>
    <w:rsid w:val="0060021C"/>
    <w:rsid w:val="00607D46"/>
    <w:rsid w:val="00624CFE"/>
    <w:rsid w:val="00641F8E"/>
    <w:rsid w:val="00681A6B"/>
    <w:rsid w:val="00693E4F"/>
    <w:rsid w:val="006A121F"/>
    <w:rsid w:val="006D2ECC"/>
    <w:rsid w:val="00772E8A"/>
    <w:rsid w:val="007746C8"/>
    <w:rsid w:val="007972B7"/>
    <w:rsid w:val="007A28A9"/>
    <w:rsid w:val="00824197"/>
    <w:rsid w:val="008461A4"/>
    <w:rsid w:val="00884A6D"/>
    <w:rsid w:val="009247D6"/>
    <w:rsid w:val="00982A74"/>
    <w:rsid w:val="009B2D2F"/>
    <w:rsid w:val="009E7832"/>
    <w:rsid w:val="009F2C62"/>
    <w:rsid w:val="00A464F4"/>
    <w:rsid w:val="00A867DC"/>
    <w:rsid w:val="00AB7C13"/>
    <w:rsid w:val="00B01E23"/>
    <w:rsid w:val="00B11BAC"/>
    <w:rsid w:val="00BB68B1"/>
    <w:rsid w:val="00BD3F24"/>
    <w:rsid w:val="00C727A4"/>
    <w:rsid w:val="00C74979"/>
    <w:rsid w:val="00CC7941"/>
    <w:rsid w:val="00D125CD"/>
    <w:rsid w:val="00D749B4"/>
    <w:rsid w:val="00DD4611"/>
    <w:rsid w:val="00E55CAC"/>
    <w:rsid w:val="00EB499E"/>
    <w:rsid w:val="00ED4C48"/>
    <w:rsid w:val="00F4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5627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4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gouts.google.com/_/elUi/chat-redirect?dest=https%3A%2F%2Fdocs.microsoft.com%2Fpt-br%2Fsql%2Fssms%2Frelease-notes-ssms%3Fview%3Dsql-server-2017%23previous-ssms-releases" TargetMode="External"/><Relationship Id="rId5" Type="http://schemas.openxmlformats.org/officeDocument/2006/relationships/hyperlink" Target="https://hangouts.google.com/_/elUi/chat-redirect?dest=https%3A%2F%2Fwww.microsoft.com%2Fpt-br%2Fsql-server%2F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6693</TotalTime>
  <Pages>3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58</cp:revision>
  <dcterms:created xsi:type="dcterms:W3CDTF">2019-09-13T15:13:00Z</dcterms:created>
  <dcterms:modified xsi:type="dcterms:W3CDTF">2019-12-04T13:23:00Z</dcterms:modified>
</cp:coreProperties>
</file>