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736"/>
        <w:gridCol w:w="7344"/>
      </w:tblGrid>
      <w:tr w:rsidR="00D712D9" w:rsidRPr="009453CD" w14:paraId="15D6D15D" w14:textId="77777777">
        <w:trPr>
          <w:cantSplit/>
        </w:trPr>
        <w:tc>
          <w:tcPr>
            <w:tcW w:w="27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02C1A6" w14:textId="77777777" w:rsidR="00D712D9" w:rsidRDefault="00000000">
            <w:pPr>
              <w:spacing w:after="0"/>
            </w:pPr>
            <w:r>
              <w:rPr>
                <w:noProof/>
              </w:rPr>
              <w:drawing>
                <wp:inline distT="0" distB="0" distL="0" distR="0" wp14:anchorId="551AEECE" wp14:editId="05483CB1">
                  <wp:extent cx="1563624" cy="4572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-senai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3624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CBD3A0" w14:textId="77777777" w:rsidR="00D712D9" w:rsidRPr="009453CD" w:rsidRDefault="00000000">
            <w:pPr>
              <w:spacing w:after="40" w:line="240" w:lineRule="auto"/>
              <w:rPr>
                <w:lang w:val="pt-BR"/>
              </w:rPr>
            </w:pPr>
            <w:r w:rsidRPr="009453CD">
              <w:rPr>
                <w:rFonts w:eastAsia="Arial" w:cs="Arial"/>
                <w:b/>
                <w:color w:val="004A8D"/>
                <w:sz w:val="32"/>
                <w:lang w:val="pt-BR"/>
              </w:rPr>
              <w:t xml:space="preserve">Prática 07 – O DER dos filmes da </w:t>
            </w:r>
            <w:proofErr w:type="spellStart"/>
            <w:r w:rsidRPr="009453CD">
              <w:rPr>
                <w:rFonts w:eastAsia="Arial" w:cs="Arial"/>
                <w:b/>
                <w:color w:val="004A8D"/>
                <w:sz w:val="32"/>
                <w:lang w:val="pt-BR"/>
              </w:rPr>
              <w:t>Sakila</w:t>
            </w:r>
            <w:proofErr w:type="spellEnd"/>
          </w:p>
          <w:p w14:paraId="46827532" w14:textId="77777777" w:rsidR="00D712D9" w:rsidRPr="009453CD" w:rsidRDefault="00000000">
            <w:pPr>
              <w:spacing w:after="0" w:line="240" w:lineRule="auto"/>
              <w:rPr>
                <w:lang w:val="pt-BR"/>
              </w:rPr>
            </w:pPr>
            <w:r w:rsidRPr="009453CD">
              <w:rPr>
                <w:rFonts w:eastAsia="Arial" w:cs="Arial"/>
                <w:color w:val="303030"/>
                <w:sz w:val="22"/>
                <w:lang w:val="pt-BR"/>
              </w:rPr>
              <w:t>Aula 07 · Modelo entidade-relacionamento, cardinalidade e DER</w:t>
            </w:r>
          </w:p>
        </w:tc>
      </w:tr>
    </w:tbl>
    <w:p w14:paraId="6D2A9A39" w14:textId="77777777" w:rsidR="00D712D9" w:rsidRPr="009453CD" w:rsidRDefault="00D712D9">
      <w:pPr>
        <w:pBdr>
          <w:bottom w:val="single" w:sz="8" w:space="1" w:color="004A8D"/>
        </w:pBdr>
        <w:spacing w:after="80" w:line="240" w:lineRule="auto"/>
        <w:rPr>
          <w:lang w:val="pt-BR"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080"/>
      </w:tblGrid>
      <w:tr w:rsidR="00D712D9" w:rsidRPr="009453CD" w14:paraId="34534C03" w14:textId="77777777">
        <w:trPr>
          <w:cantSplit/>
        </w:trPr>
        <w:tc>
          <w:tcPr>
            <w:tcW w:w="100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14:paraId="166B7AD0" w14:textId="77777777" w:rsidR="00D712D9" w:rsidRPr="009453CD" w:rsidRDefault="00000000">
            <w:pPr>
              <w:spacing w:before="40" w:after="40" w:line="240" w:lineRule="auto"/>
              <w:rPr>
                <w:lang w:val="pt-BR"/>
              </w:rPr>
            </w:pPr>
            <w:r w:rsidRPr="009453CD">
              <w:rPr>
                <w:rFonts w:eastAsia="Arial" w:cs="Arial"/>
                <w:b/>
                <w:color w:val="303030"/>
                <w:sz w:val="22"/>
                <w:lang w:val="pt-BR"/>
              </w:rPr>
              <w:t xml:space="preserve">Curso: </w:t>
            </w:r>
            <w:r w:rsidRPr="009453CD">
              <w:rPr>
                <w:rFonts w:eastAsia="Arial" w:cs="Arial"/>
                <w:color w:val="303030"/>
                <w:sz w:val="22"/>
                <w:lang w:val="pt-BR"/>
              </w:rPr>
              <w:t>Técnico em Desenvolvimento de Sistemas</w:t>
            </w:r>
          </w:p>
        </w:tc>
      </w:tr>
      <w:tr w:rsidR="00D712D9" w:rsidRPr="009453CD" w14:paraId="31D5585E" w14:textId="77777777">
        <w:trPr>
          <w:cantSplit/>
        </w:trPr>
        <w:tc>
          <w:tcPr>
            <w:tcW w:w="100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14:paraId="7A97EFBE" w14:textId="77777777" w:rsidR="00D712D9" w:rsidRPr="009453CD" w:rsidRDefault="00000000">
            <w:pPr>
              <w:spacing w:before="40" w:after="40" w:line="240" w:lineRule="auto"/>
              <w:rPr>
                <w:lang w:val="pt-BR"/>
              </w:rPr>
            </w:pPr>
            <w:r w:rsidRPr="009453CD">
              <w:rPr>
                <w:rFonts w:eastAsia="Arial" w:cs="Arial"/>
                <w:b/>
                <w:color w:val="303030"/>
                <w:sz w:val="22"/>
                <w:lang w:val="pt-BR"/>
              </w:rPr>
              <w:t xml:space="preserve">Unidade Curricular: </w:t>
            </w:r>
            <w:r w:rsidRPr="009453CD">
              <w:rPr>
                <w:rFonts w:eastAsia="Arial" w:cs="Arial"/>
                <w:color w:val="303030"/>
                <w:sz w:val="22"/>
                <w:lang w:val="pt-BR"/>
              </w:rPr>
              <w:t>Banco de Dados</w:t>
            </w:r>
          </w:p>
        </w:tc>
      </w:tr>
      <w:tr w:rsidR="00D712D9" w14:paraId="396C1A92" w14:textId="77777777">
        <w:trPr>
          <w:cantSplit/>
        </w:trPr>
        <w:tc>
          <w:tcPr>
            <w:tcW w:w="100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14:paraId="60ABC9DD" w14:textId="77777777" w:rsidR="00D712D9" w:rsidRDefault="00000000">
            <w:pPr>
              <w:spacing w:before="40" w:after="40" w:line="240" w:lineRule="auto"/>
            </w:pPr>
            <w:proofErr w:type="spellStart"/>
            <w:r>
              <w:rPr>
                <w:rFonts w:eastAsia="Arial" w:cs="Arial"/>
                <w:b/>
                <w:color w:val="303030"/>
                <w:sz w:val="22"/>
              </w:rPr>
              <w:t>Instrutor</w:t>
            </w:r>
            <w:proofErr w:type="spellEnd"/>
            <w:r>
              <w:rPr>
                <w:rFonts w:eastAsia="Arial" w:cs="Arial"/>
                <w:b/>
                <w:color w:val="303030"/>
                <w:sz w:val="22"/>
              </w:rPr>
              <w:t xml:space="preserve">: </w:t>
            </w:r>
            <w:r>
              <w:rPr>
                <w:rFonts w:eastAsia="Arial" w:cs="Arial"/>
                <w:color w:val="303030"/>
                <w:sz w:val="22"/>
              </w:rPr>
              <w:t>Anderson Ferreira</w:t>
            </w:r>
          </w:p>
        </w:tc>
      </w:tr>
    </w:tbl>
    <w:p w14:paraId="0344337A" w14:textId="77777777" w:rsidR="00D712D9" w:rsidRDefault="00000000">
      <w:pPr>
        <w:keepNext/>
        <w:pBdr>
          <w:bottom w:val="single" w:sz="4" w:space="1" w:color="BFBFBF"/>
        </w:pBdr>
        <w:spacing w:before="280" w:after="120" w:line="240" w:lineRule="auto"/>
      </w:pPr>
      <w:r>
        <w:rPr>
          <w:rFonts w:eastAsia="Arial" w:cs="Arial"/>
          <w:b/>
          <w:color w:val="004A8D"/>
          <w:sz w:val="26"/>
        </w:rPr>
        <w:t>Objetivo da prática</w:t>
      </w:r>
    </w:p>
    <w:p w14:paraId="6A777A07" w14:textId="77777777" w:rsidR="00D712D9" w:rsidRPr="009453CD" w:rsidRDefault="00000000">
      <w:pPr>
        <w:spacing w:after="120"/>
        <w:jc w:val="both"/>
        <w:rPr>
          <w:lang w:val="pt-BR"/>
        </w:rPr>
      </w:pPr>
      <w:r w:rsidRPr="009453CD">
        <w:rPr>
          <w:rFonts w:eastAsia="Arial" w:cs="Arial"/>
          <w:color w:val="303030"/>
          <w:lang w:val="pt-BR"/>
        </w:rPr>
        <w:t>Esta prática foi proposta para você transformar regras escritas em um Diagrama Entidade-Relacionamento (DER), como o técnico faz antes de criar as tabelas de um banco. Ao final, espera-se que você construa um DER com entidades, atributos, relacionamentos e cardinalidades corretas e que justifique cada cardinalidade a partir das regras.</w:t>
      </w:r>
    </w:p>
    <w:p w14:paraId="04914CEB" w14:textId="77777777" w:rsidR="00D712D9" w:rsidRPr="009453CD" w:rsidRDefault="00000000">
      <w:pPr>
        <w:spacing w:after="120"/>
        <w:jc w:val="both"/>
        <w:rPr>
          <w:lang w:val="pt-BR"/>
        </w:rPr>
      </w:pPr>
      <w:r w:rsidRPr="009453CD">
        <w:rPr>
          <w:rFonts w:eastAsia="Arial" w:cs="Arial"/>
          <w:b/>
          <w:color w:val="303030"/>
          <w:lang w:val="pt-BR"/>
        </w:rPr>
        <w:t>Descrição da atividade:</w:t>
      </w:r>
      <w:r w:rsidRPr="009453CD">
        <w:rPr>
          <w:rFonts w:eastAsia="Arial" w:cs="Arial"/>
          <w:color w:val="303030"/>
          <w:lang w:val="pt-BR"/>
        </w:rPr>
        <w:t xml:space="preserve"> de acordo com o plano de aula, você vai elaborar no draw.io, com a biblioteca Entity </w:t>
      </w:r>
      <w:proofErr w:type="spellStart"/>
      <w:r w:rsidRPr="009453CD">
        <w:rPr>
          <w:rFonts w:eastAsia="Arial" w:cs="Arial"/>
          <w:color w:val="303030"/>
          <w:lang w:val="pt-BR"/>
        </w:rPr>
        <w:t>Relation</w:t>
      </w:r>
      <w:proofErr w:type="spellEnd"/>
      <w:r w:rsidRPr="009453CD">
        <w:rPr>
          <w:rFonts w:eastAsia="Arial" w:cs="Arial"/>
          <w:color w:val="303030"/>
          <w:lang w:val="pt-BR"/>
        </w:rPr>
        <w:t xml:space="preserve"> e a notação de Peter Chen, o DER de uma parte do banco </w:t>
      </w:r>
      <w:proofErr w:type="spellStart"/>
      <w:r w:rsidRPr="009453CD">
        <w:rPr>
          <w:rFonts w:eastAsia="Arial" w:cs="Arial"/>
          <w:color w:val="303030"/>
          <w:lang w:val="pt-BR"/>
        </w:rPr>
        <w:t>Sakila</w:t>
      </w:r>
      <w:proofErr w:type="spellEnd"/>
      <w:r w:rsidRPr="009453CD">
        <w:rPr>
          <w:rFonts w:eastAsia="Arial" w:cs="Arial"/>
          <w:color w:val="303030"/>
          <w:lang w:val="pt-BR"/>
        </w:rPr>
        <w:t xml:space="preserve"> e justificar as cardinalidades escolhidas.</w:t>
      </w:r>
    </w:p>
    <w:p w14:paraId="55408CD7" w14:textId="77777777" w:rsidR="00D712D9" w:rsidRPr="009453CD" w:rsidRDefault="00000000">
      <w:pPr>
        <w:keepNext/>
        <w:pBdr>
          <w:bottom w:val="single" w:sz="4" w:space="1" w:color="BFBFBF"/>
        </w:pBdr>
        <w:spacing w:before="280" w:after="120" w:line="240" w:lineRule="auto"/>
        <w:rPr>
          <w:lang w:val="pt-BR"/>
        </w:rPr>
      </w:pPr>
      <w:r w:rsidRPr="009453CD">
        <w:rPr>
          <w:rFonts w:eastAsia="Arial" w:cs="Arial"/>
          <w:b/>
          <w:color w:val="004A8D"/>
          <w:sz w:val="26"/>
          <w:lang w:val="pt-BR"/>
        </w:rPr>
        <w:t>Instruções da atividade</w:t>
      </w:r>
    </w:p>
    <w:p w14:paraId="2867FA29" w14:textId="77777777" w:rsidR="00D712D9" w:rsidRPr="009453CD" w:rsidRDefault="00000000">
      <w:pPr>
        <w:keepNext/>
        <w:spacing w:after="120"/>
        <w:jc w:val="both"/>
        <w:rPr>
          <w:lang w:val="pt-BR"/>
        </w:rPr>
      </w:pPr>
      <w:r w:rsidRPr="009453CD">
        <w:rPr>
          <w:rFonts w:eastAsia="Arial" w:cs="Arial"/>
          <w:color w:val="303030"/>
          <w:lang w:val="pt-BR"/>
        </w:rPr>
        <w:t xml:space="preserve">A </w:t>
      </w:r>
      <w:proofErr w:type="spellStart"/>
      <w:r w:rsidRPr="009453CD">
        <w:rPr>
          <w:rFonts w:eastAsia="Arial" w:cs="Arial"/>
          <w:color w:val="303030"/>
          <w:lang w:val="pt-BR"/>
        </w:rPr>
        <w:t>Sakila</w:t>
      </w:r>
      <w:proofErr w:type="spellEnd"/>
      <w:r w:rsidRPr="009453CD">
        <w:rPr>
          <w:rFonts w:eastAsia="Arial" w:cs="Arial"/>
          <w:color w:val="303030"/>
          <w:lang w:val="pt-BR"/>
        </w:rPr>
        <w:t xml:space="preserve"> é o banco de exemplo oficial do MySQL, que você vai usar nas aulas de SQL. Ela guarda os dados de uma rede de locadoras de filmes. Antes de usar um banco, o técnico precisa entender o modelo dele. A sua tarefa é desenhar o DER conceitual da parte de filmes a partir das regras abaixo, tiradas da documentação oficial.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52"/>
        <w:gridCol w:w="8928"/>
      </w:tblGrid>
      <w:tr w:rsidR="00D712D9" w:rsidRPr="009453CD" w14:paraId="62270260" w14:textId="77777777">
        <w:trPr>
          <w:cantSplit/>
          <w:tblHeader/>
          <w:jc w:val="center"/>
        </w:trPr>
        <w:tc>
          <w:tcPr>
            <w:tcW w:w="115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</w:tcPr>
          <w:p w14:paraId="37F4B982" w14:textId="77777777" w:rsidR="00D712D9" w:rsidRDefault="00000000">
            <w:pPr>
              <w:keepNext/>
              <w:spacing w:before="60" w:after="60" w:line="252" w:lineRule="auto"/>
            </w:pPr>
            <w:proofErr w:type="spellStart"/>
            <w:r>
              <w:rPr>
                <w:rFonts w:eastAsia="Arial" w:cs="Arial"/>
                <w:b/>
                <w:color w:val="303030"/>
                <w:sz w:val="22"/>
              </w:rPr>
              <w:t>Regra</w:t>
            </w:r>
            <w:proofErr w:type="spellEnd"/>
          </w:p>
        </w:tc>
        <w:tc>
          <w:tcPr>
            <w:tcW w:w="892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</w:tcPr>
          <w:p w14:paraId="427D760F" w14:textId="77777777" w:rsidR="00D712D9" w:rsidRPr="009453CD" w:rsidRDefault="00000000">
            <w:pPr>
              <w:keepNext/>
              <w:spacing w:before="60" w:after="60" w:line="252" w:lineRule="auto"/>
              <w:rPr>
                <w:lang w:val="pt-BR"/>
              </w:rPr>
            </w:pPr>
            <w:r w:rsidRPr="009453CD">
              <w:rPr>
                <w:rFonts w:eastAsia="Arial" w:cs="Arial"/>
                <w:b/>
                <w:color w:val="303030"/>
                <w:sz w:val="22"/>
                <w:lang w:val="pt-BR"/>
              </w:rPr>
              <w:t xml:space="preserve">O que a documentação da </w:t>
            </w:r>
            <w:proofErr w:type="spellStart"/>
            <w:r w:rsidRPr="009453CD">
              <w:rPr>
                <w:rFonts w:eastAsia="Arial" w:cs="Arial"/>
                <w:b/>
                <w:color w:val="303030"/>
                <w:sz w:val="22"/>
                <w:lang w:val="pt-BR"/>
              </w:rPr>
              <w:t>Sakila</w:t>
            </w:r>
            <w:proofErr w:type="spellEnd"/>
            <w:r w:rsidRPr="009453CD">
              <w:rPr>
                <w:rFonts w:eastAsia="Arial" w:cs="Arial"/>
                <w:b/>
                <w:color w:val="303030"/>
                <w:sz w:val="22"/>
                <w:lang w:val="pt-BR"/>
              </w:rPr>
              <w:t xml:space="preserve"> diz</w:t>
            </w:r>
          </w:p>
        </w:tc>
      </w:tr>
      <w:tr w:rsidR="00D712D9" w:rsidRPr="009453CD" w14:paraId="643E3E0E" w14:textId="77777777">
        <w:trPr>
          <w:cantSplit/>
          <w:jc w:val="center"/>
        </w:trPr>
        <w:tc>
          <w:tcPr>
            <w:tcW w:w="115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0D93106B" w14:textId="77777777" w:rsidR="00D712D9" w:rsidRDefault="00000000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1</w:t>
            </w:r>
          </w:p>
        </w:tc>
        <w:tc>
          <w:tcPr>
            <w:tcW w:w="892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5DE98FCB" w14:textId="77777777" w:rsidR="00D712D9" w:rsidRPr="009453CD" w:rsidRDefault="00000000">
            <w:pPr>
              <w:keepNext/>
              <w:spacing w:before="60" w:after="60" w:line="252" w:lineRule="auto"/>
              <w:rPr>
                <w:lang w:val="pt-BR"/>
              </w:rPr>
            </w:pPr>
            <w:r w:rsidRPr="009453CD">
              <w:rPr>
                <w:rFonts w:eastAsia="Arial" w:cs="Arial"/>
                <w:color w:val="303030"/>
                <w:sz w:val="22"/>
                <w:lang w:val="pt-BR"/>
              </w:rPr>
              <w:t>Cada filme tem um código, um título e um ano de lançamento.</w:t>
            </w:r>
          </w:p>
        </w:tc>
      </w:tr>
      <w:tr w:rsidR="00D712D9" w:rsidRPr="009453CD" w14:paraId="03FE6556" w14:textId="77777777">
        <w:trPr>
          <w:cantSplit/>
          <w:jc w:val="center"/>
        </w:trPr>
        <w:tc>
          <w:tcPr>
            <w:tcW w:w="115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42DF7AB9" w14:textId="77777777" w:rsidR="00D712D9" w:rsidRDefault="00000000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2</w:t>
            </w:r>
          </w:p>
        </w:tc>
        <w:tc>
          <w:tcPr>
            <w:tcW w:w="892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1273EAAB" w14:textId="77777777" w:rsidR="00D712D9" w:rsidRPr="009453CD" w:rsidRDefault="00000000">
            <w:pPr>
              <w:keepNext/>
              <w:spacing w:before="60" w:after="60" w:line="252" w:lineRule="auto"/>
              <w:rPr>
                <w:lang w:val="pt-BR"/>
              </w:rPr>
            </w:pPr>
            <w:r w:rsidRPr="009453CD">
              <w:rPr>
                <w:rFonts w:eastAsia="Arial" w:cs="Arial"/>
                <w:color w:val="303030"/>
                <w:sz w:val="22"/>
                <w:lang w:val="pt-BR"/>
              </w:rPr>
              <w:t>Cada ator tem um código, um nome e um sobrenome.</w:t>
            </w:r>
          </w:p>
        </w:tc>
      </w:tr>
      <w:tr w:rsidR="00D712D9" w14:paraId="0AB93A2C" w14:textId="77777777">
        <w:trPr>
          <w:cantSplit/>
          <w:jc w:val="center"/>
        </w:trPr>
        <w:tc>
          <w:tcPr>
            <w:tcW w:w="115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51824518" w14:textId="77777777" w:rsidR="00D712D9" w:rsidRDefault="00000000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3</w:t>
            </w:r>
          </w:p>
        </w:tc>
        <w:tc>
          <w:tcPr>
            <w:tcW w:w="892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0DA1940C" w14:textId="77777777" w:rsidR="00D712D9" w:rsidRDefault="00000000">
            <w:pPr>
              <w:keepNext/>
              <w:spacing w:before="60" w:after="60" w:line="252" w:lineRule="auto"/>
            </w:pPr>
            <w:r w:rsidRPr="009453CD">
              <w:rPr>
                <w:rFonts w:eastAsia="Arial" w:cs="Arial"/>
                <w:color w:val="303030"/>
                <w:sz w:val="22"/>
                <w:lang w:val="pt-BR"/>
              </w:rPr>
              <w:t xml:space="preserve">Cada idioma tem um código e um nome. </w:t>
            </w:r>
            <w:r>
              <w:rPr>
                <w:rFonts w:eastAsia="Arial" w:cs="Arial"/>
                <w:color w:val="303030"/>
                <w:sz w:val="22"/>
              </w:rPr>
              <w:t xml:space="preserve">A base </w:t>
            </w:r>
            <w:proofErr w:type="spellStart"/>
            <w:r>
              <w:rPr>
                <w:rFonts w:eastAsia="Arial" w:cs="Arial"/>
                <w:color w:val="303030"/>
                <w:sz w:val="22"/>
              </w:rPr>
              <w:t>tem</w:t>
            </w:r>
            <w:proofErr w:type="spellEnd"/>
            <w:r>
              <w:rPr>
                <w:rFonts w:eastAsia="Arial" w:cs="Arial"/>
                <w:color w:val="303030"/>
                <w:sz w:val="22"/>
              </w:rPr>
              <w:t xml:space="preserve"> 6 </w:t>
            </w:r>
            <w:proofErr w:type="spellStart"/>
            <w:r>
              <w:rPr>
                <w:rFonts w:eastAsia="Arial" w:cs="Arial"/>
                <w:color w:val="303030"/>
                <w:sz w:val="22"/>
              </w:rPr>
              <w:t>idiomas</w:t>
            </w:r>
            <w:proofErr w:type="spellEnd"/>
            <w:r>
              <w:rPr>
                <w:rFonts w:eastAsia="Arial" w:cs="Arial"/>
                <w:color w:val="303030"/>
                <w:sz w:val="22"/>
              </w:rPr>
              <w:t>.</w:t>
            </w:r>
          </w:p>
        </w:tc>
      </w:tr>
      <w:tr w:rsidR="00D712D9" w:rsidRPr="009453CD" w14:paraId="10B854A0" w14:textId="77777777">
        <w:trPr>
          <w:cantSplit/>
          <w:jc w:val="center"/>
        </w:trPr>
        <w:tc>
          <w:tcPr>
            <w:tcW w:w="115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7EF96B18" w14:textId="77777777" w:rsidR="00D712D9" w:rsidRDefault="00000000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4</w:t>
            </w:r>
          </w:p>
        </w:tc>
        <w:tc>
          <w:tcPr>
            <w:tcW w:w="892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418E7200" w14:textId="77777777" w:rsidR="00D712D9" w:rsidRPr="009453CD" w:rsidRDefault="00000000">
            <w:pPr>
              <w:keepNext/>
              <w:spacing w:before="60" w:after="60" w:line="252" w:lineRule="auto"/>
              <w:rPr>
                <w:lang w:val="pt-BR"/>
              </w:rPr>
            </w:pPr>
            <w:r w:rsidRPr="009453CD">
              <w:rPr>
                <w:rFonts w:eastAsia="Arial" w:cs="Arial"/>
                <w:color w:val="303030"/>
                <w:sz w:val="22"/>
                <w:lang w:val="pt-BR"/>
              </w:rPr>
              <w:t>Cada filme é falado em um idioma. Na base, os 1.000 filmes estão em inglês, e os outros 5 idiomas ainda não têm filme.</w:t>
            </w:r>
          </w:p>
        </w:tc>
      </w:tr>
      <w:tr w:rsidR="00D712D9" w:rsidRPr="009453CD" w14:paraId="7FC1B437" w14:textId="77777777">
        <w:trPr>
          <w:cantSplit/>
          <w:jc w:val="center"/>
        </w:trPr>
        <w:tc>
          <w:tcPr>
            <w:tcW w:w="115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0A9343D0" w14:textId="77777777" w:rsidR="00D712D9" w:rsidRDefault="00000000">
            <w:pPr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5</w:t>
            </w:r>
          </w:p>
        </w:tc>
        <w:tc>
          <w:tcPr>
            <w:tcW w:w="892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4E9D3331" w14:textId="77777777" w:rsidR="00D712D9" w:rsidRPr="009453CD" w:rsidRDefault="00000000">
            <w:pPr>
              <w:spacing w:before="60" w:after="60" w:line="252" w:lineRule="auto"/>
              <w:rPr>
                <w:lang w:val="pt-BR"/>
              </w:rPr>
            </w:pPr>
            <w:r w:rsidRPr="009453CD">
              <w:rPr>
                <w:rFonts w:eastAsia="Arial" w:cs="Arial"/>
                <w:color w:val="303030"/>
                <w:sz w:val="22"/>
                <w:lang w:val="pt-BR"/>
              </w:rPr>
              <w:t>Um filme pode ter vários atores, e um ator pode atuar em vários filmes. Na base, 3 filmes ainda não têm ator cadastrado, e todos os 200 atores têm pelo menos um filme.</w:t>
            </w:r>
          </w:p>
        </w:tc>
      </w:tr>
    </w:tbl>
    <w:p w14:paraId="452BA4E1" w14:textId="77777777" w:rsidR="00D712D9" w:rsidRPr="009453CD" w:rsidRDefault="00D712D9">
      <w:pPr>
        <w:spacing w:after="40"/>
        <w:rPr>
          <w:lang w:val="pt-BR"/>
        </w:rPr>
      </w:pPr>
    </w:p>
    <w:p w14:paraId="3661322B" w14:textId="77777777" w:rsidR="00D712D9" w:rsidRPr="009453CD" w:rsidRDefault="00000000">
      <w:pPr>
        <w:spacing w:after="120"/>
        <w:jc w:val="both"/>
        <w:rPr>
          <w:lang w:val="pt-BR"/>
        </w:rPr>
      </w:pPr>
      <w:r w:rsidRPr="009453CD">
        <w:rPr>
          <w:rFonts w:eastAsia="Arial" w:cs="Arial"/>
          <w:color w:val="303030"/>
          <w:lang w:val="pt-BR"/>
        </w:rPr>
        <w:t>No draw.io, desenhe as entidades, os atributos (com o identificador sublinhado), os relacionamentos com um verbo no losango e a cardinalidade (mínima, máxima) ao lado de cada entidade, como no livro. Salve como pratica-</w:t>
      </w:r>
      <w:proofErr w:type="gramStart"/>
      <w:r w:rsidRPr="009453CD">
        <w:rPr>
          <w:rFonts w:eastAsia="Arial" w:cs="Arial"/>
          <w:color w:val="303030"/>
          <w:lang w:val="pt-BR"/>
        </w:rPr>
        <w:t>07.drawio</w:t>
      </w:r>
      <w:proofErr w:type="gramEnd"/>
      <w:r w:rsidRPr="009453CD">
        <w:rPr>
          <w:rFonts w:eastAsia="Arial" w:cs="Arial"/>
          <w:color w:val="303030"/>
          <w:lang w:val="pt-BR"/>
        </w:rPr>
        <w:t>. Depois, preencha neste documento o quadro de leitura: leia cada relacionamento nos dois sentidos e indique a regra que justifica a cardinalidade.</w:t>
      </w:r>
    </w:p>
    <w:p w14:paraId="49CE5AB6" w14:textId="77777777" w:rsidR="00D712D9" w:rsidRDefault="00000000">
      <w:pPr>
        <w:keepNext/>
        <w:spacing w:after="120"/>
        <w:jc w:val="both"/>
      </w:pPr>
      <w:r>
        <w:rPr>
          <w:rFonts w:eastAsia="Arial" w:cs="Arial"/>
          <w:b/>
          <w:color w:val="303030"/>
        </w:rPr>
        <w:lastRenderedPageBreak/>
        <w:t xml:space="preserve">Quadro de </w:t>
      </w:r>
      <w:proofErr w:type="spellStart"/>
      <w:r>
        <w:rPr>
          <w:rFonts w:eastAsia="Arial" w:cs="Arial"/>
          <w:b/>
          <w:color w:val="303030"/>
        </w:rPr>
        <w:t>leitura</w:t>
      </w:r>
      <w:proofErr w:type="spellEnd"/>
      <w:r>
        <w:rPr>
          <w:rFonts w:eastAsia="Arial" w:cs="Arial"/>
          <w:b/>
          <w:color w:val="303030"/>
        </w:rPr>
        <w:t xml:space="preserve"> dos relacionamentos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60"/>
        <w:gridCol w:w="6048"/>
        <w:gridCol w:w="1872"/>
      </w:tblGrid>
      <w:tr w:rsidR="00D712D9" w14:paraId="2E98574E" w14:textId="77777777">
        <w:trPr>
          <w:cantSplit/>
          <w:tblHeader/>
          <w:jc w:val="center"/>
        </w:trPr>
        <w:tc>
          <w:tcPr>
            <w:tcW w:w="21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</w:tcPr>
          <w:p w14:paraId="0C7ACFB6" w14:textId="77777777" w:rsidR="00D712D9" w:rsidRDefault="00000000">
            <w:pPr>
              <w:keepNext/>
              <w:spacing w:before="60" w:after="60" w:line="252" w:lineRule="auto"/>
            </w:pPr>
            <w:r>
              <w:rPr>
                <w:rFonts w:eastAsia="Arial" w:cs="Arial"/>
                <w:b/>
                <w:color w:val="303030"/>
                <w:sz w:val="22"/>
              </w:rPr>
              <w:t>Relacionamento</w:t>
            </w:r>
          </w:p>
        </w:tc>
        <w:tc>
          <w:tcPr>
            <w:tcW w:w="604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</w:tcPr>
          <w:p w14:paraId="5E7F398E" w14:textId="77777777" w:rsidR="00D712D9" w:rsidRPr="009453CD" w:rsidRDefault="00000000">
            <w:pPr>
              <w:keepNext/>
              <w:spacing w:before="60" w:after="60" w:line="252" w:lineRule="auto"/>
              <w:rPr>
                <w:lang w:val="pt-BR"/>
              </w:rPr>
            </w:pPr>
            <w:r w:rsidRPr="009453CD">
              <w:rPr>
                <w:rFonts w:eastAsia="Arial" w:cs="Arial"/>
                <w:b/>
                <w:color w:val="303030"/>
                <w:sz w:val="22"/>
                <w:lang w:val="pt-BR"/>
              </w:rPr>
              <w:t>Leitura nos dois sentidos, com a cardinalidade</w:t>
            </w:r>
          </w:p>
        </w:tc>
        <w:tc>
          <w:tcPr>
            <w:tcW w:w="187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</w:tcPr>
          <w:p w14:paraId="51CFDE84" w14:textId="77777777" w:rsidR="00D712D9" w:rsidRDefault="00000000">
            <w:pPr>
              <w:keepNext/>
              <w:spacing w:before="60" w:after="60" w:line="252" w:lineRule="auto"/>
            </w:pPr>
            <w:proofErr w:type="spellStart"/>
            <w:r>
              <w:rPr>
                <w:rFonts w:eastAsia="Arial" w:cs="Arial"/>
                <w:b/>
                <w:color w:val="303030"/>
                <w:sz w:val="22"/>
              </w:rPr>
              <w:t>Regra</w:t>
            </w:r>
            <w:proofErr w:type="spellEnd"/>
            <w:r>
              <w:rPr>
                <w:rFonts w:eastAsia="Arial" w:cs="Arial"/>
                <w:b/>
                <w:color w:val="303030"/>
                <w:sz w:val="22"/>
              </w:rPr>
              <w:t xml:space="preserve"> </w:t>
            </w:r>
            <w:proofErr w:type="spellStart"/>
            <w:r>
              <w:rPr>
                <w:rFonts w:eastAsia="Arial" w:cs="Arial"/>
                <w:b/>
                <w:color w:val="303030"/>
                <w:sz w:val="22"/>
              </w:rPr>
              <w:t>que</w:t>
            </w:r>
            <w:proofErr w:type="spellEnd"/>
            <w:r>
              <w:rPr>
                <w:rFonts w:eastAsia="Arial" w:cs="Arial"/>
                <w:b/>
                <w:color w:val="303030"/>
                <w:sz w:val="22"/>
              </w:rPr>
              <w:t xml:space="preserve"> </w:t>
            </w:r>
            <w:proofErr w:type="spellStart"/>
            <w:r>
              <w:rPr>
                <w:rFonts w:eastAsia="Arial" w:cs="Arial"/>
                <w:b/>
                <w:color w:val="303030"/>
                <w:sz w:val="22"/>
              </w:rPr>
              <w:t>justifica</w:t>
            </w:r>
            <w:proofErr w:type="spellEnd"/>
          </w:p>
        </w:tc>
      </w:tr>
      <w:tr w:rsidR="00D712D9" w:rsidRPr="009453CD" w14:paraId="3277BDD0" w14:textId="77777777">
        <w:trPr>
          <w:cantSplit/>
          <w:trHeight w:val="1584"/>
          <w:jc w:val="center"/>
        </w:trPr>
        <w:tc>
          <w:tcPr>
            <w:tcW w:w="21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255A0DA6" w14:textId="77777777" w:rsidR="00D712D9" w:rsidRDefault="00000000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Filme e Idioma</w:t>
            </w:r>
          </w:p>
        </w:tc>
        <w:tc>
          <w:tcPr>
            <w:tcW w:w="604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0204463F" w14:textId="77777777" w:rsidR="00D712D9" w:rsidRDefault="009453CD">
            <w:pPr>
              <w:keepNext/>
              <w:spacing w:before="60" w:after="60" w:line="252" w:lineRule="auto"/>
              <w:rPr>
                <w:lang w:val="pt-BR"/>
              </w:rPr>
            </w:pPr>
            <w:r>
              <w:rPr>
                <w:lang w:val="pt-BR"/>
              </w:rPr>
              <w:t>Filme para idioma: (1, n):</w:t>
            </w:r>
          </w:p>
          <w:p w14:paraId="0ACA69A2" w14:textId="083EAD19" w:rsidR="009453CD" w:rsidRPr="009453CD" w:rsidRDefault="009453CD">
            <w:pPr>
              <w:keepNext/>
              <w:spacing w:before="60" w:after="60" w:line="252" w:lineRule="auto"/>
              <w:rPr>
                <w:lang w:val="pt-BR"/>
              </w:rPr>
            </w:pPr>
            <w:r>
              <w:rPr>
                <w:lang w:val="pt-BR"/>
              </w:rPr>
              <w:t>Idioma para filme: (1, n).</w:t>
            </w:r>
          </w:p>
        </w:tc>
        <w:tc>
          <w:tcPr>
            <w:tcW w:w="187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1243148A" w14:textId="41AFB96E" w:rsidR="00D712D9" w:rsidRPr="009453CD" w:rsidRDefault="009453CD">
            <w:pPr>
              <w:keepNext/>
              <w:spacing w:before="60" w:after="60" w:line="252" w:lineRule="auto"/>
              <w:rPr>
                <w:lang w:val="pt-BR"/>
              </w:rPr>
            </w:pPr>
            <w:r w:rsidRPr="009453CD">
              <w:rPr>
                <w:lang w:val="pt-BR"/>
              </w:rPr>
              <w:t>Um film</w:t>
            </w:r>
            <w:r>
              <w:rPr>
                <w:lang w:val="pt-BR"/>
              </w:rPr>
              <w:t xml:space="preserve">e </w:t>
            </w:r>
            <w:r w:rsidRPr="009453CD">
              <w:rPr>
                <w:lang w:val="pt-BR"/>
              </w:rPr>
              <w:t>pode ter 1 o</w:t>
            </w:r>
            <w:r>
              <w:rPr>
                <w:lang w:val="pt-BR"/>
              </w:rPr>
              <w:t xml:space="preserve">u muitos idiomas, e </w:t>
            </w:r>
            <w:r>
              <w:rPr>
                <w:lang w:val="pt-BR"/>
              </w:rPr>
              <w:t>um</w:t>
            </w:r>
            <w:r>
              <w:rPr>
                <w:lang w:val="pt-BR"/>
              </w:rPr>
              <w:t xml:space="preserve"> idioma pode estar em 1 ou muitos filmes.</w:t>
            </w:r>
          </w:p>
        </w:tc>
      </w:tr>
      <w:tr w:rsidR="00D712D9" w:rsidRPr="009453CD" w14:paraId="7614033D" w14:textId="77777777">
        <w:trPr>
          <w:cantSplit/>
          <w:trHeight w:val="1584"/>
          <w:jc w:val="center"/>
        </w:trPr>
        <w:tc>
          <w:tcPr>
            <w:tcW w:w="21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36B99993" w14:textId="77777777" w:rsidR="00D712D9" w:rsidRDefault="00000000">
            <w:pPr>
              <w:spacing w:before="60" w:after="60" w:line="252" w:lineRule="auto"/>
            </w:pPr>
            <w:proofErr w:type="spellStart"/>
            <w:r>
              <w:rPr>
                <w:rFonts w:eastAsia="Arial" w:cs="Arial"/>
                <w:color w:val="303030"/>
                <w:sz w:val="22"/>
              </w:rPr>
              <w:t>Filme</w:t>
            </w:r>
            <w:proofErr w:type="spellEnd"/>
            <w:r>
              <w:rPr>
                <w:rFonts w:eastAsia="Arial" w:cs="Arial"/>
                <w:color w:val="303030"/>
                <w:sz w:val="22"/>
              </w:rPr>
              <w:t xml:space="preserve"> e Ator</w:t>
            </w:r>
          </w:p>
        </w:tc>
        <w:tc>
          <w:tcPr>
            <w:tcW w:w="604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6E8192A4" w14:textId="77777777" w:rsidR="00D712D9" w:rsidRDefault="009453CD">
            <w:pPr>
              <w:spacing w:before="60" w:after="60" w:line="252" w:lineRule="auto"/>
            </w:pPr>
            <w:proofErr w:type="spellStart"/>
            <w:r>
              <w:t>Filme</w:t>
            </w:r>
            <w:proofErr w:type="spellEnd"/>
            <w:r>
              <w:t xml:space="preserve"> para </w:t>
            </w:r>
            <w:proofErr w:type="spellStart"/>
            <w:r>
              <w:t>ator</w:t>
            </w:r>
            <w:proofErr w:type="spellEnd"/>
            <w:r>
              <w:t>: (1, n);</w:t>
            </w:r>
          </w:p>
          <w:p w14:paraId="09455B0C" w14:textId="69159E03" w:rsidR="009453CD" w:rsidRDefault="009453CD">
            <w:pPr>
              <w:spacing w:before="60" w:after="60" w:line="252" w:lineRule="auto"/>
            </w:pPr>
            <w:r>
              <w:t xml:space="preserve">Ator para </w:t>
            </w:r>
            <w:proofErr w:type="spellStart"/>
            <w:r>
              <w:t>filme</w:t>
            </w:r>
            <w:proofErr w:type="spellEnd"/>
            <w:r>
              <w:t>: (1, n);</w:t>
            </w:r>
          </w:p>
        </w:tc>
        <w:tc>
          <w:tcPr>
            <w:tcW w:w="187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44C28924" w14:textId="791233C4" w:rsidR="00D712D9" w:rsidRPr="009453CD" w:rsidRDefault="009453CD">
            <w:pPr>
              <w:spacing w:before="60" w:after="60" w:line="252" w:lineRule="auto"/>
              <w:rPr>
                <w:lang w:val="pt-BR"/>
              </w:rPr>
            </w:pPr>
            <w:r w:rsidRPr="009453CD">
              <w:rPr>
                <w:lang w:val="pt-BR"/>
              </w:rPr>
              <w:t>Um ator pode estar e</w:t>
            </w:r>
            <w:r>
              <w:rPr>
                <w:lang w:val="pt-BR"/>
              </w:rPr>
              <w:t>m 1 ou muitos filmes e um filme pode ter 1 ou mais atores.</w:t>
            </w:r>
          </w:p>
        </w:tc>
      </w:tr>
    </w:tbl>
    <w:p w14:paraId="78CD4134" w14:textId="77777777" w:rsidR="00D712D9" w:rsidRPr="009453CD" w:rsidRDefault="00D712D9">
      <w:pPr>
        <w:spacing w:after="40"/>
        <w:rPr>
          <w:lang w:val="pt-BR"/>
        </w:rPr>
      </w:pPr>
    </w:p>
    <w:p w14:paraId="754B6671" w14:textId="77777777" w:rsidR="00D712D9" w:rsidRDefault="00000000">
      <w:pPr>
        <w:keepNext/>
        <w:pBdr>
          <w:bottom w:val="single" w:sz="4" w:space="1" w:color="BFBFBF"/>
        </w:pBdr>
        <w:spacing w:before="280" w:after="120" w:line="240" w:lineRule="auto"/>
      </w:pPr>
      <w:r>
        <w:rPr>
          <w:rFonts w:eastAsia="Arial" w:cs="Arial"/>
          <w:b/>
          <w:color w:val="004A8D"/>
          <w:sz w:val="26"/>
        </w:rPr>
        <w:t xml:space="preserve">Como </w:t>
      </w:r>
      <w:proofErr w:type="spellStart"/>
      <w:r>
        <w:rPr>
          <w:rFonts w:eastAsia="Arial" w:cs="Arial"/>
          <w:b/>
          <w:color w:val="004A8D"/>
          <w:sz w:val="26"/>
        </w:rPr>
        <w:t>enviar</w:t>
      </w:r>
      <w:proofErr w:type="spellEnd"/>
      <w:r>
        <w:rPr>
          <w:rFonts w:eastAsia="Arial" w:cs="Arial"/>
          <w:b/>
          <w:color w:val="004A8D"/>
          <w:sz w:val="26"/>
        </w:rPr>
        <w:t xml:space="preserve"> </w:t>
      </w:r>
      <w:proofErr w:type="gramStart"/>
      <w:r>
        <w:rPr>
          <w:rFonts w:eastAsia="Arial" w:cs="Arial"/>
          <w:b/>
          <w:color w:val="004A8D"/>
          <w:sz w:val="26"/>
        </w:rPr>
        <w:t>a</w:t>
      </w:r>
      <w:proofErr w:type="gramEnd"/>
      <w:r>
        <w:rPr>
          <w:rFonts w:eastAsia="Arial" w:cs="Arial"/>
          <w:b/>
          <w:color w:val="004A8D"/>
          <w:sz w:val="26"/>
        </w:rPr>
        <w:t xml:space="preserve"> </w:t>
      </w:r>
      <w:proofErr w:type="spellStart"/>
      <w:r>
        <w:rPr>
          <w:rFonts w:eastAsia="Arial" w:cs="Arial"/>
          <w:b/>
          <w:color w:val="004A8D"/>
          <w:sz w:val="26"/>
        </w:rPr>
        <w:t>atividade</w:t>
      </w:r>
      <w:proofErr w:type="spellEnd"/>
    </w:p>
    <w:p w14:paraId="68A5F54F" w14:textId="77777777" w:rsidR="00D712D9" w:rsidRPr="009453CD" w:rsidRDefault="00000000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9453CD">
        <w:rPr>
          <w:rFonts w:eastAsia="Arial" w:cs="Arial"/>
          <w:b/>
          <w:color w:val="303030"/>
          <w:lang w:val="pt-BR"/>
        </w:rPr>
        <w:t>1.</w:t>
      </w:r>
      <w:r w:rsidRPr="009453CD">
        <w:rPr>
          <w:rFonts w:eastAsia="Arial" w:cs="Arial"/>
          <w:b/>
          <w:color w:val="303030"/>
          <w:lang w:val="pt-BR"/>
        </w:rPr>
        <w:tab/>
      </w:r>
      <w:r w:rsidRPr="009453CD">
        <w:rPr>
          <w:rFonts w:eastAsia="Arial" w:cs="Arial"/>
          <w:color w:val="303030"/>
          <w:lang w:val="pt-BR"/>
        </w:rPr>
        <w:t>Depois de preencher o quadro, salve este documento com o nome pratica-07.docx.</w:t>
      </w:r>
    </w:p>
    <w:p w14:paraId="41C0C612" w14:textId="77777777" w:rsidR="00D712D9" w:rsidRPr="009453CD" w:rsidRDefault="00000000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9453CD">
        <w:rPr>
          <w:rFonts w:eastAsia="Arial" w:cs="Arial"/>
          <w:b/>
          <w:color w:val="303030"/>
          <w:lang w:val="pt-BR"/>
        </w:rPr>
        <w:t>2.</w:t>
      </w:r>
      <w:r w:rsidRPr="009453CD">
        <w:rPr>
          <w:rFonts w:eastAsia="Arial" w:cs="Arial"/>
          <w:b/>
          <w:color w:val="303030"/>
          <w:lang w:val="pt-BR"/>
        </w:rPr>
        <w:tab/>
      </w:r>
      <w:r w:rsidRPr="009453CD">
        <w:rPr>
          <w:rFonts w:eastAsia="Arial" w:cs="Arial"/>
          <w:color w:val="303030"/>
          <w:lang w:val="pt-BR"/>
        </w:rPr>
        <w:t xml:space="preserve">Abra no VS </w:t>
      </w:r>
      <w:proofErr w:type="spellStart"/>
      <w:r w:rsidRPr="009453CD">
        <w:rPr>
          <w:rFonts w:eastAsia="Arial" w:cs="Arial"/>
          <w:color w:val="303030"/>
          <w:lang w:val="pt-BR"/>
        </w:rPr>
        <w:t>Code</w:t>
      </w:r>
      <w:proofErr w:type="spellEnd"/>
      <w:r w:rsidRPr="009453CD">
        <w:rPr>
          <w:rFonts w:eastAsia="Arial" w:cs="Arial"/>
          <w:color w:val="303030"/>
          <w:lang w:val="pt-BR"/>
        </w:rPr>
        <w:t xml:space="preserve"> a pasta do seu repositório UC03_Banco_de_Dados. Se a pasta Banco ainda não existir, crie a pasta Banco. Dentro de Banco, crie a pasta pratica-07.</w:t>
      </w:r>
    </w:p>
    <w:p w14:paraId="1B7B695F" w14:textId="77777777" w:rsidR="00D712D9" w:rsidRPr="009453CD" w:rsidRDefault="00000000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9453CD">
        <w:rPr>
          <w:rFonts w:eastAsia="Arial" w:cs="Arial"/>
          <w:b/>
          <w:color w:val="303030"/>
          <w:lang w:val="pt-BR"/>
        </w:rPr>
        <w:t>3.</w:t>
      </w:r>
      <w:r w:rsidRPr="009453CD">
        <w:rPr>
          <w:rFonts w:eastAsia="Arial" w:cs="Arial"/>
          <w:b/>
          <w:color w:val="303030"/>
          <w:lang w:val="pt-BR"/>
        </w:rPr>
        <w:tab/>
      </w:r>
      <w:r w:rsidRPr="009453CD">
        <w:rPr>
          <w:rFonts w:eastAsia="Arial" w:cs="Arial"/>
          <w:color w:val="303030"/>
          <w:lang w:val="pt-BR"/>
        </w:rPr>
        <w:t>Coloque pratica-07.docx e pratica-</w:t>
      </w:r>
      <w:proofErr w:type="gramStart"/>
      <w:r w:rsidRPr="009453CD">
        <w:rPr>
          <w:rFonts w:eastAsia="Arial" w:cs="Arial"/>
          <w:color w:val="303030"/>
          <w:lang w:val="pt-BR"/>
        </w:rPr>
        <w:t>07.drawio</w:t>
      </w:r>
      <w:proofErr w:type="gramEnd"/>
      <w:r w:rsidRPr="009453CD">
        <w:rPr>
          <w:rFonts w:eastAsia="Arial" w:cs="Arial"/>
          <w:color w:val="303030"/>
          <w:lang w:val="pt-BR"/>
        </w:rPr>
        <w:t xml:space="preserve"> dentro da pasta Banco/pratica-07.</w:t>
      </w:r>
    </w:p>
    <w:p w14:paraId="68862A44" w14:textId="77777777" w:rsidR="00D712D9" w:rsidRPr="009453CD" w:rsidRDefault="00000000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9453CD">
        <w:rPr>
          <w:rFonts w:eastAsia="Arial" w:cs="Arial"/>
          <w:b/>
          <w:color w:val="303030"/>
          <w:lang w:val="pt-BR"/>
        </w:rPr>
        <w:t>4.</w:t>
      </w:r>
      <w:r w:rsidRPr="009453CD">
        <w:rPr>
          <w:rFonts w:eastAsia="Arial" w:cs="Arial"/>
          <w:b/>
          <w:color w:val="303030"/>
          <w:lang w:val="pt-BR"/>
        </w:rPr>
        <w:tab/>
      </w:r>
      <w:r w:rsidRPr="009453CD">
        <w:rPr>
          <w:rFonts w:eastAsia="Arial" w:cs="Arial"/>
          <w:color w:val="303030"/>
          <w:lang w:val="pt-BR"/>
        </w:rPr>
        <w:t xml:space="preserve">No terminal do VS </w:t>
      </w:r>
      <w:proofErr w:type="spellStart"/>
      <w:r w:rsidRPr="009453CD">
        <w:rPr>
          <w:rFonts w:eastAsia="Arial" w:cs="Arial"/>
          <w:color w:val="303030"/>
          <w:lang w:val="pt-BR"/>
        </w:rPr>
        <w:t>Code</w:t>
      </w:r>
      <w:proofErr w:type="spellEnd"/>
      <w:r w:rsidRPr="009453CD">
        <w:rPr>
          <w:rFonts w:eastAsia="Arial" w:cs="Arial"/>
          <w:color w:val="303030"/>
          <w:lang w:val="pt-BR"/>
        </w:rPr>
        <w:t>, digite um comando por vez: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504"/>
      </w:tblGrid>
      <w:tr w:rsidR="00D712D9" w14:paraId="18CF08EB" w14:textId="77777777">
        <w:trPr>
          <w:cantSplit/>
          <w:jc w:val="center"/>
        </w:trPr>
        <w:tc>
          <w:tcPr>
            <w:tcW w:w="950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</w:tcPr>
          <w:p w14:paraId="7E105ADA" w14:textId="77777777" w:rsidR="00D712D9" w:rsidRDefault="00000000">
            <w:pPr>
              <w:spacing w:before="40" w:after="40" w:line="240" w:lineRule="auto"/>
            </w:pPr>
            <w:r>
              <w:rPr>
                <w:rFonts w:ascii="Courier New" w:eastAsia="Courier New" w:hAnsi="Courier New" w:cs="Courier New"/>
                <w:color w:val="303030"/>
                <w:sz w:val="20"/>
              </w:rPr>
              <w:t xml:space="preserve">git </w:t>
            </w:r>
            <w:proofErr w:type="gramStart"/>
            <w:r>
              <w:rPr>
                <w:rFonts w:ascii="Courier New" w:eastAsia="Courier New" w:hAnsi="Courier New" w:cs="Courier New"/>
                <w:color w:val="303030"/>
                <w:sz w:val="20"/>
              </w:rPr>
              <w:t>add .</w:t>
            </w:r>
            <w:proofErr w:type="gramEnd"/>
          </w:p>
          <w:p w14:paraId="547A4977" w14:textId="77777777" w:rsidR="00D712D9" w:rsidRDefault="00000000">
            <w:pPr>
              <w:spacing w:before="40" w:after="40" w:line="240" w:lineRule="auto"/>
            </w:pPr>
            <w:r>
              <w:rPr>
                <w:rFonts w:ascii="Courier New" w:eastAsia="Courier New" w:hAnsi="Courier New" w:cs="Courier New"/>
                <w:color w:val="303030"/>
                <w:sz w:val="20"/>
              </w:rPr>
              <w:t>git commit -m "docs: adiciona pratica 07"</w:t>
            </w:r>
          </w:p>
          <w:p w14:paraId="72614633" w14:textId="77777777" w:rsidR="00D712D9" w:rsidRDefault="00000000">
            <w:pPr>
              <w:spacing w:before="40" w:after="40" w:line="240" w:lineRule="auto"/>
            </w:pPr>
            <w:r>
              <w:rPr>
                <w:rFonts w:ascii="Courier New" w:eastAsia="Courier New" w:hAnsi="Courier New" w:cs="Courier New"/>
                <w:color w:val="303030"/>
                <w:sz w:val="20"/>
              </w:rPr>
              <w:t>git push</w:t>
            </w:r>
          </w:p>
        </w:tc>
      </w:tr>
    </w:tbl>
    <w:p w14:paraId="5995D28C" w14:textId="77777777" w:rsidR="00D712D9" w:rsidRDefault="00D712D9">
      <w:pPr>
        <w:spacing w:after="40"/>
      </w:pPr>
    </w:p>
    <w:p w14:paraId="63BB2105" w14:textId="77777777" w:rsidR="00D712D9" w:rsidRPr="009453CD" w:rsidRDefault="00000000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9453CD">
        <w:rPr>
          <w:rFonts w:eastAsia="Arial" w:cs="Arial"/>
          <w:b/>
          <w:color w:val="303030"/>
          <w:lang w:val="pt-BR"/>
        </w:rPr>
        <w:t>5.</w:t>
      </w:r>
      <w:r w:rsidRPr="009453CD">
        <w:rPr>
          <w:rFonts w:eastAsia="Arial" w:cs="Arial"/>
          <w:b/>
          <w:color w:val="303030"/>
          <w:lang w:val="pt-BR"/>
        </w:rPr>
        <w:tab/>
      </w:r>
      <w:r w:rsidRPr="009453CD">
        <w:rPr>
          <w:rFonts w:eastAsia="Arial" w:cs="Arial"/>
          <w:color w:val="303030"/>
          <w:lang w:val="pt-BR"/>
        </w:rPr>
        <w:t>No GitHub, abra a pasta Banco e depois a pasta pratica-07. Copie o link da barra de endereço do navegador.</w:t>
      </w:r>
    </w:p>
    <w:p w14:paraId="1CEEA6B1" w14:textId="77777777" w:rsidR="00D712D9" w:rsidRPr="009453CD" w:rsidRDefault="00000000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9453CD">
        <w:rPr>
          <w:rFonts w:eastAsia="Arial" w:cs="Arial"/>
          <w:b/>
          <w:color w:val="303030"/>
          <w:lang w:val="pt-BR"/>
        </w:rPr>
        <w:t>6.</w:t>
      </w:r>
      <w:r w:rsidRPr="009453CD">
        <w:rPr>
          <w:rFonts w:eastAsia="Arial" w:cs="Arial"/>
          <w:b/>
          <w:color w:val="303030"/>
          <w:lang w:val="pt-BR"/>
        </w:rPr>
        <w:tab/>
      </w:r>
      <w:r w:rsidRPr="009453CD">
        <w:rPr>
          <w:rFonts w:eastAsia="Arial" w:cs="Arial"/>
          <w:color w:val="303030"/>
          <w:lang w:val="pt-BR"/>
        </w:rPr>
        <w:t>No Google Sala de Aula, abra a atividade da aula 07, clique em Adicionar ou criar, escolha Link, cole o link e clique em Entregar.</w:t>
      </w:r>
    </w:p>
    <w:p w14:paraId="0A7DA108" w14:textId="77777777" w:rsidR="00D712D9" w:rsidRPr="009453CD" w:rsidRDefault="00000000">
      <w:pPr>
        <w:keepNext/>
        <w:pBdr>
          <w:bottom w:val="single" w:sz="4" w:space="1" w:color="BFBFBF"/>
        </w:pBdr>
        <w:spacing w:before="280" w:after="120" w:line="240" w:lineRule="auto"/>
        <w:rPr>
          <w:lang w:val="pt-BR"/>
        </w:rPr>
      </w:pPr>
      <w:r w:rsidRPr="009453CD">
        <w:rPr>
          <w:rFonts w:eastAsia="Arial" w:cs="Arial"/>
          <w:b/>
          <w:color w:val="004A8D"/>
          <w:sz w:val="26"/>
          <w:lang w:val="pt-BR"/>
        </w:rPr>
        <w:t>Critérios de aceite</w:t>
      </w:r>
    </w:p>
    <w:p w14:paraId="10976363" w14:textId="77777777" w:rsidR="00D712D9" w:rsidRPr="009453CD" w:rsidRDefault="00000000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9453CD">
        <w:rPr>
          <w:rFonts w:eastAsia="Arial" w:cs="Arial"/>
          <w:b/>
          <w:color w:val="303030"/>
          <w:lang w:val="pt-BR"/>
        </w:rPr>
        <w:t>1.</w:t>
      </w:r>
      <w:r w:rsidRPr="009453CD">
        <w:rPr>
          <w:rFonts w:eastAsia="Arial" w:cs="Arial"/>
          <w:b/>
          <w:color w:val="303030"/>
          <w:lang w:val="pt-BR"/>
        </w:rPr>
        <w:tab/>
      </w:r>
      <w:r w:rsidRPr="009453CD">
        <w:rPr>
          <w:rFonts w:eastAsia="Arial" w:cs="Arial"/>
          <w:color w:val="303030"/>
          <w:lang w:val="pt-BR"/>
        </w:rPr>
        <w:t>O link da pasta Banco/pratica-07 foi entregue no Google Sala de Aula dentro do prazo, com os arquivos pratica-</w:t>
      </w:r>
      <w:proofErr w:type="gramStart"/>
      <w:r w:rsidRPr="009453CD">
        <w:rPr>
          <w:rFonts w:eastAsia="Arial" w:cs="Arial"/>
          <w:color w:val="303030"/>
          <w:lang w:val="pt-BR"/>
        </w:rPr>
        <w:t>07.drawio</w:t>
      </w:r>
      <w:proofErr w:type="gramEnd"/>
      <w:r w:rsidRPr="009453CD">
        <w:rPr>
          <w:rFonts w:eastAsia="Arial" w:cs="Arial"/>
          <w:color w:val="303030"/>
          <w:lang w:val="pt-BR"/>
        </w:rPr>
        <w:t xml:space="preserve"> e pratica-07.docx.</w:t>
      </w:r>
    </w:p>
    <w:p w14:paraId="1ACC7847" w14:textId="77777777" w:rsidR="00D712D9" w:rsidRPr="009453CD" w:rsidRDefault="00000000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9453CD">
        <w:rPr>
          <w:rFonts w:eastAsia="Arial" w:cs="Arial"/>
          <w:b/>
          <w:color w:val="303030"/>
          <w:lang w:val="pt-BR"/>
        </w:rPr>
        <w:t>2.</w:t>
      </w:r>
      <w:r w:rsidRPr="009453CD">
        <w:rPr>
          <w:rFonts w:eastAsia="Arial" w:cs="Arial"/>
          <w:b/>
          <w:color w:val="303030"/>
          <w:lang w:val="pt-BR"/>
        </w:rPr>
        <w:tab/>
      </w:r>
      <w:r w:rsidRPr="009453CD">
        <w:rPr>
          <w:rFonts w:eastAsia="Arial" w:cs="Arial"/>
          <w:color w:val="303030"/>
          <w:lang w:val="pt-BR"/>
        </w:rPr>
        <w:t>O DER tem as três entidades e os atributos das regras, com o identificador de cada entidade sublinhado.</w:t>
      </w:r>
    </w:p>
    <w:p w14:paraId="312EEED2" w14:textId="77777777" w:rsidR="00D712D9" w:rsidRPr="009453CD" w:rsidRDefault="00000000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9453CD">
        <w:rPr>
          <w:rFonts w:eastAsia="Arial" w:cs="Arial"/>
          <w:b/>
          <w:color w:val="303030"/>
          <w:lang w:val="pt-BR"/>
        </w:rPr>
        <w:t>3.</w:t>
      </w:r>
      <w:r w:rsidRPr="009453CD">
        <w:rPr>
          <w:rFonts w:eastAsia="Arial" w:cs="Arial"/>
          <w:b/>
          <w:color w:val="303030"/>
          <w:lang w:val="pt-BR"/>
        </w:rPr>
        <w:tab/>
      </w:r>
      <w:r w:rsidRPr="009453CD">
        <w:rPr>
          <w:rFonts w:eastAsia="Arial" w:cs="Arial"/>
          <w:color w:val="303030"/>
          <w:lang w:val="pt-BR"/>
        </w:rPr>
        <w:t>Os dois relacionamentos estão em losangos, cada um com um verbo, ligando as entidades certas.</w:t>
      </w:r>
    </w:p>
    <w:p w14:paraId="708CBC83" w14:textId="77777777" w:rsidR="00D712D9" w:rsidRPr="009453CD" w:rsidRDefault="00000000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9453CD">
        <w:rPr>
          <w:rFonts w:eastAsia="Arial" w:cs="Arial"/>
          <w:b/>
          <w:color w:val="303030"/>
          <w:lang w:val="pt-BR"/>
        </w:rPr>
        <w:t>4.</w:t>
      </w:r>
      <w:r w:rsidRPr="009453CD">
        <w:rPr>
          <w:rFonts w:eastAsia="Arial" w:cs="Arial"/>
          <w:b/>
          <w:color w:val="303030"/>
          <w:lang w:val="pt-BR"/>
        </w:rPr>
        <w:tab/>
      </w:r>
      <w:r w:rsidRPr="009453CD">
        <w:rPr>
          <w:rFonts w:eastAsia="Arial" w:cs="Arial"/>
          <w:color w:val="303030"/>
          <w:lang w:val="pt-BR"/>
        </w:rPr>
        <w:t>A cardinalidade (mínima, máxima) está correta ao lado de cada entidade e o quadro de leitura justifica cada uma com a regra.</w:t>
      </w:r>
    </w:p>
    <w:p w14:paraId="6228DFB4" w14:textId="77777777" w:rsidR="00D712D9" w:rsidRPr="009453CD" w:rsidRDefault="00000000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9453CD">
        <w:rPr>
          <w:rFonts w:eastAsia="Arial" w:cs="Arial"/>
          <w:b/>
          <w:color w:val="303030"/>
          <w:lang w:val="pt-BR"/>
        </w:rPr>
        <w:t>5.</w:t>
      </w:r>
      <w:r w:rsidRPr="009453CD">
        <w:rPr>
          <w:rFonts w:eastAsia="Arial" w:cs="Arial"/>
          <w:b/>
          <w:color w:val="303030"/>
          <w:lang w:val="pt-BR"/>
        </w:rPr>
        <w:tab/>
      </w:r>
      <w:r w:rsidRPr="009453CD">
        <w:rPr>
          <w:rFonts w:eastAsia="Arial" w:cs="Arial"/>
          <w:color w:val="303030"/>
          <w:lang w:val="pt-BR"/>
        </w:rPr>
        <w:t xml:space="preserve">O </w:t>
      </w:r>
      <w:proofErr w:type="spellStart"/>
      <w:r w:rsidRPr="009453CD">
        <w:rPr>
          <w:rFonts w:eastAsia="Arial" w:cs="Arial"/>
          <w:color w:val="303030"/>
          <w:lang w:val="pt-BR"/>
        </w:rPr>
        <w:t>commit</w:t>
      </w:r>
      <w:proofErr w:type="spellEnd"/>
      <w:r w:rsidRPr="009453CD">
        <w:rPr>
          <w:rFonts w:eastAsia="Arial" w:cs="Arial"/>
          <w:color w:val="303030"/>
          <w:lang w:val="pt-BR"/>
        </w:rPr>
        <w:t xml:space="preserve"> segue o padrão </w:t>
      </w:r>
      <w:proofErr w:type="spellStart"/>
      <w:r w:rsidRPr="009453CD">
        <w:rPr>
          <w:rFonts w:eastAsia="Arial" w:cs="Arial"/>
          <w:color w:val="303030"/>
          <w:lang w:val="pt-BR"/>
        </w:rPr>
        <w:t>Conventional</w:t>
      </w:r>
      <w:proofErr w:type="spellEnd"/>
      <w:r w:rsidRPr="009453CD">
        <w:rPr>
          <w:rFonts w:eastAsia="Arial" w:cs="Arial"/>
          <w:color w:val="303030"/>
          <w:lang w:val="pt-BR"/>
        </w:rPr>
        <w:t xml:space="preserve"> </w:t>
      </w:r>
      <w:proofErr w:type="spellStart"/>
      <w:r w:rsidRPr="009453CD">
        <w:rPr>
          <w:rFonts w:eastAsia="Arial" w:cs="Arial"/>
          <w:color w:val="303030"/>
          <w:lang w:val="pt-BR"/>
        </w:rPr>
        <w:t>Commits</w:t>
      </w:r>
      <w:proofErr w:type="spellEnd"/>
      <w:r w:rsidRPr="009453CD">
        <w:rPr>
          <w:rFonts w:eastAsia="Arial" w:cs="Arial"/>
          <w:color w:val="303030"/>
          <w:lang w:val="pt-BR"/>
        </w:rPr>
        <w:t xml:space="preserve">, por exemplo: </w:t>
      </w:r>
      <w:proofErr w:type="spellStart"/>
      <w:r w:rsidRPr="009453CD">
        <w:rPr>
          <w:rFonts w:eastAsia="Arial" w:cs="Arial"/>
          <w:color w:val="303030"/>
          <w:lang w:val="pt-BR"/>
        </w:rPr>
        <w:t>docs</w:t>
      </w:r>
      <w:proofErr w:type="spellEnd"/>
      <w:r w:rsidRPr="009453CD">
        <w:rPr>
          <w:rFonts w:eastAsia="Arial" w:cs="Arial"/>
          <w:color w:val="303030"/>
          <w:lang w:val="pt-BR"/>
        </w:rPr>
        <w:t>: adiciona pratica 07.</w:t>
      </w:r>
    </w:p>
    <w:sectPr w:rsidR="00D712D9" w:rsidRPr="009453CD" w:rsidSect="00034616">
      <w:pgSz w:w="11906" w:h="16838"/>
      <w:pgMar w:top="864" w:right="907" w:bottom="86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69089039">
    <w:abstractNumId w:val="8"/>
  </w:num>
  <w:num w:numId="2" w16cid:durableId="1756050279">
    <w:abstractNumId w:val="6"/>
  </w:num>
  <w:num w:numId="3" w16cid:durableId="1282884081">
    <w:abstractNumId w:val="5"/>
  </w:num>
  <w:num w:numId="4" w16cid:durableId="202134593">
    <w:abstractNumId w:val="4"/>
  </w:num>
  <w:num w:numId="5" w16cid:durableId="1671980932">
    <w:abstractNumId w:val="7"/>
  </w:num>
  <w:num w:numId="6" w16cid:durableId="856625893">
    <w:abstractNumId w:val="3"/>
  </w:num>
  <w:num w:numId="7" w16cid:durableId="1165975975">
    <w:abstractNumId w:val="2"/>
  </w:num>
  <w:num w:numId="8" w16cid:durableId="1138229592">
    <w:abstractNumId w:val="1"/>
  </w:num>
  <w:num w:numId="9" w16cid:durableId="191627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1528C"/>
    <w:rsid w:val="00280C3A"/>
    <w:rsid w:val="0029639D"/>
    <w:rsid w:val="00326F90"/>
    <w:rsid w:val="009453CD"/>
    <w:rsid w:val="00AA1D8D"/>
    <w:rsid w:val="00B47730"/>
    <w:rsid w:val="00CB0664"/>
    <w:rsid w:val="00D712D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9D58406"/>
  <w14:defaultImageDpi w14:val="300"/>
  <w15:docId w15:val="{E4B0902A-C03B-44C6-BC8D-6F274E38EE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586</Words>
  <Characters>3170</Characters>
  <Application>Microsoft Office Word</Application>
  <DocSecurity>0</DocSecurity>
  <Lines>26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3749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Tarde</cp:lastModifiedBy>
  <cp:revision>2</cp:revision>
  <dcterms:created xsi:type="dcterms:W3CDTF">2026-10-21T17:46:00Z</dcterms:created>
  <dcterms:modified xsi:type="dcterms:W3CDTF">2026-10-21T17:46:00Z</dcterms:modified>
  <cp:category/>
</cp:coreProperties>
</file>