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5" w14:textId="77777777" w:rsidR="00C73BD8" w:rsidRPr="00843F10" w:rsidRDefault="00000000" w:rsidP="00843F10">
      <w:pPr>
        <w:jc w:val="center"/>
        <w:rPr>
          <w:rFonts w:ascii="Arial" w:hAnsi="Arial" w:cs="Arial"/>
          <w:sz w:val="28"/>
          <w:szCs w:val="28"/>
        </w:rPr>
      </w:pPr>
      <w:r w:rsidRPr="00843F10">
        <w:rPr>
          <w:rFonts w:ascii="Arial" w:hAnsi="Arial" w:cs="Arial"/>
          <w:sz w:val="28"/>
          <w:szCs w:val="28"/>
        </w:rPr>
        <w:t>CENTRO ESTADUAL DE EDUCAÇÃO TECNOLÓGICA PAULA SOUZA</w:t>
      </w:r>
    </w:p>
    <w:p w14:paraId="00000006" w14:textId="60260B0B" w:rsidR="00C73BD8" w:rsidRPr="00843F10" w:rsidRDefault="00000000" w:rsidP="00843F10">
      <w:pPr>
        <w:jc w:val="center"/>
        <w:rPr>
          <w:rFonts w:ascii="Arial" w:hAnsi="Arial" w:cs="Arial"/>
          <w:sz w:val="28"/>
          <w:szCs w:val="28"/>
        </w:rPr>
      </w:pPr>
      <w:r w:rsidRPr="00843F10">
        <w:rPr>
          <w:rFonts w:ascii="Arial" w:hAnsi="Arial" w:cs="Arial"/>
          <w:sz w:val="28"/>
          <w:szCs w:val="28"/>
        </w:rPr>
        <w:t>FATEC DA ZONA SUL</w:t>
      </w:r>
    </w:p>
    <w:p w14:paraId="00000007" w14:textId="77777777" w:rsidR="00C73BD8" w:rsidRPr="00843F10" w:rsidRDefault="00000000" w:rsidP="00843F10">
      <w:pPr>
        <w:jc w:val="center"/>
        <w:rPr>
          <w:rFonts w:ascii="Arial" w:hAnsi="Arial" w:cs="Arial"/>
          <w:sz w:val="28"/>
          <w:szCs w:val="28"/>
        </w:rPr>
      </w:pPr>
      <w:r w:rsidRPr="00843F10">
        <w:rPr>
          <w:rFonts w:ascii="Arial" w:hAnsi="Arial" w:cs="Arial"/>
          <w:sz w:val="28"/>
          <w:szCs w:val="28"/>
        </w:rPr>
        <w:t>CURSO DE ANÁLISE E DESENVOLVIMENTO DE SISTEMAS</w:t>
      </w:r>
    </w:p>
    <w:p w14:paraId="00000008" w14:textId="77777777" w:rsidR="00C73BD8" w:rsidRPr="00843F10" w:rsidRDefault="00000000" w:rsidP="00843F10">
      <w:pPr>
        <w:jc w:val="center"/>
        <w:rPr>
          <w:rFonts w:ascii="Arial" w:hAnsi="Arial" w:cs="Arial"/>
          <w:sz w:val="28"/>
          <w:szCs w:val="28"/>
        </w:rPr>
      </w:pPr>
      <w:r w:rsidRPr="00843F10">
        <w:rPr>
          <w:rFonts w:ascii="Arial" w:hAnsi="Arial" w:cs="Arial"/>
          <w:sz w:val="28"/>
          <w:szCs w:val="28"/>
        </w:rPr>
        <w:t>DISCIPLINA: SISTEMAS OPERACIONAIS I</w:t>
      </w:r>
    </w:p>
    <w:p w14:paraId="00000009" w14:textId="5EE078CE" w:rsidR="00C73BD8" w:rsidRPr="00843F10" w:rsidRDefault="00C73BD8" w:rsidP="00843F10">
      <w:pPr>
        <w:jc w:val="center"/>
        <w:rPr>
          <w:rFonts w:ascii="Arial" w:hAnsi="Arial" w:cs="Arial"/>
          <w:sz w:val="28"/>
          <w:szCs w:val="28"/>
        </w:rPr>
      </w:pPr>
    </w:p>
    <w:p w14:paraId="0000000A" w14:textId="64876474" w:rsidR="00C73BD8" w:rsidRPr="00843F10" w:rsidRDefault="00C73BD8" w:rsidP="00843F10">
      <w:pPr>
        <w:jc w:val="center"/>
        <w:rPr>
          <w:rFonts w:ascii="Arial" w:hAnsi="Arial" w:cs="Arial"/>
          <w:sz w:val="28"/>
          <w:szCs w:val="28"/>
        </w:rPr>
      </w:pPr>
    </w:p>
    <w:p w14:paraId="0000000B" w14:textId="3925AC61" w:rsidR="00C73BD8" w:rsidRDefault="00C73BD8" w:rsidP="00843F10">
      <w:pPr>
        <w:jc w:val="center"/>
        <w:rPr>
          <w:rFonts w:ascii="Arial" w:hAnsi="Arial" w:cs="Arial"/>
          <w:sz w:val="28"/>
          <w:szCs w:val="28"/>
        </w:rPr>
      </w:pPr>
    </w:p>
    <w:p w14:paraId="36DCC9B2" w14:textId="77777777" w:rsidR="00843F10" w:rsidRPr="00843F10" w:rsidRDefault="00843F10" w:rsidP="00843F10">
      <w:pPr>
        <w:jc w:val="center"/>
        <w:rPr>
          <w:rFonts w:ascii="Arial" w:hAnsi="Arial" w:cs="Arial"/>
          <w:sz w:val="28"/>
          <w:szCs w:val="28"/>
        </w:rPr>
      </w:pPr>
    </w:p>
    <w:p w14:paraId="0000000C" w14:textId="77777777" w:rsidR="00C73BD8" w:rsidRDefault="00000000" w:rsidP="00843F10">
      <w:pPr>
        <w:jc w:val="center"/>
        <w:rPr>
          <w:rFonts w:ascii="Arial" w:hAnsi="Arial" w:cs="Arial"/>
          <w:sz w:val="28"/>
          <w:szCs w:val="28"/>
        </w:rPr>
      </w:pPr>
      <w:r w:rsidRPr="00843F10">
        <w:rPr>
          <w:rFonts w:ascii="Arial" w:hAnsi="Arial" w:cs="Arial"/>
          <w:sz w:val="28"/>
          <w:szCs w:val="28"/>
        </w:rPr>
        <w:t>BRUNO DE ALMEIDA CARVALHO</w:t>
      </w:r>
    </w:p>
    <w:p w14:paraId="47C650EA" w14:textId="65C6AD02" w:rsidR="00EB063A" w:rsidRPr="00EB063A" w:rsidRDefault="00EB063A" w:rsidP="00843F10">
      <w:pPr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</w:rPr>
        <w:t>RA - 1370482621016</w:t>
      </w:r>
    </w:p>
    <w:p w14:paraId="0000000D" w14:textId="77777777" w:rsidR="00C73BD8" w:rsidRPr="00843F10" w:rsidRDefault="00000000" w:rsidP="00843F10">
      <w:pPr>
        <w:jc w:val="center"/>
        <w:rPr>
          <w:rFonts w:ascii="Arial" w:hAnsi="Arial" w:cs="Arial"/>
          <w:sz w:val="28"/>
          <w:szCs w:val="28"/>
        </w:rPr>
      </w:pPr>
      <w:r w:rsidRPr="00843F10">
        <w:rPr>
          <w:rFonts w:ascii="Arial" w:hAnsi="Arial" w:cs="Arial"/>
          <w:sz w:val="28"/>
          <w:szCs w:val="28"/>
        </w:rPr>
        <w:t>ATIVIDADE SO-AT1 – TEMAS DE PREOCUPAÇÃO FUTURA EM TI</w:t>
      </w:r>
    </w:p>
    <w:p w14:paraId="0000000E" w14:textId="7552D0D7" w:rsidR="00C73BD8" w:rsidRDefault="00C73BD8" w:rsidP="00843F10">
      <w:pPr>
        <w:jc w:val="center"/>
        <w:rPr>
          <w:rFonts w:ascii="Arial" w:hAnsi="Arial" w:cs="Arial"/>
          <w:sz w:val="28"/>
          <w:szCs w:val="28"/>
        </w:rPr>
      </w:pPr>
    </w:p>
    <w:p w14:paraId="5EC300B1" w14:textId="77777777" w:rsidR="00843F10" w:rsidRDefault="00843F10" w:rsidP="00843F10">
      <w:pPr>
        <w:jc w:val="center"/>
        <w:rPr>
          <w:rFonts w:ascii="Arial" w:hAnsi="Arial" w:cs="Arial"/>
          <w:sz w:val="28"/>
          <w:szCs w:val="28"/>
        </w:rPr>
      </w:pPr>
    </w:p>
    <w:p w14:paraId="31DFF28A" w14:textId="77777777" w:rsidR="00843F10" w:rsidRDefault="00843F10" w:rsidP="00843F10">
      <w:pPr>
        <w:jc w:val="center"/>
        <w:rPr>
          <w:rFonts w:ascii="Arial" w:hAnsi="Arial" w:cs="Arial"/>
          <w:sz w:val="28"/>
          <w:szCs w:val="28"/>
        </w:rPr>
      </w:pPr>
    </w:p>
    <w:p w14:paraId="7C6AB4D1" w14:textId="77777777" w:rsidR="00843F10" w:rsidRDefault="00843F10" w:rsidP="00843F10">
      <w:pPr>
        <w:jc w:val="center"/>
        <w:rPr>
          <w:rFonts w:ascii="Arial" w:hAnsi="Arial" w:cs="Arial"/>
          <w:sz w:val="28"/>
          <w:szCs w:val="28"/>
        </w:rPr>
      </w:pPr>
    </w:p>
    <w:p w14:paraId="4F64F45B" w14:textId="77777777" w:rsidR="00843F10" w:rsidRPr="00843F10" w:rsidRDefault="00843F10" w:rsidP="00843F10">
      <w:pPr>
        <w:jc w:val="center"/>
        <w:rPr>
          <w:rFonts w:ascii="Arial" w:hAnsi="Arial" w:cs="Arial"/>
          <w:sz w:val="28"/>
          <w:szCs w:val="28"/>
        </w:rPr>
      </w:pPr>
    </w:p>
    <w:p w14:paraId="0000000F" w14:textId="0D821D3D" w:rsidR="00C73BD8" w:rsidRPr="00843F10" w:rsidRDefault="002519BA" w:rsidP="00843F10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SÃO PAULO</w:t>
      </w:r>
      <w:r w:rsidR="00000000" w:rsidRPr="00843F10">
        <w:rPr>
          <w:rFonts w:ascii="Arial" w:hAnsi="Arial" w:cs="Arial"/>
          <w:sz w:val="28"/>
          <w:szCs w:val="28"/>
        </w:rPr>
        <w:t xml:space="preserve"> – SP</w:t>
      </w:r>
    </w:p>
    <w:p w14:paraId="00000010" w14:textId="77777777" w:rsidR="00C73BD8" w:rsidRPr="00843F10" w:rsidRDefault="00000000" w:rsidP="00843F10">
      <w:pPr>
        <w:jc w:val="center"/>
        <w:rPr>
          <w:rFonts w:ascii="Arial" w:hAnsi="Arial" w:cs="Arial"/>
          <w:sz w:val="28"/>
          <w:szCs w:val="28"/>
        </w:rPr>
      </w:pPr>
      <w:r w:rsidRPr="00843F10">
        <w:rPr>
          <w:rFonts w:ascii="Arial" w:hAnsi="Arial" w:cs="Arial"/>
          <w:sz w:val="28"/>
          <w:szCs w:val="28"/>
        </w:rPr>
        <w:t>2026</w:t>
      </w:r>
    </w:p>
    <w:p w14:paraId="00000011" w14:textId="0522AC83" w:rsidR="00C73BD8" w:rsidRPr="00843F10" w:rsidRDefault="00C73BD8" w:rsidP="00843F10">
      <w:pPr>
        <w:jc w:val="center"/>
        <w:rPr>
          <w:rFonts w:ascii="Arial" w:hAnsi="Arial" w:cs="Arial"/>
          <w:sz w:val="28"/>
          <w:szCs w:val="28"/>
        </w:rPr>
      </w:pPr>
    </w:p>
    <w:p w14:paraId="00000012" w14:textId="1E40E05A" w:rsidR="00C73BD8" w:rsidRPr="00843F10" w:rsidRDefault="00C73BD8" w:rsidP="00843F10">
      <w:pPr>
        <w:jc w:val="center"/>
        <w:rPr>
          <w:rFonts w:ascii="Arial" w:hAnsi="Arial" w:cs="Arial"/>
          <w:sz w:val="28"/>
          <w:szCs w:val="28"/>
        </w:rPr>
      </w:pPr>
    </w:p>
    <w:p w14:paraId="00000013" w14:textId="39EBB077" w:rsidR="00C73BD8" w:rsidRDefault="00C73BD8" w:rsidP="00843F10">
      <w:pPr>
        <w:jc w:val="center"/>
        <w:rPr>
          <w:rFonts w:ascii="Arial" w:hAnsi="Arial" w:cs="Arial"/>
          <w:sz w:val="28"/>
          <w:szCs w:val="28"/>
        </w:rPr>
      </w:pPr>
    </w:p>
    <w:p w14:paraId="5049DEF0" w14:textId="77777777" w:rsidR="00843F10" w:rsidRPr="00843F10" w:rsidRDefault="00843F10" w:rsidP="00843F10">
      <w:pPr>
        <w:jc w:val="center"/>
        <w:rPr>
          <w:rFonts w:ascii="Arial" w:hAnsi="Arial" w:cs="Arial"/>
          <w:sz w:val="28"/>
          <w:szCs w:val="28"/>
        </w:rPr>
      </w:pPr>
    </w:p>
    <w:p w14:paraId="00000017" w14:textId="77777777" w:rsidR="00C73BD8" w:rsidRPr="00843F10" w:rsidRDefault="00000000" w:rsidP="00843F10">
      <w:pPr>
        <w:jc w:val="center"/>
        <w:rPr>
          <w:rFonts w:ascii="Arial" w:hAnsi="Arial" w:cs="Arial"/>
          <w:sz w:val="28"/>
          <w:szCs w:val="28"/>
        </w:rPr>
      </w:pPr>
      <w:r w:rsidRPr="00843F10">
        <w:rPr>
          <w:rFonts w:ascii="Arial" w:hAnsi="Arial" w:cs="Arial"/>
          <w:sz w:val="28"/>
          <w:szCs w:val="28"/>
        </w:rPr>
        <w:t>Professor: Dr. Lélis Tetsuo Murakami</w:t>
      </w:r>
    </w:p>
    <w:p w14:paraId="00000019" w14:textId="663401D7" w:rsidR="00C73BD8" w:rsidRPr="001C7253" w:rsidRDefault="00C73BD8">
      <w:pPr>
        <w:rPr>
          <w:rFonts w:ascii="Arial" w:hAnsi="Arial" w:cs="Arial"/>
        </w:rPr>
      </w:pPr>
    </w:p>
    <w:p w14:paraId="0000001A" w14:textId="77777777" w:rsidR="00C73BD8" w:rsidRPr="001C7253" w:rsidRDefault="00000000">
      <w:pPr>
        <w:rPr>
          <w:rFonts w:ascii="Arial" w:hAnsi="Arial" w:cs="Arial"/>
        </w:rPr>
      </w:pPr>
      <w:r w:rsidRPr="001C7253">
        <w:rPr>
          <w:rFonts w:ascii="Arial" w:hAnsi="Arial" w:cs="Arial"/>
        </w:rPr>
        <w:t> </w:t>
      </w:r>
    </w:p>
    <w:p w14:paraId="0000001B" w14:textId="77777777" w:rsidR="00C73BD8" w:rsidRPr="001C7253" w:rsidRDefault="00000000">
      <w:pPr>
        <w:rPr>
          <w:rFonts w:ascii="Arial" w:hAnsi="Arial" w:cs="Arial"/>
        </w:rPr>
      </w:pPr>
      <w:r w:rsidRPr="001C7253">
        <w:rPr>
          <w:rFonts w:ascii="Arial" w:hAnsi="Arial" w:cs="Arial"/>
        </w:rPr>
        <w:t xml:space="preserve"> </w:t>
      </w:r>
    </w:p>
    <w:p w14:paraId="01E9176A" w14:textId="77777777" w:rsidR="00843F10" w:rsidRDefault="00843F1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000001C" w14:textId="4B375408" w:rsidR="00C73BD8" w:rsidRPr="00E9522A" w:rsidRDefault="00000000" w:rsidP="00E9522A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E9522A">
        <w:rPr>
          <w:rFonts w:ascii="Arial" w:hAnsi="Arial" w:cs="Arial"/>
          <w:sz w:val="28"/>
          <w:szCs w:val="28"/>
        </w:rPr>
        <w:lastRenderedPageBreak/>
        <w:t>RESPOSTAS</w:t>
      </w:r>
    </w:p>
    <w:p w14:paraId="0000001D" w14:textId="77777777" w:rsidR="00C73BD8" w:rsidRPr="00E9522A" w:rsidRDefault="00000000" w:rsidP="00E9522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9522A">
        <w:rPr>
          <w:rFonts w:ascii="Arial" w:hAnsi="Arial" w:cs="Arial"/>
          <w:sz w:val="24"/>
          <w:szCs w:val="24"/>
        </w:rPr>
        <w:t xml:space="preserve"> </w:t>
      </w:r>
    </w:p>
    <w:p w14:paraId="3CFD5F4D" w14:textId="5CFF9F1F" w:rsidR="00CD5F92" w:rsidRPr="00CD5F92" w:rsidRDefault="00000000" w:rsidP="00E9522A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CD5F92">
        <w:rPr>
          <w:rFonts w:ascii="Arial" w:hAnsi="Arial" w:cs="Arial"/>
          <w:sz w:val="28"/>
          <w:szCs w:val="28"/>
        </w:rPr>
        <w:t>1. </w:t>
      </w:r>
      <w:r w:rsidR="00CD5F92" w:rsidRPr="00CD5F92">
        <w:rPr>
          <w:rFonts w:ascii="Arial" w:hAnsi="Arial" w:cs="Arial"/>
          <w:sz w:val="28"/>
          <w:szCs w:val="28"/>
        </w:rPr>
        <w:t>Quanto a demanda global por eletricidade pode crescer até 2050, e quais os fatores explicam esse crescimento?</w:t>
      </w:r>
    </w:p>
    <w:p w14:paraId="0000001E" w14:textId="6119B102" w:rsidR="00C73BD8" w:rsidRPr="00E9522A" w:rsidRDefault="00E9522A" w:rsidP="00CD5F92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000000" w:rsidRPr="00E9522A">
        <w:rPr>
          <w:rFonts w:ascii="Arial" w:hAnsi="Arial" w:cs="Arial"/>
          <w:sz w:val="24"/>
          <w:szCs w:val="24"/>
        </w:rPr>
        <w:t xml:space="preserve"> demanda global por eletricidade deve mais do que dobrar até o ano de 2050. Esse aumento expressivo é impulsionado principalmente </w:t>
      </w:r>
      <w:r w:rsidR="005E1DD2">
        <w:rPr>
          <w:rFonts w:ascii="Arial" w:hAnsi="Arial" w:cs="Arial"/>
          <w:sz w:val="24"/>
          <w:szCs w:val="24"/>
        </w:rPr>
        <w:t xml:space="preserve">pelo aumento exagerado do uso </w:t>
      </w:r>
      <w:r w:rsidR="00000000" w:rsidRPr="00E9522A">
        <w:rPr>
          <w:rFonts w:ascii="Arial" w:hAnsi="Arial" w:cs="Arial"/>
          <w:sz w:val="24"/>
          <w:szCs w:val="24"/>
        </w:rPr>
        <w:t>da inteligência artificial em diferentes setores</w:t>
      </w:r>
      <w:r w:rsidR="005E1DD2">
        <w:rPr>
          <w:rFonts w:ascii="Arial" w:hAnsi="Arial" w:cs="Arial"/>
          <w:sz w:val="24"/>
          <w:szCs w:val="24"/>
        </w:rPr>
        <w:t xml:space="preserve">, causando um aumento nas </w:t>
      </w:r>
      <w:r w:rsidR="00000000" w:rsidRPr="00E9522A">
        <w:rPr>
          <w:rFonts w:ascii="Arial" w:hAnsi="Arial" w:cs="Arial"/>
          <w:sz w:val="24"/>
          <w:szCs w:val="24"/>
        </w:rPr>
        <w:t>instalação de novos datacenters ao redor do mundo</w:t>
      </w:r>
      <w:r w:rsidR="005E1DD2">
        <w:rPr>
          <w:rFonts w:ascii="Arial" w:hAnsi="Arial" w:cs="Arial"/>
          <w:sz w:val="24"/>
          <w:szCs w:val="24"/>
        </w:rPr>
        <w:t xml:space="preserve">, o aumento populacional e </w:t>
      </w:r>
      <w:r w:rsidR="00000000" w:rsidRPr="00E9522A">
        <w:rPr>
          <w:rFonts w:ascii="Arial" w:hAnsi="Arial" w:cs="Arial"/>
          <w:sz w:val="24"/>
          <w:szCs w:val="24"/>
        </w:rPr>
        <w:t>a</w:t>
      </w:r>
      <w:r w:rsidR="005E1DD2">
        <w:rPr>
          <w:rFonts w:ascii="Arial" w:hAnsi="Arial" w:cs="Arial"/>
          <w:sz w:val="24"/>
          <w:szCs w:val="24"/>
        </w:rPr>
        <w:t xml:space="preserve"> </w:t>
      </w:r>
      <w:r w:rsidR="00000000" w:rsidRPr="00E9522A">
        <w:rPr>
          <w:rFonts w:ascii="Arial" w:hAnsi="Arial" w:cs="Arial"/>
          <w:sz w:val="24"/>
          <w:szCs w:val="24"/>
        </w:rPr>
        <w:t>digitalização de praticamente todos os segmentos da economia e da sociedade.</w:t>
      </w:r>
    </w:p>
    <w:p w14:paraId="28ADDD94" w14:textId="77777777" w:rsidR="00CD5F92" w:rsidRPr="007C502D" w:rsidRDefault="00000000" w:rsidP="00E9522A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C502D">
        <w:rPr>
          <w:rFonts w:ascii="Arial" w:hAnsi="Arial" w:cs="Arial"/>
          <w:sz w:val="28"/>
          <w:szCs w:val="28"/>
        </w:rPr>
        <w:t>2. </w:t>
      </w:r>
      <w:r w:rsidR="00CD5F92" w:rsidRPr="007C502D">
        <w:rPr>
          <w:rFonts w:ascii="Arial" w:hAnsi="Arial" w:cs="Arial"/>
          <w:sz w:val="28"/>
          <w:szCs w:val="28"/>
        </w:rPr>
        <w:t>Porque o texto argumenta que o brasil está em uma posição vantajosa nesse cenário global?</w:t>
      </w:r>
    </w:p>
    <w:p w14:paraId="0000001F" w14:textId="150C9BFD" w:rsidR="00C73BD8" w:rsidRPr="00E9522A" w:rsidRDefault="00C23FDF" w:rsidP="00E9522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000000" w:rsidRPr="00E9522A">
        <w:rPr>
          <w:rFonts w:ascii="Arial" w:hAnsi="Arial" w:cs="Arial"/>
          <w:sz w:val="24"/>
          <w:szCs w:val="24"/>
        </w:rPr>
        <w:t xml:space="preserve">O Brasil se destaca positivamente porque sua matriz elétrica é </w:t>
      </w:r>
      <w:r w:rsidR="005E1DD2">
        <w:rPr>
          <w:rFonts w:ascii="Arial" w:hAnsi="Arial" w:cs="Arial"/>
          <w:sz w:val="24"/>
          <w:szCs w:val="24"/>
        </w:rPr>
        <w:t>em sua maioria formada por</w:t>
      </w:r>
      <w:r w:rsidR="00000000" w:rsidRPr="00E9522A">
        <w:rPr>
          <w:rFonts w:ascii="Arial" w:hAnsi="Arial" w:cs="Arial"/>
          <w:sz w:val="24"/>
          <w:szCs w:val="24"/>
        </w:rPr>
        <w:t xml:space="preserve"> fontes renováveis</w:t>
      </w:r>
      <w:r w:rsidR="005E1DD2">
        <w:rPr>
          <w:rFonts w:ascii="Arial" w:hAnsi="Arial" w:cs="Arial"/>
          <w:sz w:val="24"/>
          <w:szCs w:val="24"/>
        </w:rPr>
        <w:t xml:space="preserve">. </w:t>
      </w:r>
      <w:r w:rsidR="00000000" w:rsidRPr="00E9522A">
        <w:rPr>
          <w:rFonts w:ascii="Arial" w:hAnsi="Arial" w:cs="Arial"/>
          <w:sz w:val="24"/>
          <w:szCs w:val="24"/>
        </w:rPr>
        <w:t>Além disso, o país conta com condições climáticas favoráveis e grande disponibilidade territorial para geração de energia limpa</w:t>
      </w:r>
      <w:r w:rsidR="005E1DD2">
        <w:rPr>
          <w:rFonts w:ascii="Arial" w:hAnsi="Arial" w:cs="Arial"/>
          <w:sz w:val="24"/>
          <w:szCs w:val="24"/>
        </w:rPr>
        <w:t>, como eólica e solar</w:t>
      </w:r>
      <w:r w:rsidR="00000000" w:rsidRPr="00E9522A">
        <w:rPr>
          <w:rFonts w:ascii="Arial" w:hAnsi="Arial" w:cs="Arial"/>
          <w:sz w:val="24"/>
          <w:szCs w:val="24"/>
        </w:rPr>
        <w:t xml:space="preserve"> em escala, o que torna a operação de estruturas como data centers muito mais sustentável e com custo mais competitivo no mercado internacional.</w:t>
      </w:r>
    </w:p>
    <w:p w14:paraId="68F7B80B" w14:textId="77777777" w:rsidR="00CD5F92" w:rsidRPr="007C502D" w:rsidRDefault="00000000" w:rsidP="00E9522A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C502D">
        <w:rPr>
          <w:rFonts w:ascii="Arial" w:hAnsi="Arial" w:cs="Arial"/>
          <w:sz w:val="28"/>
          <w:szCs w:val="28"/>
        </w:rPr>
        <w:t>3. </w:t>
      </w:r>
      <w:r w:rsidR="00CD5F92" w:rsidRPr="007C502D">
        <w:rPr>
          <w:rFonts w:ascii="Arial" w:hAnsi="Arial" w:cs="Arial"/>
          <w:sz w:val="28"/>
          <w:szCs w:val="28"/>
        </w:rPr>
        <w:t>Apesar das vantagens energéticas, que desafios o texto aponta como obstáculo para o Brasil aproveitar essa oportunidade?</w:t>
      </w:r>
    </w:p>
    <w:p w14:paraId="00000020" w14:textId="5F0A8CDC" w:rsidR="00C73BD8" w:rsidRPr="00E9522A" w:rsidRDefault="005E1DD2" w:rsidP="00CD5F92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Entre a</w:t>
      </w:r>
      <w:r w:rsidR="00000000" w:rsidRPr="00E9522A">
        <w:rPr>
          <w:rFonts w:ascii="Arial" w:hAnsi="Arial" w:cs="Arial"/>
          <w:sz w:val="24"/>
          <w:szCs w:val="24"/>
        </w:rPr>
        <w:t xml:space="preserve">s principais </w:t>
      </w:r>
      <w:r>
        <w:rPr>
          <w:rFonts w:ascii="Arial" w:hAnsi="Arial" w:cs="Arial"/>
          <w:sz w:val="24"/>
          <w:szCs w:val="24"/>
        </w:rPr>
        <w:t xml:space="preserve">desvantagens </w:t>
      </w:r>
      <w:r w:rsidR="00000000" w:rsidRPr="00E9522A">
        <w:rPr>
          <w:rFonts w:ascii="Arial" w:hAnsi="Arial" w:cs="Arial"/>
          <w:sz w:val="24"/>
          <w:szCs w:val="24"/>
        </w:rPr>
        <w:t>citados</w:t>
      </w:r>
      <w:r>
        <w:rPr>
          <w:rFonts w:ascii="Arial" w:hAnsi="Arial" w:cs="Arial"/>
          <w:sz w:val="24"/>
          <w:szCs w:val="24"/>
        </w:rPr>
        <w:t xml:space="preserve"> estão </w:t>
      </w:r>
      <w:r w:rsidR="00000000" w:rsidRPr="00E9522A">
        <w:rPr>
          <w:rFonts w:ascii="Arial" w:hAnsi="Arial" w:cs="Arial"/>
          <w:sz w:val="24"/>
          <w:szCs w:val="24"/>
        </w:rPr>
        <w:t xml:space="preserve">a necessidade de altos investimentos para </w:t>
      </w:r>
      <w:r>
        <w:rPr>
          <w:rFonts w:ascii="Arial" w:hAnsi="Arial" w:cs="Arial"/>
          <w:sz w:val="24"/>
          <w:szCs w:val="24"/>
        </w:rPr>
        <w:t xml:space="preserve">implementar, </w:t>
      </w:r>
      <w:r w:rsidR="00000000" w:rsidRPr="00E9522A">
        <w:rPr>
          <w:rFonts w:ascii="Arial" w:hAnsi="Arial" w:cs="Arial"/>
          <w:sz w:val="24"/>
          <w:szCs w:val="24"/>
        </w:rPr>
        <w:t>modernizar</w:t>
      </w:r>
      <w:r>
        <w:rPr>
          <w:rFonts w:ascii="Arial" w:hAnsi="Arial" w:cs="Arial"/>
          <w:sz w:val="24"/>
          <w:szCs w:val="24"/>
        </w:rPr>
        <w:t xml:space="preserve"> e </w:t>
      </w:r>
      <w:r w:rsidR="00000000" w:rsidRPr="00E9522A">
        <w:rPr>
          <w:rFonts w:ascii="Arial" w:hAnsi="Arial" w:cs="Arial"/>
          <w:sz w:val="24"/>
          <w:szCs w:val="24"/>
        </w:rPr>
        <w:t>ampliar a infraestrutura de transmissão e distribuição de energia</w:t>
      </w:r>
      <w:r>
        <w:rPr>
          <w:rFonts w:ascii="Arial" w:hAnsi="Arial" w:cs="Arial"/>
          <w:sz w:val="24"/>
          <w:szCs w:val="24"/>
        </w:rPr>
        <w:t xml:space="preserve">, </w:t>
      </w:r>
      <w:r w:rsidR="00000000" w:rsidRPr="00E9522A">
        <w:rPr>
          <w:rFonts w:ascii="Arial" w:hAnsi="Arial" w:cs="Arial"/>
          <w:sz w:val="24"/>
          <w:szCs w:val="24"/>
        </w:rPr>
        <w:t>a burocracia excessiva para aprovação e instalação de novos empreendimentos</w:t>
      </w:r>
      <w:r>
        <w:rPr>
          <w:rFonts w:ascii="Arial" w:hAnsi="Arial" w:cs="Arial"/>
          <w:sz w:val="24"/>
          <w:szCs w:val="24"/>
        </w:rPr>
        <w:t xml:space="preserve"> no Brasil</w:t>
      </w:r>
      <w:r w:rsidR="0025422B">
        <w:rPr>
          <w:rFonts w:ascii="Arial" w:hAnsi="Arial" w:cs="Arial"/>
          <w:sz w:val="24"/>
          <w:szCs w:val="24"/>
        </w:rPr>
        <w:t>,</w:t>
      </w:r>
      <w:r w:rsidR="00000000" w:rsidRPr="00E9522A">
        <w:rPr>
          <w:rFonts w:ascii="Arial" w:hAnsi="Arial" w:cs="Arial"/>
          <w:sz w:val="24"/>
          <w:szCs w:val="24"/>
        </w:rPr>
        <w:t xml:space="preserve"> e a importância de planejar a expansão energética para não comprometer o abastecimento de atividades essenciais para a população e para a economia.</w:t>
      </w:r>
    </w:p>
    <w:p w14:paraId="6DF47D5B" w14:textId="213D46B7" w:rsidR="00CD5F92" w:rsidRPr="007C502D" w:rsidRDefault="00000000" w:rsidP="00E9522A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C502D">
        <w:rPr>
          <w:rFonts w:ascii="Arial" w:hAnsi="Arial" w:cs="Arial"/>
          <w:sz w:val="28"/>
          <w:szCs w:val="28"/>
        </w:rPr>
        <w:t>4. </w:t>
      </w:r>
      <w:r w:rsidR="00CD5F92" w:rsidRPr="007C502D">
        <w:rPr>
          <w:rFonts w:ascii="Arial" w:hAnsi="Arial" w:cs="Arial"/>
          <w:sz w:val="28"/>
          <w:szCs w:val="28"/>
        </w:rPr>
        <w:t>O texto foi escrito por alguém ligado ao setor de energia solar(Grupo Bolt) e publicado como “artigo de opinião”. Isso muda a forma como você lê os argumentos apresentados? Por que?</w:t>
      </w:r>
    </w:p>
    <w:p w14:paraId="00000021" w14:textId="13AF0B9F" w:rsidR="00C73BD8" w:rsidRPr="00E9522A" w:rsidRDefault="007965DE" w:rsidP="00E9522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000000" w:rsidRPr="00E9522A">
        <w:rPr>
          <w:rFonts w:ascii="Arial" w:hAnsi="Arial" w:cs="Arial"/>
          <w:sz w:val="24"/>
          <w:szCs w:val="24"/>
        </w:rPr>
        <w:t>Sim,</w:t>
      </w:r>
      <w:r w:rsidR="007C502D">
        <w:rPr>
          <w:rFonts w:ascii="Arial" w:hAnsi="Arial" w:cs="Arial"/>
          <w:sz w:val="24"/>
          <w:szCs w:val="24"/>
        </w:rPr>
        <w:t xml:space="preserve"> c</w:t>
      </w:r>
      <w:r w:rsidR="00000000" w:rsidRPr="00E9522A">
        <w:rPr>
          <w:rFonts w:ascii="Arial" w:hAnsi="Arial" w:cs="Arial"/>
          <w:sz w:val="24"/>
          <w:szCs w:val="24"/>
        </w:rPr>
        <w:t xml:space="preserve">omo o texto tem vínculo com o segmento de energia solar, é natural que exista </w:t>
      </w:r>
      <w:r w:rsidR="007C502D">
        <w:rPr>
          <w:rFonts w:ascii="Arial" w:hAnsi="Arial" w:cs="Arial"/>
          <w:sz w:val="24"/>
          <w:szCs w:val="24"/>
        </w:rPr>
        <w:t xml:space="preserve">um pressuposto do autor a tendencias a inclinar sua opinião ao segmento de </w:t>
      </w:r>
      <w:r w:rsidR="007C502D">
        <w:rPr>
          <w:rFonts w:ascii="Arial" w:hAnsi="Arial" w:cs="Arial"/>
          <w:sz w:val="24"/>
          <w:szCs w:val="24"/>
        </w:rPr>
        <w:lastRenderedPageBreak/>
        <w:t>energia solar</w:t>
      </w:r>
      <w:r w:rsidR="00000000" w:rsidRPr="00E9522A">
        <w:rPr>
          <w:rFonts w:ascii="Arial" w:hAnsi="Arial" w:cs="Arial"/>
          <w:sz w:val="24"/>
          <w:szCs w:val="24"/>
        </w:rPr>
        <w:t xml:space="preserve"> na abordagem: os argumentos tendem a destacar com mais ênfase os benefícios das fontes renováveis e as oportunidades ligadas à área em que o autor atua. Por esse motivo, é fundamental avaliar as </w:t>
      </w:r>
      <w:r w:rsidR="005D7F6E">
        <w:rPr>
          <w:rFonts w:ascii="Arial" w:hAnsi="Arial" w:cs="Arial"/>
          <w:sz w:val="24"/>
          <w:szCs w:val="24"/>
        </w:rPr>
        <w:t>cautelosamente a opinião do autor</w:t>
      </w:r>
      <w:r w:rsidR="00000000" w:rsidRPr="00E9522A">
        <w:rPr>
          <w:rFonts w:ascii="Arial" w:hAnsi="Arial" w:cs="Arial"/>
          <w:sz w:val="24"/>
          <w:szCs w:val="24"/>
        </w:rPr>
        <w:t>, cruzando os dados com informações de fontes independentes para confirmar a veracidade das informações e verificar se não há pontos omitidos ou priorizados por interesse comercial ou setorial.</w:t>
      </w:r>
    </w:p>
    <w:p w14:paraId="1DCE2174" w14:textId="77777777" w:rsidR="005D7F6E" w:rsidRPr="005D7F6E" w:rsidRDefault="00000000" w:rsidP="00E9522A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D7F6E">
        <w:rPr>
          <w:rFonts w:ascii="Arial" w:hAnsi="Arial" w:cs="Arial"/>
          <w:sz w:val="28"/>
          <w:szCs w:val="28"/>
        </w:rPr>
        <w:t>5. </w:t>
      </w:r>
      <w:r w:rsidR="007C502D" w:rsidRPr="005D7F6E">
        <w:rPr>
          <w:rFonts w:ascii="Arial" w:hAnsi="Arial" w:cs="Arial"/>
          <w:sz w:val="28"/>
          <w:szCs w:val="28"/>
        </w:rPr>
        <w:t>Na sua opinião , o Brasil deveria priorizar atrair data centers de AI usando sua energia limpa como vantagem, mesmo sabendo</w:t>
      </w:r>
      <w:r w:rsidR="005D7F6E" w:rsidRPr="005D7F6E">
        <w:rPr>
          <w:rFonts w:ascii="Arial" w:hAnsi="Arial" w:cs="Arial"/>
          <w:sz w:val="28"/>
          <w:szCs w:val="28"/>
        </w:rPr>
        <w:t xml:space="preserve"> que esses data centers vão consumir uma fatia maior da eletricidade do pais? Justifique?</w:t>
      </w:r>
    </w:p>
    <w:p w14:paraId="00000034" w14:textId="4DF7F298" w:rsidR="00C73BD8" w:rsidRPr="001C7253" w:rsidRDefault="007965DE" w:rsidP="005D7F6E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ab/>
      </w:r>
      <w:r w:rsidR="00000000" w:rsidRPr="00E9522A">
        <w:rPr>
          <w:rFonts w:ascii="Arial" w:hAnsi="Arial" w:cs="Arial"/>
          <w:sz w:val="24"/>
          <w:szCs w:val="24"/>
        </w:rPr>
        <w:t xml:space="preserve">Sim, o Brasil deve priorizar essa atração, mas sempre com planejamento estratégico e regras claras. A matriz energética limpa é um diferencial único e competitivo no cenário global, e a demanda por estrutura para inteligência artificial só tende a aumentar nos próximos anos. Essa ação pode gerar empregos, atrair investimentos externos e colocar o país </w:t>
      </w:r>
      <w:r w:rsidR="005D7F6E">
        <w:rPr>
          <w:rFonts w:ascii="Arial" w:hAnsi="Arial" w:cs="Arial"/>
          <w:sz w:val="24"/>
          <w:szCs w:val="24"/>
        </w:rPr>
        <w:t>referência</w:t>
      </w:r>
      <w:r w:rsidR="00000000" w:rsidRPr="00E9522A">
        <w:rPr>
          <w:rFonts w:ascii="Arial" w:hAnsi="Arial" w:cs="Arial"/>
          <w:sz w:val="24"/>
          <w:szCs w:val="24"/>
        </w:rPr>
        <w:t xml:space="preserve"> da infraestrutura digital mundial</w:t>
      </w:r>
      <w:r w:rsidR="007C502D">
        <w:rPr>
          <w:rFonts w:ascii="Arial" w:hAnsi="Arial" w:cs="Arial"/>
          <w:sz w:val="24"/>
          <w:szCs w:val="24"/>
        </w:rPr>
        <w:t>, mas</w:t>
      </w:r>
      <w:r w:rsidR="00000000" w:rsidRPr="00E9522A">
        <w:rPr>
          <w:rFonts w:ascii="Arial" w:hAnsi="Arial" w:cs="Arial"/>
          <w:sz w:val="24"/>
          <w:szCs w:val="24"/>
        </w:rPr>
        <w:t xml:space="preserve">, é </w:t>
      </w:r>
      <w:r w:rsidR="007C502D">
        <w:rPr>
          <w:rFonts w:ascii="Arial" w:hAnsi="Arial" w:cs="Arial"/>
          <w:sz w:val="24"/>
          <w:szCs w:val="24"/>
        </w:rPr>
        <w:t xml:space="preserve">importantíssimo </w:t>
      </w:r>
      <w:r w:rsidR="00000000" w:rsidRPr="00E9522A">
        <w:rPr>
          <w:rFonts w:ascii="Arial" w:hAnsi="Arial" w:cs="Arial"/>
          <w:sz w:val="24"/>
          <w:szCs w:val="24"/>
        </w:rPr>
        <w:t xml:space="preserve">que </w:t>
      </w:r>
      <w:r w:rsidR="007C502D">
        <w:rPr>
          <w:rFonts w:ascii="Arial" w:hAnsi="Arial" w:cs="Arial"/>
          <w:sz w:val="24"/>
          <w:szCs w:val="24"/>
        </w:rPr>
        <w:t xml:space="preserve">as </w:t>
      </w:r>
      <w:r w:rsidR="00000000" w:rsidRPr="00E9522A">
        <w:rPr>
          <w:rFonts w:ascii="Arial" w:hAnsi="Arial" w:cs="Arial"/>
          <w:sz w:val="24"/>
          <w:szCs w:val="24"/>
        </w:rPr>
        <w:t xml:space="preserve">regras garantam que a </w:t>
      </w:r>
      <w:r w:rsidR="007C502D">
        <w:rPr>
          <w:rFonts w:ascii="Arial" w:hAnsi="Arial" w:cs="Arial"/>
          <w:sz w:val="24"/>
          <w:szCs w:val="24"/>
        </w:rPr>
        <w:t xml:space="preserve">implantação </w:t>
      </w:r>
      <w:r w:rsidR="005D7F6E">
        <w:rPr>
          <w:rFonts w:ascii="Arial" w:hAnsi="Arial" w:cs="Arial"/>
          <w:sz w:val="24"/>
          <w:szCs w:val="24"/>
        </w:rPr>
        <w:t xml:space="preserve">dos datacenters </w:t>
      </w:r>
      <w:r w:rsidR="005D7F6E" w:rsidRPr="00E9522A">
        <w:rPr>
          <w:rFonts w:ascii="Arial" w:hAnsi="Arial" w:cs="Arial"/>
          <w:sz w:val="24"/>
          <w:szCs w:val="24"/>
        </w:rPr>
        <w:t>não</w:t>
      </w:r>
      <w:r w:rsidR="00000000" w:rsidRPr="00E9522A">
        <w:rPr>
          <w:rFonts w:ascii="Arial" w:hAnsi="Arial" w:cs="Arial"/>
          <w:sz w:val="24"/>
          <w:szCs w:val="24"/>
        </w:rPr>
        <w:t xml:space="preserve"> prejudique o abastecimento </w:t>
      </w:r>
      <w:r w:rsidR="007C502D">
        <w:rPr>
          <w:rFonts w:ascii="Arial" w:hAnsi="Arial" w:cs="Arial"/>
          <w:sz w:val="24"/>
          <w:szCs w:val="24"/>
        </w:rPr>
        <w:t>elétrico do pais</w:t>
      </w:r>
      <w:r w:rsidR="00000000" w:rsidRPr="00E9522A">
        <w:rPr>
          <w:rFonts w:ascii="Arial" w:hAnsi="Arial" w:cs="Arial"/>
          <w:sz w:val="24"/>
          <w:szCs w:val="24"/>
        </w:rPr>
        <w:t>, além de exigir que essas empresas também invistam em desenvolvimento tecnológico nacional</w:t>
      </w:r>
      <w:r w:rsidR="005D7F6E">
        <w:rPr>
          <w:rFonts w:ascii="Arial" w:hAnsi="Arial" w:cs="Arial"/>
          <w:sz w:val="24"/>
          <w:szCs w:val="24"/>
        </w:rPr>
        <w:t>,</w:t>
      </w:r>
      <w:r w:rsidR="00000000" w:rsidRPr="00E9522A">
        <w:rPr>
          <w:rFonts w:ascii="Arial" w:hAnsi="Arial" w:cs="Arial"/>
          <w:sz w:val="24"/>
          <w:szCs w:val="24"/>
        </w:rPr>
        <w:t xml:space="preserve"> em medidas de eficiência</w:t>
      </w:r>
      <w:r w:rsidR="005E1DD2">
        <w:rPr>
          <w:rFonts w:ascii="Arial" w:hAnsi="Arial" w:cs="Arial"/>
          <w:sz w:val="24"/>
          <w:szCs w:val="24"/>
        </w:rPr>
        <w:t xml:space="preserve"> energética e no impacto</w:t>
      </w:r>
    </w:p>
    <w:sectPr w:rsidR="00C73BD8" w:rsidRPr="001C7253" w:rsidSect="007965DE">
      <w:pgSz w:w="11909" w:h="16834"/>
      <w:pgMar w:top="1701" w:right="1134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621E120-876F-4EB2-8C29-EB75700E3CE9}"/>
    <w:embedItalic r:id="rId2" w:fontKey="{87EE0389-4251-45F2-ABC7-D26BBBB82AD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AB88D009-DDCB-4A5C-997E-05D53D485D5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BD8"/>
    <w:rsid w:val="001C7253"/>
    <w:rsid w:val="001D398D"/>
    <w:rsid w:val="002519BA"/>
    <w:rsid w:val="0025422B"/>
    <w:rsid w:val="005D7F6E"/>
    <w:rsid w:val="005E1DD2"/>
    <w:rsid w:val="007965DE"/>
    <w:rsid w:val="007C502D"/>
    <w:rsid w:val="00843F10"/>
    <w:rsid w:val="00C23FDF"/>
    <w:rsid w:val="00C73BD8"/>
    <w:rsid w:val="00CD5F92"/>
    <w:rsid w:val="00D973BE"/>
    <w:rsid w:val="00E9522A"/>
    <w:rsid w:val="00EB0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C91BB"/>
  <w15:docId w15:val="{9D14D98A-94EB-463B-A9B8-E28D7AAB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F1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0C3B3E-9778-4B38-929D-D90CB44A8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554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cp:lastPrinted>2026-08-14T10:17:00Z</cp:lastPrinted>
  <dcterms:created xsi:type="dcterms:W3CDTF">2026-08-14T10:17:00Z</dcterms:created>
  <dcterms:modified xsi:type="dcterms:W3CDTF">2026-08-14T10:19:00Z</dcterms:modified>
</cp:coreProperties>
</file>