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C411" w14:textId="77777777" w:rsidR="00EA0C74" w:rsidRDefault="00EA0C74" w:rsidP="00EA0C74">
      <w:pPr>
        <w:spacing w:before="10"/>
        <w:rPr>
          <w:rFonts w:ascii="Times New Roman" w:eastAsia="Times New Roman" w:hAnsi="Times New Roman" w:cs="Times New Roman"/>
          <w:sz w:val="29"/>
          <w:szCs w:val="29"/>
        </w:rPr>
      </w:pPr>
      <w:bookmarkStart w:id="0" w:name="_Hlk75550377"/>
      <w:bookmarkEnd w:id="0"/>
    </w:p>
    <w:p w14:paraId="1AAE8840" w14:textId="7D1DA82B" w:rsidR="00EA0C74" w:rsidRDefault="00EA0C74" w:rsidP="00EA0C74">
      <w:pPr>
        <w:spacing w:line="200" w:lineRule="atLeast"/>
        <w:ind w:left="3242"/>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it-IT" w:eastAsia="it-IT"/>
        </w:rPr>
        <w:drawing>
          <wp:inline distT="0" distB="0" distL="0" distR="0" wp14:anchorId="0998D56F" wp14:editId="7DAD5187">
            <wp:extent cx="1447800" cy="1476375"/>
            <wp:effectExtent l="0" t="0" r="0" b="9525"/>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476375"/>
                    </a:xfrm>
                    <a:prstGeom prst="rect">
                      <a:avLst/>
                    </a:prstGeom>
                    <a:noFill/>
                    <a:ln>
                      <a:noFill/>
                    </a:ln>
                  </pic:spPr>
                </pic:pic>
              </a:graphicData>
            </a:graphic>
          </wp:inline>
        </w:drawing>
      </w:r>
    </w:p>
    <w:p w14:paraId="34ADBFC4" w14:textId="77777777" w:rsidR="00EA0C74" w:rsidRDefault="00EA0C74" w:rsidP="00EA0C74">
      <w:pPr>
        <w:spacing w:before="11"/>
        <w:rPr>
          <w:rFonts w:ascii="Times New Roman" w:eastAsia="Times New Roman" w:hAnsi="Times New Roman" w:cs="Times New Roman"/>
          <w:sz w:val="20"/>
          <w:szCs w:val="20"/>
        </w:rPr>
      </w:pPr>
    </w:p>
    <w:p w14:paraId="08A284BE" w14:textId="77777777" w:rsidR="00EA0C74" w:rsidRDefault="00EA0C74" w:rsidP="00EA0C74">
      <w:pPr>
        <w:spacing w:before="68"/>
        <w:ind w:left="1182" w:right="1036"/>
        <w:jc w:val="center"/>
        <w:rPr>
          <w:rFonts w:ascii="Times New Roman" w:hAnsi="Times New Roman"/>
          <w:spacing w:val="8"/>
          <w:sz w:val="19"/>
          <w:lang w:val="it-IT"/>
        </w:rPr>
      </w:pPr>
      <w:r>
        <w:rPr>
          <w:rFonts w:ascii="Times New Roman" w:hAnsi="Times New Roman"/>
          <w:spacing w:val="8"/>
          <w:sz w:val="24"/>
          <w:lang w:val="it-IT"/>
        </w:rPr>
        <w:t>U</w:t>
      </w:r>
      <w:r>
        <w:rPr>
          <w:rFonts w:ascii="Times New Roman" w:hAnsi="Times New Roman"/>
          <w:spacing w:val="8"/>
          <w:sz w:val="19"/>
          <w:lang w:val="it-IT"/>
        </w:rPr>
        <w:t>NIVERSITÁ</w:t>
      </w:r>
      <w:r>
        <w:rPr>
          <w:rFonts w:ascii="Times New Roman" w:hAnsi="Times New Roman"/>
          <w:spacing w:val="21"/>
          <w:sz w:val="19"/>
          <w:lang w:val="it-IT"/>
        </w:rPr>
        <w:t xml:space="preserve"> </w:t>
      </w:r>
      <w:r>
        <w:rPr>
          <w:rFonts w:ascii="Times New Roman" w:hAnsi="Times New Roman"/>
          <w:spacing w:val="5"/>
          <w:sz w:val="19"/>
          <w:lang w:val="it-IT"/>
        </w:rPr>
        <w:t>DI</w:t>
      </w:r>
      <w:r>
        <w:rPr>
          <w:rFonts w:ascii="Times New Roman" w:hAnsi="Times New Roman"/>
          <w:spacing w:val="22"/>
          <w:sz w:val="19"/>
          <w:lang w:val="it-IT"/>
        </w:rPr>
        <w:t xml:space="preserve"> </w:t>
      </w:r>
      <w:r>
        <w:rPr>
          <w:rFonts w:ascii="Times New Roman" w:hAnsi="Times New Roman"/>
          <w:spacing w:val="8"/>
          <w:sz w:val="24"/>
          <w:lang w:val="it-IT"/>
        </w:rPr>
        <w:t>P</w:t>
      </w:r>
      <w:r>
        <w:rPr>
          <w:rFonts w:ascii="Times New Roman" w:hAnsi="Times New Roman"/>
          <w:spacing w:val="8"/>
          <w:sz w:val="19"/>
          <w:lang w:val="it-IT"/>
        </w:rPr>
        <w:t>ISA</w:t>
      </w:r>
    </w:p>
    <w:p w14:paraId="5DCB2BE3" w14:textId="77777777" w:rsidR="00EA0C74" w:rsidRDefault="00EA0C74" w:rsidP="00EA0C74">
      <w:pPr>
        <w:spacing w:before="68"/>
        <w:ind w:left="1182" w:right="1036"/>
        <w:jc w:val="center"/>
        <w:rPr>
          <w:rFonts w:ascii="Times New Roman" w:eastAsia="Times New Roman" w:hAnsi="Times New Roman" w:cs="Times New Roman"/>
          <w:sz w:val="19"/>
          <w:szCs w:val="19"/>
          <w:lang w:val="it-IT"/>
        </w:rPr>
      </w:pPr>
      <w:r>
        <w:rPr>
          <w:rFonts w:ascii="Times New Roman" w:hAnsi="Times New Roman"/>
          <w:spacing w:val="8"/>
          <w:sz w:val="19"/>
          <w:lang w:val="it-IT"/>
        </w:rPr>
        <w:t>ENGEGNERIA DELL’INFORMAZIONE</w:t>
      </w:r>
    </w:p>
    <w:p w14:paraId="565F8C83" w14:textId="77777777" w:rsidR="00EA0C74" w:rsidRDefault="00EA0C74" w:rsidP="00EA0C74">
      <w:pPr>
        <w:rPr>
          <w:rFonts w:ascii="Times New Roman" w:eastAsia="Times New Roman" w:hAnsi="Times New Roman" w:cs="Times New Roman"/>
          <w:sz w:val="24"/>
          <w:szCs w:val="24"/>
          <w:lang w:val="it-IT"/>
        </w:rPr>
      </w:pPr>
    </w:p>
    <w:p w14:paraId="2A9E70C2" w14:textId="77777777" w:rsidR="00EA0C74" w:rsidRDefault="00EA0C74" w:rsidP="00EA0C74">
      <w:pPr>
        <w:rPr>
          <w:rFonts w:ascii="Times New Roman" w:eastAsia="Times New Roman" w:hAnsi="Times New Roman" w:cs="Times New Roman"/>
          <w:sz w:val="24"/>
          <w:szCs w:val="24"/>
          <w:lang w:val="it-IT"/>
        </w:rPr>
      </w:pPr>
    </w:p>
    <w:p w14:paraId="1B587CEC" w14:textId="77777777" w:rsidR="00EA0C74" w:rsidRDefault="00EA0C74" w:rsidP="00EA0C74">
      <w:pPr>
        <w:rPr>
          <w:rFonts w:ascii="Times New Roman" w:eastAsia="Times New Roman" w:hAnsi="Times New Roman" w:cs="Times New Roman"/>
          <w:sz w:val="24"/>
          <w:szCs w:val="24"/>
          <w:lang w:val="it-IT"/>
        </w:rPr>
      </w:pPr>
    </w:p>
    <w:p w14:paraId="2CBD3749" w14:textId="77777777" w:rsidR="00EA0C74" w:rsidRDefault="00EA0C74" w:rsidP="00EA0C74">
      <w:pPr>
        <w:rPr>
          <w:rFonts w:ascii="Times New Roman" w:eastAsia="Times New Roman" w:hAnsi="Times New Roman" w:cs="Times New Roman"/>
          <w:sz w:val="24"/>
          <w:szCs w:val="24"/>
          <w:lang w:val="it-IT"/>
        </w:rPr>
      </w:pPr>
    </w:p>
    <w:p w14:paraId="71FEC548" w14:textId="77777777" w:rsidR="00EA0C74" w:rsidRDefault="00EA0C74" w:rsidP="00EA0C74">
      <w:pPr>
        <w:rPr>
          <w:rFonts w:ascii="Times New Roman" w:eastAsia="Times New Roman" w:hAnsi="Times New Roman" w:cs="Times New Roman"/>
          <w:sz w:val="24"/>
          <w:szCs w:val="24"/>
          <w:lang w:val="it-IT"/>
        </w:rPr>
      </w:pPr>
    </w:p>
    <w:p w14:paraId="55E34C39" w14:textId="77777777" w:rsidR="00EA0C74" w:rsidRDefault="00EA0C74" w:rsidP="00EA0C74">
      <w:pPr>
        <w:spacing w:before="10"/>
        <w:rPr>
          <w:rFonts w:ascii="Times New Roman" w:eastAsia="Times New Roman" w:hAnsi="Times New Roman" w:cs="Times New Roman"/>
          <w:sz w:val="33"/>
          <w:szCs w:val="33"/>
          <w:lang w:val="it-IT"/>
        </w:rPr>
      </w:pPr>
    </w:p>
    <w:p w14:paraId="0BF0044C" w14:textId="22EEDE9B" w:rsidR="00EA0C74" w:rsidRDefault="00EA0C74" w:rsidP="00EA0C74">
      <w:pPr>
        <w:spacing w:before="180"/>
        <w:jc w:val="center"/>
        <w:rPr>
          <w:rFonts w:ascii="Times New Roman"/>
          <w:b/>
          <w:bCs/>
          <w:spacing w:val="12"/>
          <w:sz w:val="34"/>
        </w:rPr>
      </w:pPr>
      <w:r>
        <w:rPr>
          <w:rFonts w:ascii="Times New Roman"/>
          <w:b/>
          <w:bCs/>
          <w:spacing w:val="12"/>
          <w:sz w:val="34"/>
        </w:rPr>
        <w:t xml:space="preserve">Project 11 </w:t>
      </w:r>
      <w:r>
        <w:rPr>
          <w:rFonts w:ascii="Times New Roman"/>
          <w:b/>
          <w:bCs/>
          <w:spacing w:val="12"/>
          <w:sz w:val="34"/>
        </w:rPr>
        <w:t>–</w:t>
      </w:r>
      <w:r>
        <w:rPr>
          <w:rFonts w:ascii="Times New Roman"/>
          <w:b/>
          <w:bCs/>
          <w:spacing w:val="12"/>
          <w:sz w:val="34"/>
        </w:rPr>
        <w:t xml:space="preserve"> The Carrefour</w:t>
      </w:r>
    </w:p>
    <w:p w14:paraId="11E18611" w14:textId="40DEA9F7" w:rsidR="00EA0C74" w:rsidRDefault="00EA0C74" w:rsidP="00EA0C74">
      <w:pPr>
        <w:spacing w:before="180"/>
        <w:rPr>
          <w:rFonts w:ascii="Times New Roman"/>
          <w:spacing w:val="12"/>
          <w:sz w:val="32"/>
          <w:szCs w:val="32"/>
          <w:lang w:val="pt-BR"/>
        </w:rPr>
      </w:pPr>
    </w:p>
    <w:p w14:paraId="13E10555" w14:textId="77777777" w:rsidR="00EA0C74" w:rsidRDefault="00EA0C74" w:rsidP="00EA0C74">
      <w:pPr>
        <w:spacing w:before="180"/>
        <w:jc w:val="both"/>
        <w:rPr>
          <w:rFonts w:ascii="Times New Roman" w:eastAsia="Times New Roman" w:hAnsi="Times New Roman" w:cs="Times New Roman"/>
          <w:b/>
          <w:bCs/>
          <w:sz w:val="19"/>
          <w:szCs w:val="19"/>
          <w:lang w:val="pt-BR"/>
        </w:rPr>
      </w:pPr>
    </w:p>
    <w:p w14:paraId="3A964879" w14:textId="77777777" w:rsidR="00EA0C74" w:rsidRDefault="00EA0C74" w:rsidP="00EA0C74">
      <w:pPr>
        <w:rPr>
          <w:rFonts w:ascii="Times New Roman" w:eastAsia="Times New Roman" w:hAnsi="Times New Roman" w:cs="Times New Roman"/>
          <w:sz w:val="24"/>
          <w:szCs w:val="24"/>
          <w:lang w:val="pt-BR"/>
        </w:rPr>
      </w:pPr>
    </w:p>
    <w:p w14:paraId="32672572" w14:textId="77777777" w:rsidR="00EA0C74" w:rsidRDefault="00EA0C74" w:rsidP="00EA0C74">
      <w:pPr>
        <w:rPr>
          <w:rFonts w:ascii="Times New Roman" w:eastAsia="Times New Roman" w:hAnsi="Times New Roman" w:cs="Times New Roman"/>
          <w:sz w:val="24"/>
          <w:szCs w:val="24"/>
          <w:lang w:val="pt-BR"/>
        </w:rPr>
      </w:pPr>
    </w:p>
    <w:p w14:paraId="3A1457F0" w14:textId="77777777" w:rsidR="00EA0C74" w:rsidRDefault="00EA0C74" w:rsidP="00EA0C74">
      <w:pPr>
        <w:rPr>
          <w:rFonts w:ascii="Times New Roman" w:eastAsia="Times New Roman" w:hAnsi="Times New Roman" w:cs="Times New Roman"/>
          <w:sz w:val="24"/>
          <w:szCs w:val="24"/>
          <w:lang w:val="pt-BR"/>
        </w:rPr>
      </w:pPr>
    </w:p>
    <w:p w14:paraId="397E5DA4" w14:textId="77777777" w:rsidR="00EA0C74" w:rsidRDefault="00EA0C74" w:rsidP="00EA0C74">
      <w:pPr>
        <w:spacing w:before="11"/>
        <w:rPr>
          <w:rFonts w:ascii="Times New Roman" w:eastAsia="Times New Roman" w:hAnsi="Times New Roman" w:cs="Times New Roman"/>
          <w:sz w:val="35"/>
          <w:szCs w:val="35"/>
          <w:lang w:val="pt-BR"/>
        </w:rPr>
      </w:pPr>
    </w:p>
    <w:p w14:paraId="3FDB330C" w14:textId="77777777" w:rsidR="00EA0C74" w:rsidRDefault="00EA0C74" w:rsidP="00EA0C74">
      <w:pPr>
        <w:pStyle w:val="Corpodetexto"/>
        <w:spacing w:line="299" w:lineRule="exact"/>
        <w:ind w:left="0"/>
        <w:jc w:val="right"/>
        <w:rPr>
          <w:rFonts w:eastAsia="PMingLiU" w:cs="Times New Roman"/>
          <w:b/>
          <w:lang w:val="pt-BR"/>
        </w:rPr>
      </w:pPr>
      <w:r>
        <w:rPr>
          <w:rFonts w:eastAsia="PMingLiU" w:cs="Times New Roman"/>
          <w:b/>
          <w:lang w:val="pt-BR"/>
        </w:rPr>
        <w:t>Bruno Augusto Casu Pereira de Sousa</w:t>
      </w:r>
    </w:p>
    <w:p w14:paraId="57421E5D" w14:textId="77777777" w:rsidR="00EA0C74" w:rsidRDefault="00EA0C74" w:rsidP="00EA0C74">
      <w:pPr>
        <w:rPr>
          <w:rFonts w:ascii="Times New Roman" w:eastAsia="PMingLiU" w:hAnsi="Times New Roman" w:cs="Times New Roman"/>
          <w:sz w:val="24"/>
          <w:szCs w:val="24"/>
          <w:lang w:val="pt-BR"/>
        </w:rPr>
      </w:pPr>
    </w:p>
    <w:p w14:paraId="1E93A8CF" w14:textId="77777777" w:rsidR="00EA0C74" w:rsidRDefault="00EA0C74" w:rsidP="00EA0C74">
      <w:pPr>
        <w:rPr>
          <w:rFonts w:ascii="Times New Roman" w:eastAsia="PMingLiU" w:hAnsi="Times New Roman" w:cs="Times New Roman"/>
          <w:sz w:val="24"/>
          <w:szCs w:val="24"/>
          <w:lang w:val="pt-BR"/>
        </w:rPr>
      </w:pPr>
    </w:p>
    <w:p w14:paraId="21BFCA91" w14:textId="77777777" w:rsidR="00EA0C74" w:rsidRDefault="00EA0C74" w:rsidP="00EA0C74">
      <w:pPr>
        <w:spacing w:before="2"/>
        <w:rPr>
          <w:rFonts w:ascii="Times New Roman" w:eastAsia="PMingLiU" w:hAnsi="Times New Roman" w:cs="Times New Roman"/>
          <w:sz w:val="26"/>
          <w:szCs w:val="26"/>
          <w:lang w:val="pt-BR"/>
        </w:rPr>
      </w:pPr>
    </w:p>
    <w:p w14:paraId="55CAED73" w14:textId="77777777" w:rsidR="00EA0C74" w:rsidRDefault="00EA0C74" w:rsidP="00EA0C74">
      <w:pPr>
        <w:pStyle w:val="Corpodetexto"/>
        <w:spacing w:line="299" w:lineRule="exact"/>
        <w:ind w:left="247"/>
        <w:rPr>
          <w:rFonts w:cs="Times New Roman"/>
          <w:b/>
          <w:spacing w:val="-2"/>
          <w:w w:val="115"/>
          <w:lang w:val="pt-BR"/>
        </w:rPr>
      </w:pPr>
    </w:p>
    <w:p w14:paraId="65042745" w14:textId="77777777" w:rsidR="00EA0C74" w:rsidRDefault="00EA0C74" w:rsidP="00EA0C74">
      <w:pPr>
        <w:pStyle w:val="Corpodetexto"/>
        <w:spacing w:line="299" w:lineRule="exact"/>
        <w:ind w:left="247"/>
        <w:rPr>
          <w:rFonts w:cs="Times New Roman"/>
          <w:b/>
          <w:spacing w:val="-2"/>
          <w:w w:val="115"/>
          <w:lang w:val="pt-BR"/>
        </w:rPr>
      </w:pPr>
    </w:p>
    <w:p w14:paraId="6B6381BE" w14:textId="77777777" w:rsidR="00EA0C74" w:rsidRDefault="00EA0C74" w:rsidP="00EA0C74">
      <w:pPr>
        <w:pStyle w:val="Corpodetexto"/>
        <w:spacing w:line="299" w:lineRule="exact"/>
        <w:ind w:left="247"/>
        <w:rPr>
          <w:rFonts w:cs="Times New Roman"/>
          <w:b/>
          <w:spacing w:val="-2"/>
          <w:w w:val="115"/>
          <w:lang w:val="pt-BR"/>
        </w:rPr>
      </w:pPr>
    </w:p>
    <w:p w14:paraId="637543A4" w14:textId="77777777" w:rsidR="00EA0C74" w:rsidRDefault="00EA0C74" w:rsidP="00EA0C74">
      <w:pPr>
        <w:pStyle w:val="Corpodetexto"/>
        <w:spacing w:line="299" w:lineRule="exact"/>
        <w:ind w:left="247"/>
        <w:rPr>
          <w:rFonts w:cs="Times New Roman"/>
          <w:b/>
          <w:spacing w:val="-2"/>
          <w:w w:val="115"/>
          <w:lang w:val="pt-BR"/>
        </w:rPr>
      </w:pPr>
    </w:p>
    <w:p w14:paraId="24B0E0E4" w14:textId="77777777" w:rsidR="00EA0C74" w:rsidRDefault="00EA0C74" w:rsidP="00EA0C74">
      <w:pPr>
        <w:pStyle w:val="Corpodetexto"/>
        <w:spacing w:line="299" w:lineRule="exact"/>
        <w:ind w:left="247"/>
        <w:rPr>
          <w:rFonts w:cs="Times New Roman"/>
          <w:b/>
          <w:spacing w:val="-2"/>
          <w:w w:val="115"/>
          <w:lang w:val="pt-BR"/>
        </w:rPr>
      </w:pPr>
    </w:p>
    <w:p w14:paraId="30B05D66" w14:textId="77777777" w:rsidR="00EA0C74" w:rsidRDefault="00EA0C74" w:rsidP="00EA0C74">
      <w:pPr>
        <w:pStyle w:val="Corpodetexto"/>
        <w:spacing w:line="299" w:lineRule="exact"/>
        <w:ind w:left="0"/>
        <w:rPr>
          <w:rFonts w:cs="Times New Roman"/>
          <w:b/>
          <w:spacing w:val="-2"/>
          <w:w w:val="115"/>
          <w:lang w:val="pt-BR"/>
        </w:rPr>
      </w:pPr>
    </w:p>
    <w:p w14:paraId="78FBF256" w14:textId="77777777" w:rsidR="00EA0C74" w:rsidRDefault="00EA0C74" w:rsidP="00EA0C74">
      <w:pPr>
        <w:pStyle w:val="Corpodetexto"/>
        <w:spacing w:line="299" w:lineRule="exact"/>
        <w:ind w:left="0"/>
        <w:rPr>
          <w:rFonts w:cs="Times New Roman"/>
          <w:b/>
          <w:spacing w:val="-2"/>
          <w:w w:val="115"/>
          <w:lang w:val="pt-BR"/>
        </w:rPr>
      </w:pPr>
    </w:p>
    <w:p w14:paraId="748CB6BD" w14:textId="77777777" w:rsidR="00EA0C74" w:rsidRDefault="00EA0C74" w:rsidP="00EA0C74">
      <w:pPr>
        <w:pStyle w:val="Corpodetexto"/>
        <w:spacing w:line="299" w:lineRule="exact"/>
        <w:ind w:left="247"/>
        <w:rPr>
          <w:rFonts w:cs="Times New Roman"/>
          <w:b/>
          <w:spacing w:val="-2"/>
          <w:w w:val="115"/>
          <w:lang w:val="pt-BR"/>
        </w:rPr>
      </w:pPr>
    </w:p>
    <w:p w14:paraId="554B6745" w14:textId="77777777" w:rsidR="00EA0C74" w:rsidRDefault="00EA0C74" w:rsidP="00EA0C74">
      <w:pPr>
        <w:pStyle w:val="Corpodetexto"/>
        <w:spacing w:line="299" w:lineRule="exact"/>
        <w:ind w:left="247"/>
        <w:rPr>
          <w:rFonts w:cs="Times New Roman"/>
          <w:b/>
          <w:spacing w:val="-2"/>
          <w:w w:val="115"/>
          <w:sz w:val="22"/>
          <w:szCs w:val="22"/>
        </w:rPr>
      </w:pPr>
      <w:r>
        <w:rPr>
          <w:rFonts w:cs="Times New Roman"/>
          <w:b/>
          <w:spacing w:val="-2"/>
          <w:w w:val="115"/>
          <w:sz w:val="22"/>
          <w:szCs w:val="22"/>
        </w:rPr>
        <w:t>Master’s degree Computer Engineering – Computer Systems and Networks</w:t>
      </w:r>
    </w:p>
    <w:p w14:paraId="48C5B096" w14:textId="5393D6E2" w:rsidR="00EA0C74" w:rsidRDefault="00EA0C74" w:rsidP="00EA0C74">
      <w:pPr>
        <w:pStyle w:val="Corpodetexto"/>
        <w:spacing w:line="299" w:lineRule="exact"/>
        <w:ind w:left="247"/>
        <w:rPr>
          <w:rFonts w:cs="Times New Roman"/>
          <w:b/>
          <w:spacing w:val="-2"/>
          <w:w w:val="115"/>
          <w:sz w:val="22"/>
          <w:szCs w:val="22"/>
        </w:rPr>
      </w:pPr>
      <w:r>
        <w:rPr>
          <w:rFonts w:cs="Times New Roman"/>
          <w:b/>
          <w:spacing w:val="-2"/>
          <w:w w:val="115"/>
          <w:sz w:val="22"/>
          <w:szCs w:val="22"/>
        </w:rPr>
        <w:t>592II Performance Evaluation of Computer Systems and Networks</w:t>
      </w:r>
    </w:p>
    <w:p w14:paraId="63144142" w14:textId="77777777" w:rsidR="00EA0C74" w:rsidRDefault="00EA0C74" w:rsidP="00EA0C74">
      <w:pPr>
        <w:rPr>
          <w:rFonts w:ascii="Times New Roman" w:eastAsia="PMingLiU" w:hAnsi="Times New Roman" w:cs="Times New Roman"/>
          <w:sz w:val="24"/>
          <w:szCs w:val="24"/>
        </w:rPr>
      </w:pPr>
    </w:p>
    <w:p w14:paraId="1B1867DB" w14:textId="77777777" w:rsidR="00EA0C74" w:rsidRDefault="00EA0C74" w:rsidP="00EA0C74">
      <w:pPr>
        <w:rPr>
          <w:rFonts w:ascii="Times New Roman" w:eastAsia="PMingLiU" w:hAnsi="Times New Roman" w:cs="Times New Roman"/>
          <w:sz w:val="24"/>
          <w:szCs w:val="24"/>
        </w:rPr>
      </w:pPr>
    </w:p>
    <w:p w14:paraId="1254FF19" w14:textId="77777777" w:rsidR="00EA0C74" w:rsidRPr="00EA0C74" w:rsidRDefault="00EA0C74" w:rsidP="00EA0C74">
      <w:pPr>
        <w:jc w:val="center"/>
        <w:rPr>
          <w:rFonts w:ascii="Times New Roman" w:eastAsia="PMingLiU" w:hAnsi="Times New Roman" w:cs="Times New Roman"/>
          <w:sz w:val="24"/>
          <w:szCs w:val="24"/>
        </w:rPr>
      </w:pPr>
    </w:p>
    <w:p w14:paraId="24ACA45B" w14:textId="69A7872C" w:rsidR="00D93824" w:rsidRDefault="00EA0C74" w:rsidP="00EA0C74">
      <w:pPr>
        <w:jc w:val="center"/>
        <w:rPr>
          <w:rFonts w:ascii="Times New Roman" w:hAnsi="Times New Roman" w:cs="Times New Roman"/>
          <w:spacing w:val="-7"/>
        </w:rPr>
      </w:pPr>
      <w:r w:rsidRPr="00EA0C74">
        <w:rPr>
          <w:rFonts w:ascii="Times New Roman" w:hAnsi="Times New Roman" w:cs="Times New Roman"/>
        </w:rPr>
        <w:t>Pisa,</w:t>
      </w:r>
      <w:r w:rsidRPr="00EA0C74">
        <w:rPr>
          <w:rFonts w:ascii="Times New Roman" w:hAnsi="Times New Roman" w:cs="Times New Roman"/>
          <w:spacing w:val="-7"/>
        </w:rPr>
        <w:t xml:space="preserve"> 202</w:t>
      </w:r>
      <w:r>
        <w:rPr>
          <w:rFonts w:ascii="Times New Roman" w:hAnsi="Times New Roman" w:cs="Times New Roman"/>
          <w:spacing w:val="-7"/>
        </w:rPr>
        <w:t>2</w:t>
      </w:r>
    </w:p>
    <w:p w14:paraId="5AF9927A" w14:textId="337536F3" w:rsidR="00EA0C74" w:rsidRDefault="00EA0C74" w:rsidP="00EA0C74">
      <w:pPr>
        <w:jc w:val="center"/>
        <w:rPr>
          <w:rFonts w:ascii="Times New Roman" w:hAnsi="Times New Roman" w:cs="Times New Roman"/>
          <w:spacing w:val="-7"/>
        </w:rPr>
      </w:pPr>
    </w:p>
    <w:p w14:paraId="32C9DFF2" w14:textId="05A10E53" w:rsidR="00EA0C74" w:rsidRDefault="00EA0C74" w:rsidP="00EA0C74">
      <w:pPr>
        <w:jc w:val="center"/>
        <w:rPr>
          <w:rFonts w:ascii="Times New Roman" w:hAnsi="Times New Roman" w:cs="Times New Roman"/>
          <w:spacing w:val="-7"/>
        </w:rPr>
      </w:pPr>
    </w:p>
    <w:p w14:paraId="5762A5BA" w14:textId="77777777" w:rsidR="00EA0C74" w:rsidRDefault="00EA0C74" w:rsidP="00EA0C74">
      <w:pPr>
        <w:pStyle w:val="CabealhodoSumrio"/>
        <w:jc w:val="center"/>
        <w:rPr>
          <w:rFonts w:ascii="Times New Roman" w:eastAsiaTheme="minorHAnsi" w:hAnsiTheme="minorHAnsi" w:cstheme="minorBidi"/>
          <w:b/>
          <w:bCs/>
          <w:color w:val="auto"/>
          <w:spacing w:val="12"/>
          <w:sz w:val="28"/>
          <w:szCs w:val="28"/>
          <w:lang w:val="en-US" w:eastAsia="en-US"/>
        </w:rPr>
      </w:pPr>
      <w:r>
        <w:rPr>
          <w:rFonts w:ascii="Times New Roman" w:eastAsiaTheme="minorHAnsi" w:hAnsiTheme="minorHAnsi" w:cstheme="minorBidi"/>
          <w:b/>
          <w:bCs/>
          <w:color w:val="auto"/>
          <w:spacing w:val="12"/>
          <w:sz w:val="28"/>
          <w:szCs w:val="28"/>
          <w:lang w:val="en-US" w:eastAsia="en-US"/>
        </w:rPr>
        <w:lastRenderedPageBreak/>
        <w:t>Contents</w:t>
      </w:r>
    </w:p>
    <w:p w14:paraId="7E7CBA97" w14:textId="77777777" w:rsidR="00EA0C74" w:rsidRDefault="00EA0C74" w:rsidP="00EA0C74"/>
    <w:sdt>
      <w:sdtPr>
        <w:rPr>
          <w:rFonts w:asciiTheme="minorHAnsi" w:eastAsiaTheme="minorHAnsi" w:hAnsiTheme="minorHAnsi"/>
          <w:b w:val="0"/>
          <w:bCs w:val="0"/>
          <w:sz w:val="22"/>
          <w:szCs w:val="22"/>
        </w:rPr>
        <w:id w:val="-2127223545"/>
        <w:docPartObj>
          <w:docPartGallery w:val="Table of Contents"/>
          <w:docPartUnique/>
        </w:docPartObj>
      </w:sdtPr>
      <w:sdtEndPr/>
      <w:sdtContent>
        <w:p w14:paraId="4FC3653F" w14:textId="5F102C68" w:rsidR="00380C8E" w:rsidRDefault="00EA0C74">
          <w:pPr>
            <w:pStyle w:val="Sumrio1"/>
            <w:tabs>
              <w:tab w:val="left" w:pos="660"/>
              <w:tab w:val="right" w:leader="dot" w:pos="8494"/>
            </w:tabs>
            <w:rPr>
              <w:rFonts w:asciiTheme="minorHAnsi" w:eastAsiaTheme="minorEastAsia" w:hAnsiTheme="minorHAnsi"/>
              <w:b w:val="0"/>
              <w:bCs w:val="0"/>
              <w:noProof/>
              <w:sz w:val="22"/>
              <w:szCs w:val="22"/>
              <w:lang w:val="pt-BR" w:eastAsia="pt-BR"/>
            </w:rPr>
          </w:pPr>
          <w:r>
            <w:fldChar w:fldCharType="begin"/>
          </w:r>
          <w:r>
            <w:instrText xml:space="preserve"> TOC \o "1-3" \h \z \u </w:instrText>
          </w:r>
          <w:r>
            <w:fldChar w:fldCharType="separate"/>
          </w:r>
          <w:hyperlink w:anchor="_Toc97662588" w:history="1">
            <w:r w:rsidR="00380C8E" w:rsidRPr="001B1208">
              <w:rPr>
                <w:rStyle w:val="Hyperlink"/>
                <w:rFonts w:ascii="Times New Roman" w:hAnsi="Times New Roman" w:cs="Times New Roman"/>
                <w:noProof/>
              </w:rPr>
              <w:t>1.</w:t>
            </w:r>
            <w:r w:rsidR="00380C8E">
              <w:rPr>
                <w:rFonts w:asciiTheme="minorHAnsi" w:eastAsiaTheme="minorEastAsia" w:hAnsiTheme="minorHAnsi"/>
                <w:b w:val="0"/>
                <w:bCs w:val="0"/>
                <w:noProof/>
                <w:sz w:val="22"/>
                <w:szCs w:val="22"/>
                <w:lang w:val="pt-BR" w:eastAsia="pt-BR"/>
              </w:rPr>
              <w:tab/>
            </w:r>
            <w:r w:rsidR="00380C8E" w:rsidRPr="001B1208">
              <w:rPr>
                <w:rStyle w:val="Hyperlink"/>
                <w:rFonts w:ascii="Times New Roman" w:hAnsi="Times New Roman" w:cs="Times New Roman"/>
                <w:noProof/>
              </w:rPr>
              <w:t>Introduction</w:t>
            </w:r>
            <w:r w:rsidR="00380C8E">
              <w:rPr>
                <w:noProof/>
                <w:webHidden/>
              </w:rPr>
              <w:tab/>
            </w:r>
            <w:r w:rsidR="00380C8E">
              <w:rPr>
                <w:noProof/>
                <w:webHidden/>
              </w:rPr>
              <w:fldChar w:fldCharType="begin"/>
            </w:r>
            <w:r w:rsidR="00380C8E">
              <w:rPr>
                <w:noProof/>
                <w:webHidden/>
              </w:rPr>
              <w:instrText xml:space="preserve"> PAGEREF _Toc97662588 \h </w:instrText>
            </w:r>
            <w:r w:rsidR="00380C8E">
              <w:rPr>
                <w:noProof/>
                <w:webHidden/>
              </w:rPr>
            </w:r>
            <w:r w:rsidR="00380C8E">
              <w:rPr>
                <w:noProof/>
                <w:webHidden/>
              </w:rPr>
              <w:fldChar w:fldCharType="separate"/>
            </w:r>
            <w:r w:rsidR="00380C8E">
              <w:rPr>
                <w:noProof/>
                <w:webHidden/>
              </w:rPr>
              <w:t>3</w:t>
            </w:r>
            <w:r w:rsidR="00380C8E">
              <w:rPr>
                <w:noProof/>
                <w:webHidden/>
              </w:rPr>
              <w:fldChar w:fldCharType="end"/>
            </w:r>
          </w:hyperlink>
        </w:p>
        <w:p w14:paraId="16100A7D" w14:textId="1A603234" w:rsidR="00380C8E" w:rsidRDefault="00380C8E">
          <w:pPr>
            <w:pStyle w:val="Sumrio1"/>
            <w:tabs>
              <w:tab w:val="left" w:pos="660"/>
              <w:tab w:val="right" w:leader="dot" w:pos="8494"/>
            </w:tabs>
            <w:rPr>
              <w:rFonts w:asciiTheme="minorHAnsi" w:eastAsiaTheme="minorEastAsia" w:hAnsiTheme="minorHAnsi"/>
              <w:b w:val="0"/>
              <w:bCs w:val="0"/>
              <w:noProof/>
              <w:sz w:val="22"/>
              <w:szCs w:val="22"/>
              <w:lang w:val="pt-BR" w:eastAsia="pt-BR"/>
            </w:rPr>
          </w:pPr>
          <w:hyperlink w:anchor="_Toc97662589" w:history="1">
            <w:r w:rsidRPr="001B1208">
              <w:rPr>
                <w:rStyle w:val="Hyperlink"/>
                <w:rFonts w:ascii="Times New Roman" w:hAnsi="Times New Roman" w:cs="Times New Roman"/>
                <w:noProof/>
              </w:rPr>
              <w:t>2.</w:t>
            </w:r>
            <w:r>
              <w:rPr>
                <w:rFonts w:asciiTheme="minorHAnsi" w:eastAsiaTheme="minorEastAsia" w:hAnsiTheme="minorHAnsi"/>
                <w:b w:val="0"/>
                <w:bCs w:val="0"/>
                <w:noProof/>
                <w:sz w:val="22"/>
                <w:szCs w:val="22"/>
                <w:lang w:val="pt-BR" w:eastAsia="pt-BR"/>
              </w:rPr>
              <w:tab/>
            </w:r>
            <w:r w:rsidRPr="001B1208">
              <w:rPr>
                <w:rStyle w:val="Hyperlink"/>
                <w:rFonts w:ascii="Times New Roman" w:hAnsi="Times New Roman" w:cs="Times New Roman"/>
                <w:noProof/>
              </w:rPr>
              <w:t>System Description</w:t>
            </w:r>
            <w:r>
              <w:rPr>
                <w:noProof/>
                <w:webHidden/>
              </w:rPr>
              <w:tab/>
            </w:r>
            <w:r>
              <w:rPr>
                <w:noProof/>
                <w:webHidden/>
              </w:rPr>
              <w:fldChar w:fldCharType="begin"/>
            </w:r>
            <w:r>
              <w:rPr>
                <w:noProof/>
                <w:webHidden/>
              </w:rPr>
              <w:instrText xml:space="preserve"> PAGEREF _Toc97662589 \h </w:instrText>
            </w:r>
            <w:r>
              <w:rPr>
                <w:noProof/>
                <w:webHidden/>
              </w:rPr>
            </w:r>
            <w:r>
              <w:rPr>
                <w:noProof/>
                <w:webHidden/>
              </w:rPr>
              <w:fldChar w:fldCharType="separate"/>
            </w:r>
            <w:r>
              <w:rPr>
                <w:noProof/>
                <w:webHidden/>
              </w:rPr>
              <w:t>3</w:t>
            </w:r>
            <w:r>
              <w:rPr>
                <w:noProof/>
                <w:webHidden/>
              </w:rPr>
              <w:fldChar w:fldCharType="end"/>
            </w:r>
          </w:hyperlink>
        </w:p>
        <w:p w14:paraId="006F26C5" w14:textId="66BB69C2" w:rsidR="00380C8E" w:rsidRDefault="00380C8E">
          <w:pPr>
            <w:pStyle w:val="Sumrio1"/>
            <w:tabs>
              <w:tab w:val="left" w:pos="660"/>
              <w:tab w:val="right" w:leader="dot" w:pos="8494"/>
            </w:tabs>
            <w:rPr>
              <w:rFonts w:asciiTheme="minorHAnsi" w:eastAsiaTheme="minorEastAsia" w:hAnsiTheme="minorHAnsi"/>
              <w:b w:val="0"/>
              <w:bCs w:val="0"/>
              <w:noProof/>
              <w:sz w:val="22"/>
              <w:szCs w:val="22"/>
              <w:lang w:val="pt-BR" w:eastAsia="pt-BR"/>
            </w:rPr>
          </w:pPr>
          <w:hyperlink w:anchor="_Toc97662590" w:history="1">
            <w:r w:rsidRPr="001B1208">
              <w:rPr>
                <w:rStyle w:val="Hyperlink"/>
                <w:rFonts w:ascii="Times New Roman" w:hAnsi="Times New Roman" w:cs="Times New Roman"/>
                <w:noProof/>
              </w:rPr>
              <w:t>3.</w:t>
            </w:r>
            <w:r>
              <w:rPr>
                <w:rFonts w:asciiTheme="minorHAnsi" w:eastAsiaTheme="minorEastAsia" w:hAnsiTheme="minorHAnsi"/>
                <w:b w:val="0"/>
                <w:bCs w:val="0"/>
                <w:noProof/>
                <w:sz w:val="22"/>
                <w:szCs w:val="22"/>
                <w:lang w:val="pt-BR" w:eastAsia="pt-BR"/>
              </w:rPr>
              <w:tab/>
            </w:r>
            <w:r w:rsidRPr="001B1208">
              <w:rPr>
                <w:rStyle w:val="Hyperlink"/>
                <w:rFonts w:ascii="Times New Roman" w:hAnsi="Times New Roman" w:cs="Times New Roman"/>
                <w:noProof/>
              </w:rPr>
              <w:t>System Configuration and Test Scenarios</w:t>
            </w:r>
            <w:r>
              <w:rPr>
                <w:noProof/>
                <w:webHidden/>
              </w:rPr>
              <w:tab/>
            </w:r>
            <w:r>
              <w:rPr>
                <w:noProof/>
                <w:webHidden/>
              </w:rPr>
              <w:fldChar w:fldCharType="begin"/>
            </w:r>
            <w:r>
              <w:rPr>
                <w:noProof/>
                <w:webHidden/>
              </w:rPr>
              <w:instrText xml:space="preserve"> PAGEREF _Toc97662590 \h </w:instrText>
            </w:r>
            <w:r>
              <w:rPr>
                <w:noProof/>
                <w:webHidden/>
              </w:rPr>
            </w:r>
            <w:r>
              <w:rPr>
                <w:noProof/>
                <w:webHidden/>
              </w:rPr>
              <w:fldChar w:fldCharType="separate"/>
            </w:r>
            <w:r>
              <w:rPr>
                <w:noProof/>
                <w:webHidden/>
              </w:rPr>
              <w:t>3</w:t>
            </w:r>
            <w:r>
              <w:rPr>
                <w:noProof/>
                <w:webHidden/>
              </w:rPr>
              <w:fldChar w:fldCharType="end"/>
            </w:r>
          </w:hyperlink>
        </w:p>
        <w:p w14:paraId="432F0060" w14:textId="3728D179" w:rsidR="00380C8E" w:rsidRDefault="00380C8E">
          <w:pPr>
            <w:pStyle w:val="Sumrio1"/>
            <w:tabs>
              <w:tab w:val="left" w:pos="660"/>
              <w:tab w:val="right" w:leader="dot" w:pos="8494"/>
            </w:tabs>
            <w:rPr>
              <w:rFonts w:asciiTheme="minorHAnsi" w:eastAsiaTheme="minorEastAsia" w:hAnsiTheme="minorHAnsi"/>
              <w:b w:val="0"/>
              <w:bCs w:val="0"/>
              <w:noProof/>
              <w:sz w:val="22"/>
              <w:szCs w:val="22"/>
              <w:lang w:val="pt-BR" w:eastAsia="pt-BR"/>
            </w:rPr>
          </w:pPr>
          <w:hyperlink w:anchor="_Toc97662591" w:history="1">
            <w:r w:rsidRPr="001B1208">
              <w:rPr>
                <w:rStyle w:val="Hyperlink"/>
                <w:rFonts w:ascii="Times New Roman" w:hAnsi="Times New Roman" w:cs="Times New Roman"/>
                <w:noProof/>
              </w:rPr>
              <w:t>4.</w:t>
            </w:r>
            <w:r>
              <w:rPr>
                <w:rFonts w:asciiTheme="minorHAnsi" w:eastAsiaTheme="minorEastAsia" w:hAnsiTheme="minorHAnsi"/>
                <w:b w:val="0"/>
                <w:bCs w:val="0"/>
                <w:noProof/>
                <w:sz w:val="22"/>
                <w:szCs w:val="22"/>
                <w:lang w:val="pt-BR" w:eastAsia="pt-BR"/>
              </w:rPr>
              <w:tab/>
            </w:r>
            <w:r w:rsidRPr="001B1208">
              <w:rPr>
                <w:rStyle w:val="Hyperlink"/>
                <w:rFonts w:ascii="Times New Roman" w:hAnsi="Times New Roman" w:cs="Times New Roman"/>
                <w:noProof/>
              </w:rPr>
              <w:t>Testing Results</w:t>
            </w:r>
            <w:r>
              <w:rPr>
                <w:noProof/>
                <w:webHidden/>
              </w:rPr>
              <w:tab/>
            </w:r>
            <w:r>
              <w:rPr>
                <w:noProof/>
                <w:webHidden/>
              </w:rPr>
              <w:fldChar w:fldCharType="begin"/>
            </w:r>
            <w:r>
              <w:rPr>
                <w:noProof/>
                <w:webHidden/>
              </w:rPr>
              <w:instrText xml:space="preserve"> PAGEREF _Toc97662591 \h </w:instrText>
            </w:r>
            <w:r>
              <w:rPr>
                <w:noProof/>
                <w:webHidden/>
              </w:rPr>
            </w:r>
            <w:r>
              <w:rPr>
                <w:noProof/>
                <w:webHidden/>
              </w:rPr>
              <w:fldChar w:fldCharType="separate"/>
            </w:r>
            <w:r>
              <w:rPr>
                <w:noProof/>
                <w:webHidden/>
              </w:rPr>
              <w:t>3</w:t>
            </w:r>
            <w:r>
              <w:rPr>
                <w:noProof/>
                <w:webHidden/>
              </w:rPr>
              <w:fldChar w:fldCharType="end"/>
            </w:r>
          </w:hyperlink>
        </w:p>
        <w:p w14:paraId="7D2E2E2D" w14:textId="0B3BFB97" w:rsidR="00380C8E" w:rsidRDefault="00380C8E">
          <w:pPr>
            <w:pStyle w:val="Sumrio1"/>
            <w:tabs>
              <w:tab w:val="left" w:pos="660"/>
              <w:tab w:val="right" w:leader="dot" w:pos="8494"/>
            </w:tabs>
            <w:rPr>
              <w:rFonts w:asciiTheme="minorHAnsi" w:eastAsiaTheme="minorEastAsia" w:hAnsiTheme="minorHAnsi"/>
              <w:b w:val="0"/>
              <w:bCs w:val="0"/>
              <w:noProof/>
              <w:sz w:val="22"/>
              <w:szCs w:val="22"/>
              <w:lang w:val="pt-BR" w:eastAsia="pt-BR"/>
            </w:rPr>
          </w:pPr>
          <w:hyperlink w:anchor="_Toc97662592" w:history="1">
            <w:r w:rsidRPr="001B1208">
              <w:rPr>
                <w:rStyle w:val="Hyperlink"/>
                <w:rFonts w:ascii="Times New Roman" w:hAnsi="Times New Roman" w:cs="Times New Roman"/>
                <w:noProof/>
              </w:rPr>
              <w:t>5.</w:t>
            </w:r>
            <w:r>
              <w:rPr>
                <w:rFonts w:asciiTheme="minorHAnsi" w:eastAsiaTheme="minorEastAsia" w:hAnsiTheme="minorHAnsi"/>
                <w:b w:val="0"/>
                <w:bCs w:val="0"/>
                <w:noProof/>
                <w:sz w:val="22"/>
                <w:szCs w:val="22"/>
                <w:lang w:val="pt-BR" w:eastAsia="pt-BR"/>
              </w:rPr>
              <w:tab/>
            </w:r>
            <w:r w:rsidRPr="001B1208">
              <w:rPr>
                <w:rStyle w:val="Hyperlink"/>
                <w:rFonts w:ascii="Times New Roman" w:hAnsi="Times New Roman" w:cs="Times New Roman"/>
                <w:noProof/>
              </w:rPr>
              <w:t>Performance Evaluation and Conclusions</w:t>
            </w:r>
            <w:r>
              <w:rPr>
                <w:noProof/>
                <w:webHidden/>
              </w:rPr>
              <w:tab/>
            </w:r>
            <w:r>
              <w:rPr>
                <w:noProof/>
                <w:webHidden/>
              </w:rPr>
              <w:fldChar w:fldCharType="begin"/>
            </w:r>
            <w:r>
              <w:rPr>
                <w:noProof/>
                <w:webHidden/>
              </w:rPr>
              <w:instrText xml:space="preserve"> PAGEREF _Toc97662592 \h </w:instrText>
            </w:r>
            <w:r>
              <w:rPr>
                <w:noProof/>
                <w:webHidden/>
              </w:rPr>
            </w:r>
            <w:r>
              <w:rPr>
                <w:noProof/>
                <w:webHidden/>
              </w:rPr>
              <w:fldChar w:fldCharType="separate"/>
            </w:r>
            <w:r>
              <w:rPr>
                <w:noProof/>
                <w:webHidden/>
              </w:rPr>
              <w:t>3</w:t>
            </w:r>
            <w:r>
              <w:rPr>
                <w:noProof/>
                <w:webHidden/>
              </w:rPr>
              <w:fldChar w:fldCharType="end"/>
            </w:r>
          </w:hyperlink>
        </w:p>
        <w:p w14:paraId="24DF9CA1" w14:textId="6FAE6EB4" w:rsidR="00EA0C74" w:rsidRDefault="00EA0C74" w:rsidP="00EA0C74">
          <w:r>
            <w:rPr>
              <w:b/>
              <w:bCs/>
            </w:rPr>
            <w:fldChar w:fldCharType="end"/>
          </w:r>
        </w:p>
      </w:sdtContent>
    </w:sdt>
    <w:p w14:paraId="31889BD7" w14:textId="77777777" w:rsidR="00EA0C74" w:rsidRDefault="00EA0C74" w:rsidP="00EA0C74">
      <w:pPr>
        <w:rPr>
          <w:rFonts w:ascii="PMingLiU" w:eastAsia="PMingLiU" w:hAnsi="PMingLiU" w:cs="PMingLiU"/>
          <w:sz w:val="24"/>
          <w:szCs w:val="24"/>
        </w:rPr>
      </w:pPr>
    </w:p>
    <w:p w14:paraId="60CF484B" w14:textId="77777777" w:rsidR="00EA0C74" w:rsidRDefault="00EA0C74" w:rsidP="00EA0C74">
      <w:pPr>
        <w:rPr>
          <w:rFonts w:ascii="PMingLiU" w:eastAsia="PMingLiU" w:hAnsi="PMingLiU" w:cs="PMingLiU"/>
          <w:sz w:val="24"/>
          <w:szCs w:val="24"/>
        </w:rPr>
      </w:pPr>
    </w:p>
    <w:p w14:paraId="0B154023" w14:textId="77777777" w:rsidR="00EA0C74" w:rsidRDefault="00EA0C74" w:rsidP="00EA0C74">
      <w:pPr>
        <w:rPr>
          <w:rFonts w:ascii="PMingLiU" w:eastAsia="PMingLiU" w:hAnsi="PMingLiU" w:cs="PMingLiU"/>
          <w:sz w:val="24"/>
          <w:szCs w:val="24"/>
        </w:rPr>
      </w:pPr>
    </w:p>
    <w:p w14:paraId="494A3EDA" w14:textId="77777777" w:rsidR="00EA0C74" w:rsidRDefault="00EA0C74" w:rsidP="00EA0C74">
      <w:pPr>
        <w:rPr>
          <w:rFonts w:ascii="PMingLiU" w:eastAsia="PMingLiU" w:hAnsi="PMingLiU" w:cs="PMingLiU"/>
          <w:sz w:val="24"/>
          <w:szCs w:val="24"/>
        </w:rPr>
      </w:pPr>
    </w:p>
    <w:p w14:paraId="33A7957D" w14:textId="1720F667" w:rsidR="00EA0C74" w:rsidRDefault="00EA0C74" w:rsidP="00EA0C74">
      <w:pPr>
        <w:jc w:val="center"/>
        <w:rPr>
          <w:rFonts w:ascii="Times New Roman" w:hAnsi="Times New Roman" w:cs="Times New Roman"/>
        </w:rPr>
      </w:pPr>
    </w:p>
    <w:p w14:paraId="6699792D" w14:textId="28CA9030" w:rsidR="00B10310" w:rsidRDefault="00B10310" w:rsidP="00EA0C74">
      <w:pPr>
        <w:jc w:val="center"/>
        <w:rPr>
          <w:rFonts w:ascii="Times New Roman" w:hAnsi="Times New Roman" w:cs="Times New Roman"/>
        </w:rPr>
      </w:pPr>
    </w:p>
    <w:p w14:paraId="7E0A36EF" w14:textId="68EA6330" w:rsidR="00B10310" w:rsidRDefault="00B10310" w:rsidP="00EA0C74">
      <w:pPr>
        <w:jc w:val="center"/>
        <w:rPr>
          <w:rFonts w:ascii="Times New Roman" w:hAnsi="Times New Roman" w:cs="Times New Roman"/>
        </w:rPr>
      </w:pPr>
    </w:p>
    <w:p w14:paraId="02EC05BA" w14:textId="33A46984" w:rsidR="00B10310" w:rsidRDefault="00B10310" w:rsidP="00EA0C74">
      <w:pPr>
        <w:jc w:val="center"/>
        <w:rPr>
          <w:rFonts w:ascii="Times New Roman" w:hAnsi="Times New Roman" w:cs="Times New Roman"/>
        </w:rPr>
      </w:pPr>
    </w:p>
    <w:p w14:paraId="4570C898" w14:textId="12CC3F52" w:rsidR="00B10310" w:rsidRDefault="00B10310" w:rsidP="00EA0C74">
      <w:pPr>
        <w:jc w:val="center"/>
        <w:rPr>
          <w:rFonts w:ascii="Times New Roman" w:hAnsi="Times New Roman" w:cs="Times New Roman"/>
        </w:rPr>
      </w:pPr>
    </w:p>
    <w:p w14:paraId="40A5E6EF" w14:textId="379936DE" w:rsidR="00B10310" w:rsidRDefault="00B10310" w:rsidP="00EA0C74">
      <w:pPr>
        <w:jc w:val="center"/>
        <w:rPr>
          <w:rFonts w:ascii="Times New Roman" w:hAnsi="Times New Roman" w:cs="Times New Roman"/>
        </w:rPr>
      </w:pPr>
    </w:p>
    <w:p w14:paraId="0BDAA689" w14:textId="5E339EF9" w:rsidR="00B10310" w:rsidRDefault="00B10310" w:rsidP="00EA0C74">
      <w:pPr>
        <w:jc w:val="center"/>
        <w:rPr>
          <w:rFonts w:ascii="Times New Roman" w:hAnsi="Times New Roman" w:cs="Times New Roman"/>
        </w:rPr>
      </w:pPr>
    </w:p>
    <w:p w14:paraId="7D66A20D" w14:textId="6563C6A1" w:rsidR="00B10310" w:rsidRDefault="00B10310" w:rsidP="00EA0C74">
      <w:pPr>
        <w:jc w:val="center"/>
        <w:rPr>
          <w:rFonts w:ascii="Times New Roman" w:hAnsi="Times New Roman" w:cs="Times New Roman"/>
        </w:rPr>
      </w:pPr>
    </w:p>
    <w:p w14:paraId="3FC7FCB5" w14:textId="76368D02" w:rsidR="00B10310" w:rsidRDefault="00B10310" w:rsidP="00EA0C74">
      <w:pPr>
        <w:jc w:val="center"/>
        <w:rPr>
          <w:rFonts w:ascii="Times New Roman" w:hAnsi="Times New Roman" w:cs="Times New Roman"/>
        </w:rPr>
      </w:pPr>
    </w:p>
    <w:p w14:paraId="25CC7D17" w14:textId="30E79C78" w:rsidR="00B10310" w:rsidRDefault="00B10310" w:rsidP="00EA0C74">
      <w:pPr>
        <w:jc w:val="center"/>
        <w:rPr>
          <w:rFonts w:ascii="Times New Roman" w:hAnsi="Times New Roman" w:cs="Times New Roman"/>
        </w:rPr>
      </w:pPr>
    </w:p>
    <w:p w14:paraId="406A7B84" w14:textId="50113B36" w:rsidR="00B10310" w:rsidRDefault="00B10310" w:rsidP="00EA0C74">
      <w:pPr>
        <w:jc w:val="center"/>
        <w:rPr>
          <w:rFonts w:ascii="Times New Roman" w:hAnsi="Times New Roman" w:cs="Times New Roman"/>
        </w:rPr>
      </w:pPr>
    </w:p>
    <w:p w14:paraId="401972AA" w14:textId="2B50BAC0" w:rsidR="00B10310" w:rsidRDefault="00B10310" w:rsidP="00EA0C74">
      <w:pPr>
        <w:jc w:val="center"/>
        <w:rPr>
          <w:rFonts w:ascii="Times New Roman" w:hAnsi="Times New Roman" w:cs="Times New Roman"/>
        </w:rPr>
      </w:pPr>
    </w:p>
    <w:p w14:paraId="53192D2B" w14:textId="07E6A729" w:rsidR="00B10310" w:rsidRDefault="00B10310" w:rsidP="00EA0C74">
      <w:pPr>
        <w:jc w:val="center"/>
        <w:rPr>
          <w:rFonts w:ascii="Times New Roman" w:hAnsi="Times New Roman" w:cs="Times New Roman"/>
        </w:rPr>
      </w:pPr>
    </w:p>
    <w:p w14:paraId="36A78FE2" w14:textId="5547AF96" w:rsidR="00B10310" w:rsidRDefault="00B10310" w:rsidP="00EA0C74">
      <w:pPr>
        <w:jc w:val="center"/>
        <w:rPr>
          <w:rFonts w:ascii="Times New Roman" w:hAnsi="Times New Roman" w:cs="Times New Roman"/>
        </w:rPr>
      </w:pPr>
    </w:p>
    <w:p w14:paraId="3A27E935" w14:textId="282A5652" w:rsidR="00B10310" w:rsidRDefault="00B10310" w:rsidP="00EA0C74">
      <w:pPr>
        <w:jc w:val="center"/>
        <w:rPr>
          <w:rFonts w:ascii="Times New Roman" w:hAnsi="Times New Roman" w:cs="Times New Roman"/>
        </w:rPr>
      </w:pPr>
    </w:p>
    <w:p w14:paraId="7B3E46E0" w14:textId="1F31FD55" w:rsidR="00B10310" w:rsidRDefault="00B10310" w:rsidP="00EA0C74">
      <w:pPr>
        <w:jc w:val="center"/>
        <w:rPr>
          <w:rFonts w:ascii="Times New Roman" w:hAnsi="Times New Roman" w:cs="Times New Roman"/>
        </w:rPr>
      </w:pPr>
    </w:p>
    <w:p w14:paraId="5BD06664" w14:textId="64F4F33A" w:rsidR="00B10310" w:rsidRDefault="00B10310" w:rsidP="00EA0C74">
      <w:pPr>
        <w:jc w:val="center"/>
        <w:rPr>
          <w:rFonts w:ascii="Times New Roman" w:hAnsi="Times New Roman" w:cs="Times New Roman"/>
        </w:rPr>
      </w:pPr>
    </w:p>
    <w:p w14:paraId="2423DD4D" w14:textId="0EED95AA" w:rsidR="00B10310" w:rsidRDefault="00B10310" w:rsidP="00EA0C74">
      <w:pPr>
        <w:jc w:val="center"/>
        <w:rPr>
          <w:rFonts w:ascii="Times New Roman" w:hAnsi="Times New Roman" w:cs="Times New Roman"/>
        </w:rPr>
      </w:pPr>
    </w:p>
    <w:p w14:paraId="4B934132" w14:textId="6B38FBF8" w:rsidR="00B10310" w:rsidRDefault="00B10310" w:rsidP="00EA0C74">
      <w:pPr>
        <w:jc w:val="center"/>
        <w:rPr>
          <w:rFonts w:ascii="Times New Roman" w:hAnsi="Times New Roman" w:cs="Times New Roman"/>
        </w:rPr>
      </w:pPr>
    </w:p>
    <w:p w14:paraId="04274D03" w14:textId="72C21F90" w:rsidR="00B10310" w:rsidRDefault="00B10310" w:rsidP="00EA0C74">
      <w:pPr>
        <w:jc w:val="center"/>
        <w:rPr>
          <w:rFonts w:ascii="Times New Roman" w:hAnsi="Times New Roman" w:cs="Times New Roman"/>
        </w:rPr>
      </w:pPr>
    </w:p>
    <w:p w14:paraId="1C41CF5A" w14:textId="23BC62E0" w:rsidR="00B10310" w:rsidRDefault="00B10310" w:rsidP="00EA0C74">
      <w:pPr>
        <w:jc w:val="center"/>
        <w:rPr>
          <w:rFonts w:ascii="Times New Roman" w:hAnsi="Times New Roman" w:cs="Times New Roman"/>
        </w:rPr>
      </w:pPr>
    </w:p>
    <w:p w14:paraId="0D29E12D" w14:textId="1AB03EDC" w:rsidR="00B10310" w:rsidRDefault="00B10310" w:rsidP="00EA0C74">
      <w:pPr>
        <w:jc w:val="center"/>
        <w:rPr>
          <w:rFonts w:ascii="Times New Roman" w:hAnsi="Times New Roman" w:cs="Times New Roman"/>
        </w:rPr>
      </w:pPr>
    </w:p>
    <w:p w14:paraId="76684AA5" w14:textId="1A049C25" w:rsidR="00B10310" w:rsidRDefault="00B10310" w:rsidP="00EA0C74">
      <w:pPr>
        <w:jc w:val="center"/>
        <w:rPr>
          <w:rFonts w:ascii="Times New Roman" w:hAnsi="Times New Roman" w:cs="Times New Roman"/>
        </w:rPr>
      </w:pPr>
    </w:p>
    <w:p w14:paraId="3DE70930" w14:textId="635856CB" w:rsidR="00B10310" w:rsidRDefault="00B10310" w:rsidP="00EA0C74">
      <w:pPr>
        <w:jc w:val="center"/>
        <w:rPr>
          <w:rFonts w:ascii="Times New Roman" w:hAnsi="Times New Roman" w:cs="Times New Roman"/>
        </w:rPr>
      </w:pPr>
    </w:p>
    <w:p w14:paraId="4F069A36" w14:textId="4B56FC1B" w:rsidR="00B10310" w:rsidRDefault="00B10310" w:rsidP="00EA0C74">
      <w:pPr>
        <w:jc w:val="center"/>
        <w:rPr>
          <w:rFonts w:ascii="Times New Roman" w:hAnsi="Times New Roman" w:cs="Times New Roman"/>
        </w:rPr>
      </w:pPr>
    </w:p>
    <w:p w14:paraId="631286A0" w14:textId="58C39AC4" w:rsidR="00B10310" w:rsidRDefault="00B10310" w:rsidP="00EA0C74">
      <w:pPr>
        <w:jc w:val="center"/>
        <w:rPr>
          <w:rFonts w:ascii="Times New Roman" w:hAnsi="Times New Roman" w:cs="Times New Roman"/>
        </w:rPr>
      </w:pPr>
    </w:p>
    <w:p w14:paraId="63152798" w14:textId="3D9CDC9E" w:rsidR="00B10310" w:rsidRDefault="00B10310" w:rsidP="00EA0C74">
      <w:pPr>
        <w:jc w:val="center"/>
        <w:rPr>
          <w:rFonts w:ascii="Times New Roman" w:hAnsi="Times New Roman" w:cs="Times New Roman"/>
        </w:rPr>
      </w:pPr>
    </w:p>
    <w:p w14:paraId="45C8708A" w14:textId="3592417D" w:rsidR="00B10310" w:rsidRDefault="00B10310" w:rsidP="00EA0C74">
      <w:pPr>
        <w:jc w:val="center"/>
        <w:rPr>
          <w:rFonts w:ascii="Times New Roman" w:hAnsi="Times New Roman" w:cs="Times New Roman"/>
        </w:rPr>
      </w:pPr>
    </w:p>
    <w:p w14:paraId="46E72CB4" w14:textId="2DAADC7E" w:rsidR="00B10310" w:rsidRDefault="00B10310" w:rsidP="00EA0C74">
      <w:pPr>
        <w:jc w:val="center"/>
        <w:rPr>
          <w:rFonts w:ascii="Times New Roman" w:hAnsi="Times New Roman" w:cs="Times New Roman"/>
        </w:rPr>
      </w:pPr>
    </w:p>
    <w:p w14:paraId="0ED9A538" w14:textId="4EA407D8" w:rsidR="00B10310" w:rsidRDefault="00B10310" w:rsidP="00EA0C74">
      <w:pPr>
        <w:jc w:val="center"/>
        <w:rPr>
          <w:rFonts w:ascii="Times New Roman" w:hAnsi="Times New Roman" w:cs="Times New Roman"/>
        </w:rPr>
      </w:pPr>
    </w:p>
    <w:p w14:paraId="05CDD3A5" w14:textId="443D232E" w:rsidR="00B10310" w:rsidRDefault="00B10310" w:rsidP="00EA0C74">
      <w:pPr>
        <w:jc w:val="center"/>
        <w:rPr>
          <w:rFonts w:ascii="Times New Roman" w:hAnsi="Times New Roman" w:cs="Times New Roman"/>
        </w:rPr>
      </w:pPr>
    </w:p>
    <w:p w14:paraId="787B6510" w14:textId="30E11059" w:rsidR="00B10310" w:rsidRDefault="00B10310" w:rsidP="00EA0C74">
      <w:pPr>
        <w:jc w:val="center"/>
        <w:rPr>
          <w:rFonts w:ascii="Times New Roman" w:hAnsi="Times New Roman" w:cs="Times New Roman"/>
        </w:rPr>
      </w:pPr>
    </w:p>
    <w:p w14:paraId="453CF1C9" w14:textId="4E14827C" w:rsidR="00B10310" w:rsidRDefault="00B10310" w:rsidP="00EA0C74">
      <w:pPr>
        <w:jc w:val="center"/>
        <w:rPr>
          <w:rFonts w:ascii="Times New Roman" w:hAnsi="Times New Roman" w:cs="Times New Roman"/>
        </w:rPr>
      </w:pPr>
    </w:p>
    <w:p w14:paraId="03DEC06B" w14:textId="13887588" w:rsidR="00B10310" w:rsidRDefault="00B10310" w:rsidP="00EA0C74">
      <w:pPr>
        <w:jc w:val="center"/>
        <w:rPr>
          <w:rFonts w:ascii="Times New Roman" w:hAnsi="Times New Roman" w:cs="Times New Roman"/>
        </w:rPr>
      </w:pPr>
    </w:p>
    <w:p w14:paraId="75119FC5" w14:textId="402B3FB4" w:rsidR="00B10310" w:rsidRDefault="00B10310" w:rsidP="00EA0C74">
      <w:pPr>
        <w:jc w:val="center"/>
        <w:rPr>
          <w:rFonts w:ascii="Times New Roman" w:hAnsi="Times New Roman" w:cs="Times New Roman"/>
        </w:rPr>
      </w:pPr>
    </w:p>
    <w:p w14:paraId="5637AF09" w14:textId="3142D386" w:rsidR="00B10310" w:rsidRDefault="00B10310" w:rsidP="00EA0C74">
      <w:pPr>
        <w:jc w:val="center"/>
        <w:rPr>
          <w:rFonts w:ascii="Times New Roman" w:hAnsi="Times New Roman" w:cs="Times New Roman"/>
        </w:rPr>
      </w:pPr>
    </w:p>
    <w:p w14:paraId="21ECDACF" w14:textId="7852F975" w:rsidR="00E50CF1" w:rsidRDefault="00BB18EE" w:rsidP="00BB18EE">
      <w:pPr>
        <w:pStyle w:val="Ttulo1"/>
        <w:rPr>
          <w:rFonts w:ascii="Times New Roman" w:hAnsi="Times New Roman" w:cs="Times New Roman"/>
          <w:b/>
          <w:bCs/>
          <w:color w:val="auto"/>
        </w:rPr>
      </w:pPr>
      <w:bookmarkStart w:id="1" w:name="_Toc97662588"/>
      <w:r>
        <w:rPr>
          <w:rFonts w:ascii="Times New Roman" w:hAnsi="Times New Roman" w:cs="Times New Roman"/>
          <w:b/>
          <w:bCs/>
          <w:color w:val="auto"/>
        </w:rPr>
        <w:lastRenderedPageBreak/>
        <w:t>1.</w:t>
      </w:r>
      <w:r>
        <w:rPr>
          <w:rFonts w:ascii="Times New Roman" w:hAnsi="Times New Roman" w:cs="Times New Roman"/>
          <w:b/>
          <w:bCs/>
          <w:color w:val="auto"/>
        </w:rPr>
        <w:tab/>
      </w:r>
      <w:r w:rsidR="00B10310" w:rsidRPr="00B10310">
        <w:rPr>
          <w:rFonts w:ascii="Times New Roman" w:hAnsi="Times New Roman" w:cs="Times New Roman"/>
          <w:b/>
          <w:bCs/>
          <w:color w:val="auto"/>
        </w:rPr>
        <w:t>Introduction</w:t>
      </w:r>
      <w:bookmarkEnd w:id="1"/>
    </w:p>
    <w:p w14:paraId="5E82D644" w14:textId="5C62CBB0" w:rsidR="00BB18EE" w:rsidRDefault="00BB18EE" w:rsidP="00BB18EE"/>
    <w:p w14:paraId="552D08BC" w14:textId="77777777" w:rsidR="00BB18EE" w:rsidRPr="00BB18EE" w:rsidRDefault="00BB18EE" w:rsidP="00BB18EE"/>
    <w:p w14:paraId="21FEC9F2" w14:textId="118FC86D" w:rsidR="00E50CF1" w:rsidRDefault="00BB18EE" w:rsidP="00AC564F">
      <w:pPr>
        <w:spacing w:line="276" w:lineRule="auto"/>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The Carrefour Project is a</w:t>
      </w:r>
      <w:r w:rsidR="00566727">
        <w:rPr>
          <w:rFonts w:ascii="Times New Roman" w:hAnsi="Times New Roman" w:cs="Times New Roman"/>
        </w:rPr>
        <w:t xml:space="preserve"> study case of the supermarket checkout organization, that is</w:t>
      </w:r>
      <w:r w:rsidR="00F36C14">
        <w:rPr>
          <w:rFonts w:ascii="Times New Roman" w:hAnsi="Times New Roman" w:cs="Times New Roman"/>
        </w:rPr>
        <w:t>,</w:t>
      </w:r>
      <w:r w:rsidR="00566727">
        <w:rPr>
          <w:rFonts w:ascii="Times New Roman" w:hAnsi="Times New Roman" w:cs="Times New Roman"/>
        </w:rPr>
        <w:t xml:space="preserve"> how the clients </w:t>
      </w:r>
      <w:r w:rsidR="00F36C14">
        <w:rPr>
          <w:rFonts w:ascii="Times New Roman" w:hAnsi="Times New Roman" w:cs="Times New Roman"/>
        </w:rPr>
        <w:t>queue up at the tills, and can process the products they wish to buy. The Project aims to provide a simulator that defines two policies for the clients to perform the Checkout</w:t>
      </w:r>
      <w:r w:rsidR="00AC564F">
        <w:rPr>
          <w:rFonts w:ascii="Times New Roman" w:hAnsi="Times New Roman" w:cs="Times New Roman"/>
        </w:rPr>
        <w:t xml:space="preserve">. The scenarios will be tested with different workloads and the results will be analyzed considering the most important Key Performance Indicators, such as the Average Checkout time and the </w:t>
      </w:r>
      <w:r w:rsidR="00380C8E">
        <w:rPr>
          <w:rFonts w:ascii="Times New Roman" w:hAnsi="Times New Roman" w:cs="Times New Roman"/>
        </w:rPr>
        <w:t xml:space="preserve">Average </w:t>
      </w:r>
      <w:r w:rsidR="00AC564F">
        <w:rPr>
          <w:rFonts w:ascii="Times New Roman" w:hAnsi="Times New Roman" w:cs="Times New Roman"/>
        </w:rPr>
        <w:t>Queue Time. These parameters will then define how well the different policies affect the quality of service of the supermarket simulated in the project.</w:t>
      </w:r>
    </w:p>
    <w:p w14:paraId="1E3A2FCF" w14:textId="38CBBCBF" w:rsidR="00AC564F" w:rsidRDefault="00AC564F" w:rsidP="00AC564F">
      <w:pPr>
        <w:spacing w:line="276" w:lineRule="auto"/>
        <w:jc w:val="both"/>
        <w:rPr>
          <w:rFonts w:ascii="Times New Roman" w:hAnsi="Times New Roman" w:cs="Times New Roman"/>
        </w:rPr>
      </w:pPr>
      <w:r>
        <w:rPr>
          <w:rFonts w:ascii="Times New Roman" w:hAnsi="Times New Roman" w:cs="Times New Roman"/>
        </w:rPr>
        <w:tab/>
      </w:r>
    </w:p>
    <w:p w14:paraId="7B14AC0C" w14:textId="3E4FAE66" w:rsidR="00AC564F" w:rsidRDefault="00AC564F" w:rsidP="00AC564F">
      <w:pPr>
        <w:spacing w:line="276" w:lineRule="auto"/>
        <w:jc w:val="both"/>
        <w:rPr>
          <w:rFonts w:ascii="Times New Roman" w:hAnsi="Times New Roman" w:cs="Times New Roman"/>
        </w:rPr>
      </w:pPr>
      <w:r>
        <w:rPr>
          <w:rFonts w:ascii="Times New Roman" w:hAnsi="Times New Roman" w:cs="Times New Roman"/>
        </w:rPr>
        <w:tab/>
        <w:t xml:space="preserve">The software used for the simulation is </w:t>
      </w:r>
      <w:proofErr w:type="spellStart"/>
      <w:r>
        <w:rPr>
          <w:rFonts w:ascii="Times New Roman" w:hAnsi="Times New Roman" w:cs="Times New Roman"/>
        </w:rPr>
        <w:t>OMNet</w:t>
      </w:r>
      <w:proofErr w:type="spellEnd"/>
      <w:r>
        <w:rPr>
          <w:rFonts w:ascii="Times New Roman" w:hAnsi="Times New Roman" w:cs="Times New Roman"/>
        </w:rPr>
        <w:t>++, as it provides a proper framework to implement queues and processing centers, necessary for the representation of the supermarket checkout system. The data provided by the simulations will also be analyzed and processed using Microsoft Excel, to display the results in a comprehensive manner, as well as to produce relevant plots of the results.</w:t>
      </w:r>
    </w:p>
    <w:p w14:paraId="588CD086" w14:textId="77777777" w:rsidR="00E50CF1" w:rsidRPr="00B10310" w:rsidRDefault="00E50CF1" w:rsidP="00B10310">
      <w:pPr>
        <w:rPr>
          <w:rFonts w:ascii="Times New Roman" w:hAnsi="Times New Roman" w:cs="Times New Roman"/>
          <w:b/>
          <w:bCs/>
        </w:rPr>
      </w:pPr>
    </w:p>
    <w:p w14:paraId="7BE67DCF" w14:textId="2933430E" w:rsidR="00B10310" w:rsidRPr="00B10310" w:rsidRDefault="00BB18EE" w:rsidP="00B10310">
      <w:pPr>
        <w:pStyle w:val="Ttulo1"/>
        <w:rPr>
          <w:rFonts w:ascii="Times New Roman" w:hAnsi="Times New Roman" w:cs="Times New Roman"/>
          <w:b/>
          <w:bCs/>
          <w:color w:val="auto"/>
        </w:rPr>
      </w:pPr>
      <w:bookmarkStart w:id="2" w:name="_Toc97662589"/>
      <w:r>
        <w:rPr>
          <w:rFonts w:ascii="Times New Roman" w:hAnsi="Times New Roman" w:cs="Times New Roman"/>
          <w:b/>
          <w:bCs/>
          <w:color w:val="auto"/>
        </w:rPr>
        <w:t>2.</w:t>
      </w:r>
      <w:r>
        <w:rPr>
          <w:rFonts w:ascii="Times New Roman" w:hAnsi="Times New Roman" w:cs="Times New Roman"/>
          <w:b/>
          <w:bCs/>
          <w:color w:val="auto"/>
        </w:rPr>
        <w:tab/>
      </w:r>
      <w:r w:rsidR="00B10310" w:rsidRPr="00B10310">
        <w:rPr>
          <w:rFonts w:ascii="Times New Roman" w:hAnsi="Times New Roman" w:cs="Times New Roman"/>
          <w:b/>
          <w:bCs/>
          <w:color w:val="auto"/>
        </w:rPr>
        <w:t>System Description</w:t>
      </w:r>
      <w:bookmarkEnd w:id="2"/>
    </w:p>
    <w:p w14:paraId="25C946A1" w14:textId="5408C0BC" w:rsidR="00B10310" w:rsidRDefault="00B10310" w:rsidP="00B10310">
      <w:pPr>
        <w:rPr>
          <w:rFonts w:ascii="Times New Roman" w:hAnsi="Times New Roman" w:cs="Times New Roman"/>
          <w:b/>
          <w:bCs/>
        </w:rPr>
      </w:pPr>
    </w:p>
    <w:p w14:paraId="19080390" w14:textId="4094B4F6" w:rsidR="008C560D" w:rsidRDefault="0018164E" w:rsidP="00CA48CD">
      <w:pPr>
        <w:spacing w:line="276" w:lineRule="auto"/>
        <w:jc w:val="both"/>
        <w:rPr>
          <w:rFonts w:ascii="Times New Roman" w:hAnsi="Times New Roman" w:cs="Times New Roman"/>
        </w:rPr>
      </w:pPr>
      <w:r>
        <w:rPr>
          <w:rFonts w:ascii="Times New Roman" w:hAnsi="Times New Roman" w:cs="Times New Roman"/>
          <w:b/>
          <w:bCs/>
        </w:rPr>
        <w:tab/>
      </w:r>
      <w:r w:rsidR="00340700" w:rsidRPr="003D6889">
        <w:rPr>
          <w:rFonts w:ascii="Times New Roman" w:hAnsi="Times New Roman" w:cs="Times New Roman"/>
        </w:rPr>
        <w:t>To</w:t>
      </w:r>
      <w:r w:rsidR="003D7488">
        <w:rPr>
          <w:rFonts w:ascii="Times New Roman" w:hAnsi="Times New Roman" w:cs="Times New Roman"/>
        </w:rPr>
        <w:t xml:space="preserve"> model the </w:t>
      </w:r>
      <w:r w:rsidR="006F0693">
        <w:rPr>
          <w:rFonts w:ascii="Times New Roman" w:hAnsi="Times New Roman" w:cs="Times New Roman"/>
        </w:rPr>
        <w:t xml:space="preserve">supermarket </w:t>
      </w:r>
      <w:r w:rsidR="0095235F">
        <w:rPr>
          <w:rFonts w:ascii="Times New Roman" w:hAnsi="Times New Roman" w:cs="Times New Roman"/>
        </w:rPr>
        <w:t xml:space="preserve">actors (clients, </w:t>
      </w:r>
      <w:r w:rsidR="00340700">
        <w:rPr>
          <w:rFonts w:ascii="Times New Roman" w:hAnsi="Times New Roman" w:cs="Times New Roman"/>
        </w:rPr>
        <w:t>tills,</w:t>
      </w:r>
      <w:r w:rsidR="00661F0D">
        <w:rPr>
          <w:rFonts w:ascii="Times New Roman" w:hAnsi="Times New Roman" w:cs="Times New Roman"/>
        </w:rPr>
        <w:t xml:space="preserve"> and the queues</w:t>
      </w:r>
      <w:r w:rsidR="0095235F">
        <w:rPr>
          <w:rFonts w:ascii="Times New Roman" w:hAnsi="Times New Roman" w:cs="Times New Roman"/>
        </w:rPr>
        <w:t>)</w:t>
      </w:r>
      <w:r w:rsidR="00661F0D">
        <w:rPr>
          <w:rFonts w:ascii="Times New Roman" w:hAnsi="Times New Roman" w:cs="Times New Roman"/>
        </w:rPr>
        <w:t>, the concepts of Queu</w:t>
      </w:r>
      <w:r w:rsidR="00D56CE1">
        <w:rPr>
          <w:rFonts w:ascii="Times New Roman" w:hAnsi="Times New Roman" w:cs="Times New Roman"/>
        </w:rPr>
        <w:t>e</w:t>
      </w:r>
      <w:r w:rsidR="00661F0D">
        <w:rPr>
          <w:rFonts w:ascii="Times New Roman" w:hAnsi="Times New Roman" w:cs="Times New Roman"/>
        </w:rPr>
        <w:t xml:space="preserve">ing theory will be used to provide a better view of the characteristics and behavior </w:t>
      </w:r>
      <w:r w:rsidR="000B0017">
        <w:rPr>
          <w:rFonts w:ascii="Times New Roman" w:hAnsi="Times New Roman" w:cs="Times New Roman"/>
        </w:rPr>
        <w:t>o</w:t>
      </w:r>
      <w:r w:rsidR="00661F0D">
        <w:rPr>
          <w:rFonts w:ascii="Times New Roman" w:hAnsi="Times New Roman" w:cs="Times New Roman"/>
        </w:rPr>
        <w:t>f those actors</w:t>
      </w:r>
      <w:r w:rsidR="00B24A3B">
        <w:rPr>
          <w:rFonts w:ascii="Times New Roman" w:hAnsi="Times New Roman" w:cs="Times New Roman"/>
        </w:rPr>
        <w:t xml:space="preserve">, </w:t>
      </w:r>
      <w:r w:rsidR="00D56CE1">
        <w:rPr>
          <w:rFonts w:ascii="Times New Roman" w:hAnsi="Times New Roman" w:cs="Times New Roman"/>
        </w:rPr>
        <w:t>providing</w:t>
      </w:r>
      <w:r w:rsidR="00B24A3B">
        <w:rPr>
          <w:rFonts w:ascii="Times New Roman" w:hAnsi="Times New Roman" w:cs="Times New Roman"/>
        </w:rPr>
        <w:t xml:space="preserve"> a </w:t>
      </w:r>
      <w:r w:rsidR="00D56CE1">
        <w:rPr>
          <w:rFonts w:ascii="Times New Roman" w:hAnsi="Times New Roman" w:cs="Times New Roman"/>
        </w:rPr>
        <w:t xml:space="preserve">model of a </w:t>
      </w:r>
      <w:r w:rsidR="00B24A3B">
        <w:rPr>
          <w:rFonts w:ascii="Times New Roman" w:hAnsi="Times New Roman" w:cs="Times New Roman"/>
        </w:rPr>
        <w:t>queu</w:t>
      </w:r>
      <w:r w:rsidR="00AD0821">
        <w:rPr>
          <w:rFonts w:ascii="Times New Roman" w:hAnsi="Times New Roman" w:cs="Times New Roman"/>
        </w:rPr>
        <w:t>e</w:t>
      </w:r>
      <w:r w:rsidR="00B24A3B">
        <w:rPr>
          <w:rFonts w:ascii="Times New Roman" w:hAnsi="Times New Roman" w:cs="Times New Roman"/>
        </w:rPr>
        <w:t>ing network</w:t>
      </w:r>
      <w:r w:rsidR="00661F0D">
        <w:rPr>
          <w:rFonts w:ascii="Times New Roman" w:hAnsi="Times New Roman" w:cs="Times New Roman"/>
        </w:rPr>
        <w:t>.</w:t>
      </w:r>
      <w:r w:rsidR="008C3772">
        <w:rPr>
          <w:rFonts w:ascii="Times New Roman" w:hAnsi="Times New Roman" w:cs="Times New Roman"/>
        </w:rPr>
        <w:t xml:space="preserve"> The </w:t>
      </w:r>
      <w:r w:rsidR="00CE3794">
        <w:rPr>
          <w:rFonts w:ascii="Times New Roman" w:hAnsi="Times New Roman" w:cs="Times New Roman"/>
        </w:rPr>
        <w:t xml:space="preserve">simplest design of the supermarket checkout policy can be defined as a Source sending Clients (jobs) to a Queue, </w:t>
      </w:r>
      <w:r w:rsidR="00C7781D">
        <w:rPr>
          <w:rFonts w:ascii="Times New Roman" w:hAnsi="Times New Roman" w:cs="Times New Roman"/>
        </w:rPr>
        <w:t>w</w:t>
      </w:r>
      <w:r w:rsidR="00CE3794">
        <w:rPr>
          <w:rFonts w:ascii="Times New Roman" w:hAnsi="Times New Roman" w:cs="Times New Roman"/>
        </w:rPr>
        <w:t>here they wait to be Processed at the Till.</w:t>
      </w:r>
      <w:r w:rsidR="00C7781D">
        <w:rPr>
          <w:rFonts w:ascii="Times New Roman" w:hAnsi="Times New Roman" w:cs="Times New Roman"/>
        </w:rPr>
        <w:t xml:space="preserve"> This simple network is illustrated in Figure 1:</w:t>
      </w:r>
    </w:p>
    <w:p w14:paraId="3BCFDDAB" w14:textId="77777777" w:rsidR="00867029" w:rsidRDefault="00867029" w:rsidP="00CA48CD">
      <w:pPr>
        <w:spacing w:line="276" w:lineRule="auto"/>
        <w:jc w:val="both"/>
        <w:rPr>
          <w:rFonts w:ascii="Times New Roman" w:hAnsi="Times New Roman" w:cs="Times New Roman"/>
        </w:rPr>
      </w:pPr>
    </w:p>
    <w:p w14:paraId="1FACC88E" w14:textId="1D0C1666" w:rsidR="00CE3794" w:rsidRDefault="001B036E" w:rsidP="00E05B0C">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53955CCE" wp14:editId="18486A4B">
            <wp:extent cx="4416599" cy="1216549"/>
            <wp:effectExtent l="0" t="0" r="3175" b="3175"/>
            <wp:docPr id="3" name="Imagem 3"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Diagrama&#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7884" cy="1227921"/>
                    </a:xfrm>
                    <a:prstGeom prst="rect">
                      <a:avLst/>
                    </a:prstGeom>
                  </pic:spPr>
                </pic:pic>
              </a:graphicData>
            </a:graphic>
          </wp:inline>
        </w:drawing>
      </w:r>
    </w:p>
    <w:p w14:paraId="293F3FDF" w14:textId="035D9694" w:rsidR="00CE3794" w:rsidRPr="00E05B0C" w:rsidRDefault="001B036E" w:rsidP="00CA48CD">
      <w:pPr>
        <w:spacing w:line="276" w:lineRule="auto"/>
        <w:jc w:val="both"/>
        <w:rPr>
          <w:rFonts w:ascii="Times New Roman" w:hAnsi="Times New Roman" w:cs="Times New Roman"/>
          <w:sz w:val="20"/>
          <w:szCs w:val="20"/>
        </w:rPr>
      </w:pPr>
      <w:r>
        <w:rPr>
          <w:rFonts w:ascii="Times New Roman" w:hAnsi="Times New Roman" w:cs="Times New Roman"/>
        </w:rPr>
        <w:tab/>
      </w:r>
      <w:r>
        <w:rPr>
          <w:rFonts w:ascii="Times New Roman" w:hAnsi="Times New Roman" w:cs="Times New Roman"/>
        </w:rPr>
        <w:tab/>
      </w:r>
      <w:r w:rsidRPr="00E05B0C">
        <w:rPr>
          <w:rFonts w:ascii="Times New Roman" w:hAnsi="Times New Roman" w:cs="Times New Roman"/>
          <w:sz w:val="20"/>
          <w:szCs w:val="20"/>
        </w:rPr>
        <w:t xml:space="preserve">Figure 1 </w:t>
      </w:r>
      <w:r w:rsidR="00E05B0C" w:rsidRPr="00E05B0C">
        <w:rPr>
          <w:rFonts w:ascii="Times New Roman" w:hAnsi="Times New Roman" w:cs="Times New Roman"/>
          <w:sz w:val="20"/>
          <w:szCs w:val="20"/>
        </w:rPr>
        <w:t>–</w:t>
      </w:r>
      <w:r w:rsidRPr="00E05B0C">
        <w:rPr>
          <w:rFonts w:ascii="Times New Roman" w:hAnsi="Times New Roman" w:cs="Times New Roman"/>
          <w:sz w:val="20"/>
          <w:szCs w:val="20"/>
        </w:rPr>
        <w:t xml:space="preserve"> </w:t>
      </w:r>
      <w:r w:rsidR="00CA5514">
        <w:rPr>
          <w:rFonts w:ascii="Times New Roman" w:hAnsi="Times New Roman" w:cs="Times New Roman"/>
          <w:sz w:val="20"/>
          <w:szCs w:val="20"/>
        </w:rPr>
        <w:t>M</w:t>
      </w:r>
      <w:r w:rsidR="00E05B0C" w:rsidRPr="00E05B0C">
        <w:rPr>
          <w:rFonts w:ascii="Times New Roman" w:hAnsi="Times New Roman" w:cs="Times New Roman"/>
          <w:sz w:val="20"/>
          <w:szCs w:val="20"/>
        </w:rPr>
        <w:t xml:space="preserve">odeling of the </w:t>
      </w:r>
      <w:r w:rsidR="00CA5514">
        <w:rPr>
          <w:rFonts w:ascii="Times New Roman" w:hAnsi="Times New Roman" w:cs="Times New Roman"/>
          <w:sz w:val="20"/>
          <w:szCs w:val="20"/>
        </w:rPr>
        <w:t xml:space="preserve">simplified </w:t>
      </w:r>
      <w:r w:rsidR="00E05B0C" w:rsidRPr="00E05B0C">
        <w:rPr>
          <w:rFonts w:ascii="Times New Roman" w:hAnsi="Times New Roman" w:cs="Times New Roman"/>
          <w:sz w:val="20"/>
          <w:szCs w:val="20"/>
        </w:rPr>
        <w:t>supermarket checkout process</w:t>
      </w:r>
    </w:p>
    <w:p w14:paraId="6D6251D3" w14:textId="77777777" w:rsidR="00CE3794" w:rsidRDefault="00CE3794" w:rsidP="00CA48CD">
      <w:pPr>
        <w:spacing w:line="276" w:lineRule="auto"/>
        <w:jc w:val="both"/>
        <w:rPr>
          <w:rFonts w:ascii="Times New Roman" w:hAnsi="Times New Roman" w:cs="Times New Roman"/>
        </w:rPr>
      </w:pPr>
    </w:p>
    <w:p w14:paraId="41E8E770" w14:textId="72CF9B0F" w:rsidR="00CD4590" w:rsidRDefault="000B0017" w:rsidP="008C560D">
      <w:pPr>
        <w:spacing w:line="276" w:lineRule="auto"/>
        <w:ind w:firstLine="708"/>
        <w:jc w:val="both"/>
        <w:rPr>
          <w:rFonts w:ascii="Times New Roman" w:hAnsi="Times New Roman" w:cs="Times New Roman"/>
        </w:rPr>
      </w:pPr>
      <w:r>
        <w:rPr>
          <w:rFonts w:ascii="Times New Roman" w:hAnsi="Times New Roman" w:cs="Times New Roman"/>
        </w:rPr>
        <w:t xml:space="preserve">The Clients will arrive </w:t>
      </w:r>
      <w:r w:rsidR="00055C38">
        <w:rPr>
          <w:rFonts w:ascii="Times New Roman" w:hAnsi="Times New Roman" w:cs="Times New Roman"/>
        </w:rPr>
        <w:t xml:space="preserve">from the source </w:t>
      </w:r>
      <w:r w:rsidR="00471BDF">
        <w:rPr>
          <w:rFonts w:ascii="Times New Roman" w:hAnsi="Times New Roman" w:cs="Times New Roman"/>
        </w:rPr>
        <w:t>with</w:t>
      </w:r>
      <w:r w:rsidR="00055C38">
        <w:rPr>
          <w:rFonts w:ascii="Times New Roman" w:hAnsi="Times New Roman" w:cs="Times New Roman"/>
        </w:rPr>
        <w:t>in</w:t>
      </w:r>
      <w:r w:rsidR="00471BDF">
        <w:rPr>
          <w:rFonts w:ascii="Times New Roman" w:hAnsi="Times New Roman" w:cs="Times New Roman"/>
        </w:rPr>
        <w:t xml:space="preserve"> </w:t>
      </w:r>
      <w:r w:rsidR="00055C38">
        <w:rPr>
          <w:rFonts w:ascii="Times New Roman" w:hAnsi="Times New Roman" w:cs="Times New Roman"/>
        </w:rPr>
        <w:t>a</w:t>
      </w:r>
      <w:r>
        <w:rPr>
          <w:rFonts w:ascii="Times New Roman" w:hAnsi="Times New Roman" w:cs="Times New Roman"/>
        </w:rPr>
        <w:t xml:space="preserve"> </w:t>
      </w:r>
      <w:r w:rsidR="00074E93">
        <w:rPr>
          <w:rFonts w:ascii="Times New Roman" w:hAnsi="Times New Roman" w:cs="Times New Roman"/>
        </w:rPr>
        <w:t xml:space="preserve">random </w:t>
      </w:r>
      <w:r w:rsidR="009C5D40">
        <w:rPr>
          <w:rFonts w:ascii="Times New Roman" w:hAnsi="Times New Roman" w:cs="Times New Roman"/>
        </w:rPr>
        <w:t>interval, modeled as an Independent Random Value</w:t>
      </w:r>
      <w:r w:rsidR="00074E93">
        <w:rPr>
          <w:rFonts w:ascii="Times New Roman" w:hAnsi="Times New Roman" w:cs="Times New Roman"/>
        </w:rPr>
        <w:t>.</w:t>
      </w:r>
      <w:r w:rsidR="008C560D">
        <w:rPr>
          <w:rFonts w:ascii="Times New Roman" w:hAnsi="Times New Roman" w:cs="Times New Roman"/>
        </w:rPr>
        <w:t xml:space="preserve"> </w:t>
      </w:r>
      <w:r w:rsidR="008C3772">
        <w:rPr>
          <w:rFonts w:ascii="Times New Roman" w:hAnsi="Times New Roman" w:cs="Times New Roman"/>
        </w:rPr>
        <w:t>The rate that those clients arrive a</w:t>
      </w:r>
      <w:r w:rsidR="00055C38">
        <w:rPr>
          <w:rFonts w:ascii="Times New Roman" w:hAnsi="Times New Roman" w:cs="Times New Roman"/>
        </w:rPr>
        <w:t xml:space="preserve">t the queue is represented by </w:t>
      </w:r>
      <w:r w:rsidR="00EA4840" w:rsidRPr="00365E68">
        <w:rPr>
          <w:rFonts w:ascii="Times New Roman" w:hAnsi="Times New Roman" w:cs="Times New Roman"/>
          <w:b/>
          <w:bCs/>
        </w:rPr>
        <w:t>λ</w:t>
      </w:r>
      <w:r w:rsidR="00C43853">
        <w:rPr>
          <w:rFonts w:ascii="Times New Roman" w:hAnsi="Times New Roman" w:cs="Times New Roman"/>
        </w:rPr>
        <w:t xml:space="preserve">. In this way the time value between each client arrival is defined as </w:t>
      </w:r>
      <w:r w:rsidR="00C43853" w:rsidRPr="00365E68">
        <w:rPr>
          <w:rFonts w:ascii="Times New Roman" w:hAnsi="Times New Roman" w:cs="Times New Roman"/>
          <w:b/>
          <w:bCs/>
        </w:rPr>
        <w:t>1/</w:t>
      </w:r>
      <w:r w:rsidR="00C43853" w:rsidRPr="00365E68">
        <w:rPr>
          <w:rFonts w:ascii="Times New Roman" w:hAnsi="Times New Roman" w:cs="Times New Roman"/>
          <w:b/>
          <w:bCs/>
        </w:rPr>
        <w:t>λ</w:t>
      </w:r>
      <w:r w:rsidR="00F42C74">
        <w:rPr>
          <w:rFonts w:ascii="Times New Roman" w:hAnsi="Times New Roman" w:cs="Times New Roman"/>
        </w:rPr>
        <w:t xml:space="preserve"> (measured in seconds)</w:t>
      </w:r>
      <w:r w:rsidR="00C62E34">
        <w:rPr>
          <w:rFonts w:ascii="Times New Roman" w:hAnsi="Times New Roman" w:cs="Times New Roman"/>
        </w:rPr>
        <w:t>, defined as the Interarrival Time (IA)</w:t>
      </w:r>
      <w:r w:rsidR="00C43853">
        <w:rPr>
          <w:rFonts w:ascii="Times New Roman" w:hAnsi="Times New Roman" w:cs="Times New Roman"/>
        </w:rPr>
        <w:t>.</w:t>
      </w:r>
      <w:r w:rsidR="00B2114F">
        <w:rPr>
          <w:rFonts w:ascii="Times New Roman" w:hAnsi="Times New Roman" w:cs="Times New Roman"/>
        </w:rPr>
        <w:t xml:space="preserve"> </w:t>
      </w:r>
      <w:r w:rsidR="00CD4590">
        <w:rPr>
          <w:rFonts w:ascii="Times New Roman" w:hAnsi="Times New Roman" w:cs="Times New Roman"/>
        </w:rPr>
        <w:t xml:space="preserve">As the clients arrive for the Checkout, they will enter a First </w:t>
      </w:r>
      <w:proofErr w:type="gramStart"/>
      <w:r w:rsidR="001555FA">
        <w:rPr>
          <w:rFonts w:ascii="Times New Roman" w:hAnsi="Times New Roman" w:cs="Times New Roman"/>
        </w:rPr>
        <w:t>I</w:t>
      </w:r>
      <w:r w:rsidR="00CD4590">
        <w:rPr>
          <w:rFonts w:ascii="Times New Roman" w:hAnsi="Times New Roman" w:cs="Times New Roman"/>
        </w:rPr>
        <w:t>n</w:t>
      </w:r>
      <w:proofErr w:type="gramEnd"/>
      <w:r w:rsidR="00CD4590">
        <w:rPr>
          <w:rFonts w:ascii="Times New Roman" w:hAnsi="Times New Roman" w:cs="Times New Roman"/>
        </w:rPr>
        <w:t xml:space="preserve"> First Out</w:t>
      </w:r>
      <w:r w:rsidR="001555FA">
        <w:rPr>
          <w:rFonts w:ascii="Times New Roman" w:hAnsi="Times New Roman" w:cs="Times New Roman"/>
        </w:rPr>
        <w:t xml:space="preserve"> (FIFO)</w:t>
      </w:r>
      <w:r w:rsidR="00CD4590">
        <w:rPr>
          <w:rFonts w:ascii="Times New Roman" w:hAnsi="Times New Roman" w:cs="Times New Roman"/>
        </w:rPr>
        <w:t xml:space="preserve"> type </w:t>
      </w:r>
      <w:r w:rsidR="001555FA">
        <w:rPr>
          <w:rFonts w:ascii="Times New Roman" w:hAnsi="Times New Roman" w:cs="Times New Roman"/>
        </w:rPr>
        <w:t>Queue and</w:t>
      </w:r>
      <w:r w:rsidR="00CD4590">
        <w:rPr>
          <w:rFonts w:ascii="Times New Roman" w:hAnsi="Times New Roman" w:cs="Times New Roman"/>
        </w:rPr>
        <w:t xml:space="preserve"> will be placed at the end of </w:t>
      </w:r>
      <w:r w:rsidR="001555FA">
        <w:rPr>
          <w:rFonts w:ascii="Times New Roman" w:hAnsi="Times New Roman" w:cs="Times New Roman"/>
        </w:rPr>
        <w:t>it</w:t>
      </w:r>
      <w:r w:rsidR="00CD4590">
        <w:rPr>
          <w:rFonts w:ascii="Times New Roman" w:hAnsi="Times New Roman" w:cs="Times New Roman"/>
        </w:rPr>
        <w:t>.</w:t>
      </w:r>
    </w:p>
    <w:p w14:paraId="72C3FCA6" w14:textId="1EBA7963" w:rsidR="008102B0" w:rsidRDefault="00CD4590" w:rsidP="008C560D">
      <w:pPr>
        <w:spacing w:line="276" w:lineRule="auto"/>
        <w:ind w:firstLine="708"/>
        <w:jc w:val="both"/>
        <w:rPr>
          <w:rFonts w:ascii="Times New Roman" w:hAnsi="Times New Roman" w:cs="Times New Roman"/>
        </w:rPr>
      </w:pPr>
      <w:r>
        <w:rPr>
          <w:rFonts w:ascii="Times New Roman" w:hAnsi="Times New Roman" w:cs="Times New Roman"/>
        </w:rPr>
        <w:t>The</w:t>
      </w:r>
      <w:r w:rsidR="00B2114F">
        <w:rPr>
          <w:rFonts w:ascii="Times New Roman" w:hAnsi="Times New Roman" w:cs="Times New Roman"/>
        </w:rPr>
        <w:t xml:space="preserve"> </w:t>
      </w:r>
      <w:r w:rsidR="00F42C74">
        <w:rPr>
          <w:rFonts w:ascii="Times New Roman" w:hAnsi="Times New Roman" w:cs="Times New Roman"/>
        </w:rPr>
        <w:t>till</w:t>
      </w:r>
      <w:r w:rsidR="00B2114F">
        <w:rPr>
          <w:rFonts w:ascii="Times New Roman" w:hAnsi="Times New Roman" w:cs="Times New Roman"/>
        </w:rPr>
        <w:t xml:space="preserve"> will be modeled as a processing </w:t>
      </w:r>
      <w:r w:rsidR="00143DAB">
        <w:rPr>
          <w:rFonts w:ascii="Times New Roman" w:hAnsi="Times New Roman" w:cs="Times New Roman"/>
        </w:rPr>
        <w:t>unit</w:t>
      </w:r>
      <w:r w:rsidR="00647FE2">
        <w:rPr>
          <w:rFonts w:ascii="Times New Roman" w:hAnsi="Times New Roman" w:cs="Times New Roman"/>
        </w:rPr>
        <w:t xml:space="preserve"> (Service Center, SC)</w:t>
      </w:r>
      <w:r w:rsidR="00143DAB">
        <w:rPr>
          <w:rFonts w:ascii="Times New Roman" w:hAnsi="Times New Roman" w:cs="Times New Roman"/>
        </w:rPr>
        <w:t xml:space="preserve">, and will perform the client processing </w:t>
      </w:r>
      <w:r w:rsidR="00F42C74">
        <w:rPr>
          <w:rFonts w:ascii="Times New Roman" w:hAnsi="Times New Roman" w:cs="Times New Roman"/>
        </w:rPr>
        <w:t xml:space="preserve">in </w:t>
      </w:r>
      <w:r w:rsidR="00A14939">
        <w:rPr>
          <w:rFonts w:ascii="Times New Roman" w:hAnsi="Times New Roman" w:cs="Times New Roman"/>
        </w:rPr>
        <w:t>a</w:t>
      </w:r>
      <w:r w:rsidR="00143DAB">
        <w:rPr>
          <w:rFonts w:ascii="Times New Roman" w:hAnsi="Times New Roman" w:cs="Times New Roman"/>
        </w:rPr>
        <w:t xml:space="preserve"> time interval (also modeled as an independent random value)</w:t>
      </w:r>
      <w:r w:rsidR="007643A7">
        <w:rPr>
          <w:rFonts w:ascii="Times New Roman" w:hAnsi="Times New Roman" w:cs="Times New Roman"/>
        </w:rPr>
        <w:t xml:space="preserve">. The </w:t>
      </w:r>
      <w:r w:rsidR="00FB313F">
        <w:rPr>
          <w:rFonts w:ascii="Times New Roman" w:hAnsi="Times New Roman" w:cs="Times New Roman"/>
        </w:rPr>
        <w:t xml:space="preserve">client </w:t>
      </w:r>
      <w:r w:rsidR="007643A7">
        <w:rPr>
          <w:rFonts w:ascii="Times New Roman" w:hAnsi="Times New Roman" w:cs="Times New Roman"/>
        </w:rPr>
        <w:t>processing</w:t>
      </w:r>
      <w:r w:rsidR="00FB313F">
        <w:rPr>
          <w:rFonts w:ascii="Times New Roman" w:hAnsi="Times New Roman" w:cs="Times New Roman"/>
        </w:rPr>
        <w:t xml:space="preserve"> rate</w:t>
      </w:r>
      <w:r w:rsidR="007643A7">
        <w:rPr>
          <w:rFonts w:ascii="Times New Roman" w:hAnsi="Times New Roman" w:cs="Times New Roman"/>
        </w:rPr>
        <w:t xml:space="preserve"> is defined by </w:t>
      </w:r>
      <w:r w:rsidR="00F42C74" w:rsidRPr="00365E68">
        <w:rPr>
          <w:rFonts w:ascii="Times New Roman" w:hAnsi="Times New Roman" w:cs="Times New Roman"/>
          <w:b/>
          <w:bCs/>
        </w:rPr>
        <w:t>µ</w:t>
      </w:r>
      <w:r w:rsidR="00F42C74">
        <w:rPr>
          <w:rFonts w:ascii="Times New Roman" w:hAnsi="Times New Roman" w:cs="Times New Roman"/>
        </w:rPr>
        <w:t>.</w:t>
      </w:r>
      <w:r w:rsidR="00B57847">
        <w:rPr>
          <w:rFonts w:ascii="Times New Roman" w:hAnsi="Times New Roman" w:cs="Times New Roman"/>
        </w:rPr>
        <w:t xml:space="preserve"> In this way, the time to process a client in the till is then represented as </w:t>
      </w:r>
      <w:r w:rsidR="008F4C5E" w:rsidRPr="008F4C5E">
        <w:rPr>
          <w:rFonts w:ascii="Times New Roman" w:hAnsi="Times New Roman" w:cs="Times New Roman"/>
          <w:b/>
          <w:bCs/>
        </w:rPr>
        <w:t>1/</w:t>
      </w:r>
      <w:r w:rsidR="008F4C5E" w:rsidRPr="008F4C5E">
        <w:rPr>
          <w:rFonts w:ascii="Times New Roman" w:hAnsi="Times New Roman" w:cs="Times New Roman"/>
          <w:b/>
          <w:bCs/>
        </w:rPr>
        <w:t>µ</w:t>
      </w:r>
      <w:r w:rsidR="008F4C5E">
        <w:rPr>
          <w:rFonts w:ascii="Times New Roman" w:hAnsi="Times New Roman" w:cs="Times New Roman"/>
          <w:b/>
          <w:bCs/>
        </w:rPr>
        <w:t>.</w:t>
      </w:r>
      <w:r w:rsidR="00A71136">
        <w:rPr>
          <w:rFonts w:ascii="Times New Roman" w:hAnsi="Times New Roman" w:cs="Times New Roman"/>
        </w:rPr>
        <w:t xml:space="preserve"> The queueing network </w:t>
      </w:r>
      <w:r w:rsidR="00266945">
        <w:rPr>
          <w:rFonts w:ascii="Times New Roman" w:hAnsi="Times New Roman" w:cs="Times New Roman"/>
        </w:rPr>
        <w:t>described</w:t>
      </w:r>
      <w:r w:rsidR="00A71136">
        <w:rPr>
          <w:rFonts w:ascii="Times New Roman" w:hAnsi="Times New Roman" w:cs="Times New Roman"/>
        </w:rPr>
        <w:t xml:space="preserve"> for this system is then illustrated in Figure 2:</w:t>
      </w:r>
    </w:p>
    <w:p w14:paraId="2750CE7E" w14:textId="77777777" w:rsidR="00266945" w:rsidRDefault="00266945" w:rsidP="008C560D">
      <w:pPr>
        <w:spacing w:line="276" w:lineRule="auto"/>
        <w:ind w:firstLine="708"/>
        <w:jc w:val="both"/>
        <w:rPr>
          <w:rFonts w:ascii="Times New Roman" w:hAnsi="Times New Roman" w:cs="Times New Roman"/>
        </w:rPr>
      </w:pPr>
    </w:p>
    <w:p w14:paraId="259F83C9" w14:textId="77777777" w:rsidR="009952F2" w:rsidRDefault="009952F2" w:rsidP="008C560D">
      <w:pPr>
        <w:spacing w:line="276" w:lineRule="auto"/>
        <w:ind w:firstLine="708"/>
        <w:jc w:val="both"/>
        <w:rPr>
          <w:rFonts w:ascii="Times New Roman" w:hAnsi="Times New Roman" w:cs="Times New Roman"/>
        </w:rPr>
      </w:pPr>
    </w:p>
    <w:p w14:paraId="608C2D40" w14:textId="77777777" w:rsidR="00266945" w:rsidRDefault="009952F2" w:rsidP="00266945">
      <w:pPr>
        <w:spacing w:line="360" w:lineRule="auto"/>
        <w:ind w:firstLine="708"/>
        <w:jc w:val="center"/>
        <w:rPr>
          <w:rFonts w:ascii="Times New Roman" w:hAnsi="Times New Roman" w:cs="Times New Roman"/>
          <w:sz w:val="20"/>
          <w:szCs w:val="20"/>
        </w:rPr>
      </w:pPr>
      <w:r>
        <w:rPr>
          <w:rFonts w:ascii="Times New Roman" w:hAnsi="Times New Roman" w:cs="Times New Roman"/>
          <w:noProof/>
        </w:rPr>
        <w:lastRenderedPageBreak/>
        <w:drawing>
          <wp:inline distT="0" distB="0" distL="0" distR="0" wp14:anchorId="38DF036C" wp14:editId="21D4DC8A">
            <wp:extent cx="2631882" cy="689049"/>
            <wp:effectExtent l="0" t="0" r="0" b="0"/>
            <wp:docPr id="5" name="Imagem 5"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Forma&#10;&#10;Descrição gerada automaticamente com confiança mé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8313" cy="695969"/>
                    </a:xfrm>
                    <a:prstGeom prst="rect">
                      <a:avLst/>
                    </a:prstGeom>
                  </pic:spPr>
                </pic:pic>
              </a:graphicData>
            </a:graphic>
          </wp:inline>
        </w:drawing>
      </w:r>
    </w:p>
    <w:p w14:paraId="0E4BB1A6" w14:textId="40D25824" w:rsidR="009952F2" w:rsidRPr="00E05B0C" w:rsidRDefault="009952F2" w:rsidP="00266945">
      <w:pPr>
        <w:spacing w:line="360" w:lineRule="auto"/>
        <w:ind w:firstLine="708"/>
        <w:jc w:val="center"/>
        <w:rPr>
          <w:rFonts w:ascii="Times New Roman" w:hAnsi="Times New Roman" w:cs="Times New Roman"/>
          <w:sz w:val="20"/>
          <w:szCs w:val="20"/>
        </w:rPr>
      </w:pPr>
      <w:r w:rsidRPr="00E05B0C">
        <w:rPr>
          <w:rFonts w:ascii="Times New Roman" w:hAnsi="Times New Roman" w:cs="Times New Roman"/>
          <w:sz w:val="20"/>
          <w:szCs w:val="20"/>
        </w:rPr>
        <w:t xml:space="preserve">Figure </w:t>
      </w:r>
      <w:r w:rsidR="00CA5514">
        <w:rPr>
          <w:rFonts w:ascii="Times New Roman" w:hAnsi="Times New Roman" w:cs="Times New Roman"/>
          <w:sz w:val="20"/>
          <w:szCs w:val="20"/>
        </w:rPr>
        <w:t>2</w:t>
      </w:r>
      <w:r w:rsidRPr="00E05B0C">
        <w:rPr>
          <w:rFonts w:ascii="Times New Roman" w:hAnsi="Times New Roman" w:cs="Times New Roman"/>
          <w:sz w:val="20"/>
          <w:szCs w:val="20"/>
        </w:rPr>
        <w:t xml:space="preserve"> – </w:t>
      </w:r>
      <w:r w:rsidR="00CA5514">
        <w:rPr>
          <w:rFonts w:ascii="Times New Roman" w:hAnsi="Times New Roman" w:cs="Times New Roman"/>
          <w:sz w:val="20"/>
          <w:szCs w:val="20"/>
        </w:rPr>
        <w:t>M</w:t>
      </w:r>
      <w:r w:rsidRPr="00E05B0C">
        <w:rPr>
          <w:rFonts w:ascii="Times New Roman" w:hAnsi="Times New Roman" w:cs="Times New Roman"/>
          <w:sz w:val="20"/>
          <w:szCs w:val="20"/>
        </w:rPr>
        <w:t xml:space="preserve">odeling of the </w:t>
      </w:r>
      <w:r w:rsidR="00CA5514">
        <w:rPr>
          <w:rFonts w:ascii="Times New Roman" w:hAnsi="Times New Roman" w:cs="Times New Roman"/>
          <w:sz w:val="20"/>
          <w:szCs w:val="20"/>
        </w:rPr>
        <w:t xml:space="preserve">simplified </w:t>
      </w:r>
      <w:r w:rsidRPr="00E05B0C">
        <w:rPr>
          <w:rFonts w:ascii="Times New Roman" w:hAnsi="Times New Roman" w:cs="Times New Roman"/>
          <w:sz w:val="20"/>
          <w:szCs w:val="20"/>
        </w:rPr>
        <w:t>supermarket checkout process</w:t>
      </w:r>
      <w:r>
        <w:rPr>
          <w:rFonts w:ascii="Times New Roman" w:hAnsi="Times New Roman" w:cs="Times New Roman"/>
          <w:sz w:val="20"/>
          <w:szCs w:val="20"/>
        </w:rPr>
        <w:t xml:space="preserve"> as </w:t>
      </w:r>
      <w:r w:rsidR="00CA5514">
        <w:rPr>
          <w:rFonts w:ascii="Times New Roman" w:hAnsi="Times New Roman" w:cs="Times New Roman"/>
          <w:sz w:val="20"/>
          <w:szCs w:val="20"/>
        </w:rPr>
        <w:t>a queueing network</w:t>
      </w:r>
    </w:p>
    <w:p w14:paraId="70671E11" w14:textId="77777777" w:rsidR="00A71136" w:rsidRDefault="00A71136" w:rsidP="008C560D">
      <w:pPr>
        <w:spacing w:line="276" w:lineRule="auto"/>
        <w:ind w:firstLine="708"/>
        <w:jc w:val="both"/>
        <w:rPr>
          <w:rFonts w:ascii="Times New Roman" w:hAnsi="Times New Roman" w:cs="Times New Roman"/>
        </w:rPr>
      </w:pPr>
    </w:p>
    <w:p w14:paraId="4B36DB18" w14:textId="62BC3C17" w:rsidR="00E7629D" w:rsidRDefault="00E7629D" w:rsidP="008C560D">
      <w:pPr>
        <w:spacing w:line="276" w:lineRule="auto"/>
        <w:ind w:firstLine="708"/>
        <w:jc w:val="both"/>
        <w:rPr>
          <w:rFonts w:ascii="Times New Roman" w:hAnsi="Times New Roman" w:cs="Times New Roman"/>
        </w:rPr>
      </w:pPr>
      <w:r>
        <w:rPr>
          <w:rFonts w:ascii="Times New Roman" w:hAnsi="Times New Roman" w:cs="Times New Roman"/>
        </w:rPr>
        <w:t xml:space="preserve">From the </w:t>
      </w:r>
      <w:r w:rsidR="00F26FB4">
        <w:rPr>
          <w:rFonts w:ascii="Times New Roman" w:hAnsi="Times New Roman" w:cs="Times New Roman"/>
        </w:rPr>
        <w:t xml:space="preserve">queueing </w:t>
      </w:r>
      <w:r>
        <w:rPr>
          <w:rFonts w:ascii="Times New Roman" w:hAnsi="Times New Roman" w:cs="Times New Roman"/>
        </w:rPr>
        <w:t>system</w:t>
      </w:r>
      <w:r w:rsidR="000A6EE4">
        <w:rPr>
          <w:rFonts w:ascii="Times New Roman" w:hAnsi="Times New Roman" w:cs="Times New Roman"/>
        </w:rPr>
        <w:t xml:space="preserve"> described</w:t>
      </w:r>
      <w:r w:rsidR="00F26FB4">
        <w:rPr>
          <w:rFonts w:ascii="Times New Roman" w:hAnsi="Times New Roman" w:cs="Times New Roman"/>
        </w:rPr>
        <w:t xml:space="preserve">, it is possible to </w:t>
      </w:r>
      <w:r w:rsidR="00FE42B3">
        <w:rPr>
          <w:rFonts w:ascii="Times New Roman" w:hAnsi="Times New Roman" w:cs="Times New Roman"/>
        </w:rPr>
        <w:t>compute and evaluate the Key Performance Indicators of the supermarket</w:t>
      </w:r>
      <w:r w:rsidR="00B825CB">
        <w:rPr>
          <w:rFonts w:ascii="Times New Roman" w:hAnsi="Times New Roman" w:cs="Times New Roman"/>
        </w:rPr>
        <w:t xml:space="preserve"> and the</w:t>
      </w:r>
      <w:r w:rsidR="00FE42B3">
        <w:rPr>
          <w:rFonts w:ascii="Times New Roman" w:hAnsi="Times New Roman" w:cs="Times New Roman"/>
        </w:rPr>
        <w:t xml:space="preserve"> characteristics that influence on the quality of service provide</w:t>
      </w:r>
      <w:r w:rsidR="00B825CB">
        <w:rPr>
          <w:rFonts w:ascii="Times New Roman" w:hAnsi="Times New Roman" w:cs="Times New Roman"/>
        </w:rPr>
        <w:t>d</w:t>
      </w:r>
      <w:r w:rsidR="00FE42B3">
        <w:rPr>
          <w:rFonts w:ascii="Times New Roman" w:hAnsi="Times New Roman" w:cs="Times New Roman"/>
        </w:rPr>
        <w:t>. The evaluated parameters will then be the</w:t>
      </w:r>
      <w:r w:rsidR="00DA6B8E">
        <w:rPr>
          <w:rFonts w:ascii="Times New Roman" w:hAnsi="Times New Roman" w:cs="Times New Roman"/>
        </w:rPr>
        <w:t xml:space="preserve"> Mean</w:t>
      </w:r>
      <w:r w:rsidR="00FE42B3">
        <w:rPr>
          <w:rFonts w:ascii="Times New Roman" w:hAnsi="Times New Roman" w:cs="Times New Roman"/>
        </w:rPr>
        <w:t xml:space="preserve"> Queue</w:t>
      </w:r>
      <w:r w:rsidR="002C4CF6">
        <w:rPr>
          <w:rFonts w:ascii="Times New Roman" w:hAnsi="Times New Roman" w:cs="Times New Roman"/>
        </w:rPr>
        <w:t>ing</w:t>
      </w:r>
      <w:r w:rsidR="00FE42B3">
        <w:rPr>
          <w:rFonts w:ascii="Times New Roman" w:hAnsi="Times New Roman" w:cs="Times New Roman"/>
        </w:rPr>
        <w:t xml:space="preserve"> </w:t>
      </w:r>
      <w:r w:rsidR="00DA6B8E">
        <w:rPr>
          <w:rFonts w:ascii="Times New Roman" w:hAnsi="Times New Roman" w:cs="Times New Roman"/>
        </w:rPr>
        <w:t>T</w:t>
      </w:r>
      <w:r w:rsidR="00FE42B3">
        <w:rPr>
          <w:rFonts w:ascii="Times New Roman" w:hAnsi="Times New Roman" w:cs="Times New Roman"/>
        </w:rPr>
        <w:t>ime</w:t>
      </w:r>
      <w:r w:rsidR="00B0649B">
        <w:rPr>
          <w:rFonts w:ascii="Times New Roman" w:hAnsi="Times New Roman" w:cs="Times New Roman"/>
        </w:rPr>
        <w:t xml:space="preserve"> (</w:t>
      </w:r>
      <w:r w:rsidR="00B0649B" w:rsidRPr="00FD1CEB">
        <w:rPr>
          <w:rFonts w:ascii="Times New Roman" w:hAnsi="Times New Roman" w:cs="Times New Roman"/>
          <w:b/>
          <w:bCs/>
        </w:rPr>
        <w:t>E[</w:t>
      </w:r>
      <w:r w:rsidR="00FD1CEB" w:rsidRPr="00FD1CEB">
        <w:rPr>
          <w:rFonts w:ascii="Times New Roman" w:hAnsi="Times New Roman" w:cs="Times New Roman"/>
          <w:b/>
          <w:bCs/>
        </w:rPr>
        <w:t>W</w:t>
      </w:r>
      <w:r w:rsidR="00B0649B" w:rsidRPr="00FD1CEB">
        <w:rPr>
          <w:rFonts w:ascii="Times New Roman" w:hAnsi="Times New Roman" w:cs="Times New Roman"/>
          <w:b/>
          <w:bCs/>
        </w:rPr>
        <w:t>]</w:t>
      </w:r>
      <w:r w:rsidR="00B0649B">
        <w:rPr>
          <w:rFonts w:ascii="Times New Roman" w:hAnsi="Times New Roman" w:cs="Times New Roman"/>
        </w:rPr>
        <w:t>)</w:t>
      </w:r>
      <w:r w:rsidR="00FE42B3">
        <w:rPr>
          <w:rFonts w:ascii="Times New Roman" w:hAnsi="Times New Roman" w:cs="Times New Roman"/>
        </w:rPr>
        <w:t xml:space="preserve">, that </w:t>
      </w:r>
      <w:r w:rsidR="002C4CF6">
        <w:rPr>
          <w:rFonts w:ascii="Times New Roman" w:hAnsi="Times New Roman" w:cs="Times New Roman"/>
        </w:rPr>
        <w:t>is, how much</w:t>
      </w:r>
      <w:r w:rsidR="003A58E2">
        <w:rPr>
          <w:rFonts w:ascii="Times New Roman" w:hAnsi="Times New Roman" w:cs="Times New Roman"/>
        </w:rPr>
        <w:t xml:space="preserve"> time</w:t>
      </w:r>
      <w:r w:rsidR="002C4CF6">
        <w:rPr>
          <w:rFonts w:ascii="Times New Roman" w:hAnsi="Times New Roman" w:cs="Times New Roman"/>
        </w:rPr>
        <w:t xml:space="preserve"> on average does a client s</w:t>
      </w:r>
      <w:r w:rsidR="003A58E2">
        <w:rPr>
          <w:rFonts w:ascii="Times New Roman" w:hAnsi="Times New Roman" w:cs="Times New Roman"/>
        </w:rPr>
        <w:t xml:space="preserve">pent on the </w:t>
      </w:r>
      <w:r w:rsidR="00A91838">
        <w:rPr>
          <w:rFonts w:ascii="Times New Roman" w:hAnsi="Times New Roman" w:cs="Times New Roman"/>
        </w:rPr>
        <w:t>queue,</w:t>
      </w:r>
      <w:r w:rsidR="003A58E2">
        <w:rPr>
          <w:rFonts w:ascii="Times New Roman" w:hAnsi="Times New Roman" w:cs="Times New Roman"/>
        </w:rPr>
        <w:t xml:space="preserve"> </w:t>
      </w:r>
      <w:r w:rsidR="00250C36">
        <w:rPr>
          <w:rFonts w:ascii="Times New Roman" w:hAnsi="Times New Roman" w:cs="Times New Roman"/>
        </w:rPr>
        <w:t xml:space="preserve">the </w:t>
      </w:r>
      <w:r w:rsidR="00B0649B">
        <w:rPr>
          <w:rFonts w:ascii="Times New Roman" w:hAnsi="Times New Roman" w:cs="Times New Roman"/>
        </w:rPr>
        <w:t>Maximum Queue Size</w:t>
      </w:r>
      <w:r w:rsidR="00FD1CEB">
        <w:rPr>
          <w:rFonts w:ascii="Times New Roman" w:hAnsi="Times New Roman" w:cs="Times New Roman"/>
        </w:rPr>
        <w:t xml:space="preserve"> (max. </w:t>
      </w:r>
      <w:r w:rsidR="00FD1CEB" w:rsidRPr="00FD1CEB">
        <w:rPr>
          <w:rFonts w:ascii="Times New Roman" w:hAnsi="Times New Roman" w:cs="Times New Roman"/>
          <w:b/>
          <w:bCs/>
        </w:rPr>
        <w:t>E[Nq]</w:t>
      </w:r>
      <w:r w:rsidR="00FD1CEB">
        <w:rPr>
          <w:rFonts w:ascii="Times New Roman" w:hAnsi="Times New Roman" w:cs="Times New Roman"/>
        </w:rPr>
        <w:t>)</w:t>
      </w:r>
      <w:r w:rsidR="00B0649B">
        <w:rPr>
          <w:rFonts w:ascii="Times New Roman" w:hAnsi="Times New Roman" w:cs="Times New Roman"/>
        </w:rPr>
        <w:t xml:space="preserve">, </w:t>
      </w:r>
      <w:r w:rsidR="003A58E2">
        <w:rPr>
          <w:rFonts w:ascii="Times New Roman" w:hAnsi="Times New Roman" w:cs="Times New Roman"/>
        </w:rPr>
        <w:t>and the</w:t>
      </w:r>
      <w:r w:rsidR="00DA6B8E">
        <w:rPr>
          <w:rFonts w:ascii="Times New Roman" w:hAnsi="Times New Roman" w:cs="Times New Roman"/>
        </w:rPr>
        <w:t xml:space="preserve"> Mean</w:t>
      </w:r>
      <w:r w:rsidR="003A58E2">
        <w:rPr>
          <w:rFonts w:ascii="Times New Roman" w:hAnsi="Times New Roman" w:cs="Times New Roman"/>
        </w:rPr>
        <w:t xml:space="preserve"> S</w:t>
      </w:r>
      <w:r w:rsidR="00BE7A50">
        <w:rPr>
          <w:rFonts w:ascii="Times New Roman" w:hAnsi="Times New Roman" w:cs="Times New Roman"/>
        </w:rPr>
        <w:t>ystem Response Time</w:t>
      </w:r>
      <w:r w:rsidR="00FD1CEB">
        <w:rPr>
          <w:rFonts w:ascii="Times New Roman" w:hAnsi="Times New Roman" w:cs="Times New Roman"/>
        </w:rPr>
        <w:t xml:space="preserve"> (</w:t>
      </w:r>
      <w:r w:rsidR="00FD1CEB" w:rsidRPr="00FD1CEB">
        <w:rPr>
          <w:rFonts w:ascii="Times New Roman" w:hAnsi="Times New Roman" w:cs="Times New Roman"/>
          <w:b/>
          <w:bCs/>
        </w:rPr>
        <w:t>E[R]</w:t>
      </w:r>
      <w:r w:rsidR="00FD1CEB">
        <w:rPr>
          <w:rFonts w:ascii="Times New Roman" w:hAnsi="Times New Roman" w:cs="Times New Roman"/>
        </w:rPr>
        <w:t>)</w:t>
      </w:r>
      <w:r w:rsidR="00BE7A50">
        <w:rPr>
          <w:rFonts w:ascii="Times New Roman" w:hAnsi="Times New Roman" w:cs="Times New Roman"/>
        </w:rPr>
        <w:t xml:space="preserve">, that is, </w:t>
      </w:r>
      <w:r w:rsidR="008A2B6D">
        <w:rPr>
          <w:rFonts w:ascii="Times New Roman" w:hAnsi="Times New Roman" w:cs="Times New Roman"/>
        </w:rPr>
        <w:t>the time between a client arriving at the system</w:t>
      </w:r>
      <w:r w:rsidR="00055A3A">
        <w:rPr>
          <w:rFonts w:ascii="Times New Roman" w:hAnsi="Times New Roman" w:cs="Times New Roman"/>
        </w:rPr>
        <w:t xml:space="preserve"> and leaving it, after the processing in the till.</w:t>
      </w:r>
    </w:p>
    <w:p w14:paraId="613DCE14" w14:textId="77777777" w:rsidR="008C560D" w:rsidRDefault="008C560D" w:rsidP="00CA48CD">
      <w:pPr>
        <w:spacing w:line="276" w:lineRule="auto"/>
        <w:jc w:val="both"/>
        <w:rPr>
          <w:rFonts w:ascii="Times New Roman" w:hAnsi="Times New Roman" w:cs="Times New Roman"/>
        </w:rPr>
      </w:pPr>
    </w:p>
    <w:p w14:paraId="69BFEC9E" w14:textId="35730E1B" w:rsidR="00914333" w:rsidRPr="00914333" w:rsidRDefault="00D21681" w:rsidP="008C560D">
      <w:pPr>
        <w:spacing w:line="276" w:lineRule="auto"/>
        <w:ind w:firstLine="708"/>
        <w:jc w:val="both"/>
        <w:rPr>
          <w:rFonts w:ascii="Times New Roman" w:hAnsi="Times New Roman" w:cs="Times New Roman"/>
        </w:rPr>
      </w:pPr>
      <w:r>
        <w:rPr>
          <w:rFonts w:ascii="Times New Roman" w:hAnsi="Times New Roman" w:cs="Times New Roman"/>
        </w:rPr>
        <w:t>For the project modeling, t</w:t>
      </w:r>
      <w:r w:rsidR="00CA48CD" w:rsidRPr="00CA48CD">
        <w:rPr>
          <w:rFonts w:ascii="Times New Roman" w:hAnsi="Times New Roman" w:cs="Times New Roman"/>
        </w:rPr>
        <w:t>h</w:t>
      </w:r>
      <w:r w:rsidR="00CA48CD">
        <w:rPr>
          <w:rFonts w:ascii="Times New Roman" w:hAnsi="Times New Roman" w:cs="Times New Roman"/>
        </w:rPr>
        <w:t xml:space="preserve">ere are two policies used for the client processing in the </w:t>
      </w:r>
      <w:r w:rsidR="0017113C">
        <w:rPr>
          <w:rFonts w:ascii="Times New Roman" w:hAnsi="Times New Roman" w:cs="Times New Roman"/>
        </w:rPr>
        <w:t xml:space="preserve">checkout. The first policy to be described, </w:t>
      </w:r>
      <w:r>
        <w:rPr>
          <w:rFonts w:ascii="Times New Roman" w:hAnsi="Times New Roman" w:cs="Times New Roman"/>
        </w:rPr>
        <w:t xml:space="preserve">is </w:t>
      </w:r>
      <w:r w:rsidR="0017113C">
        <w:rPr>
          <w:rFonts w:ascii="Times New Roman" w:hAnsi="Times New Roman" w:cs="Times New Roman"/>
        </w:rPr>
        <w:t xml:space="preserve">referred as </w:t>
      </w:r>
      <w:r w:rsidR="0017113C" w:rsidRPr="00D21681">
        <w:rPr>
          <w:rFonts w:ascii="Times New Roman" w:hAnsi="Times New Roman" w:cs="Times New Roman"/>
          <w:b/>
          <w:bCs/>
        </w:rPr>
        <w:t>Policy A</w:t>
      </w:r>
      <w:r w:rsidR="0017113C">
        <w:rPr>
          <w:rFonts w:ascii="Times New Roman" w:hAnsi="Times New Roman" w:cs="Times New Roman"/>
        </w:rPr>
        <w:t>,</w:t>
      </w:r>
      <w:r>
        <w:rPr>
          <w:rFonts w:ascii="Times New Roman" w:hAnsi="Times New Roman" w:cs="Times New Roman"/>
        </w:rPr>
        <w:t xml:space="preserve"> and</w:t>
      </w:r>
      <w:r w:rsidR="0017113C">
        <w:rPr>
          <w:rFonts w:ascii="Times New Roman" w:hAnsi="Times New Roman" w:cs="Times New Roman"/>
        </w:rPr>
        <w:t xml:space="preserve"> uses a single queue</w:t>
      </w:r>
      <w:r>
        <w:rPr>
          <w:rFonts w:ascii="Times New Roman" w:hAnsi="Times New Roman" w:cs="Times New Roman"/>
        </w:rPr>
        <w:t xml:space="preserve"> to send the clients to N tills in the system.</w:t>
      </w:r>
      <w:r w:rsidR="005820E8">
        <w:rPr>
          <w:rFonts w:ascii="Times New Roman" w:hAnsi="Times New Roman" w:cs="Times New Roman"/>
        </w:rPr>
        <w:t xml:space="preserve"> In addition, the clients </w:t>
      </w:r>
      <w:r w:rsidR="00E76F80">
        <w:rPr>
          <w:rFonts w:ascii="Times New Roman" w:hAnsi="Times New Roman" w:cs="Times New Roman"/>
        </w:rPr>
        <w:t>must</w:t>
      </w:r>
      <w:r w:rsidR="005820E8">
        <w:rPr>
          <w:rFonts w:ascii="Times New Roman" w:hAnsi="Times New Roman" w:cs="Times New Roman"/>
        </w:rPr>
        <w:t xml:space="preserve"> </w:t>
      </w:r>
      <w:r w:rsidR="0087353E">
        <w:rPr>
          <w:rFonts w:ascii="Times New Roman" w:hAnsi="Times New Roman" w:cs="Times New Roman"/>
        </w:rPr>
        <w:t>go through a certain distance, depending on the till that is available to it.</w:t>
      </w:r>
      <w:r w:rsidR="00E76F80">
        <w:rPr>
          <w:rFonts w:ascii="Times New Roman" w:hAnsi="Times New Roman" w:cs="Times New Roman"/>
        </w:rPr>
        <w:t xml:space="preserve"> For this reason, the till assignment to the client at the head of the queue will be that if multiple tills are available, the priority must be sending the client to the nearest queue. The queue distance is proportional to the assigned till number </w:t>
      </w:r>
      <w:r w:rsidR="00E76F80" w:rsidRPr="00E76F80">
        <w:rPr>
          <w:rFonts w:ascii="Times New Roman" w:hAnsi="Times New Roman" w:cs="Times New Roman"/>
          <w:b/>
          <w:bCs/>
        </w:rPr>
        <w:t>j</w:t>
      </w:r>
      <w:r w:rsidR="00E76F80">
        <w:rPr>
          <w:rFonts w:ascii="Times New Roman" w:hAnsi="Times New Roman" w:cs="Times New Roman"/>
        </w:rPr>
        <w:t xml:space="preserve"> (till 0 is the nearest, and till N is the furthest). The time to reach a till</w:t>
      </w:r>
      <w:r w:rsidR="000775FB">
        <w:rPr>
          <w:rFonts w:ascii="Times New Roman" w:hAnsi="Times New Roman" w:cs="Times New Roman"/>
        </w:rPr>
        <w:t xml:space="preserve"> (</w:t>
      </w:r>
      <w:r w:rsidR="000775FB" w:rsidRPr="000775FB">
        <w:rPr>
          <w:rFonts w:ascii="Times New Roman" w:hAnsi="Times New Roman" w:cs="Times New Roman"/>
          <w:b/>
          <w:bCs/>
        </w:rPr>
        <w:t>t</w:t>
      </w:r>
      <w:r w:rsidR="000775FB">
        <w:rPr>
          <w:rFonts w:ascii="Times New Roman" w:hAnsi="Times New Roman" w:cs="Times New Roman"/>
        </w:rPr>
        <w:t>)</w:t>
      </w:r>
      <w:r w:rsidR="00E76F80">
        <w:rPr>
          <w:rFonts w:ascii="Times New Roman" w:hAnsi="Times New Roman" w:cs="Times New Roman"/>
        </w:rPr>
        <w:t xml:space="preserve"> is based on </w:t>
      </w:r>
      <w:r w:rsidR="00683210">
        <w:rPr>
          <w:rFonts w:ascii="Times New Roman" w:hAnsi="Times New Roman" w:cs="Times New Roman"/>
        </w:rPr>
        <w:t xml:space="preserve">a fixed time value </w:t>
      </w:r>
      <w:r w:rsidR="00683210" w:rsidRPr="00683210">
        <w:rPr>
          <w:rFonts w:ascii="Times New Roman" w:hAnsi="Times New Roman" w:cs="Times New Roman"/>
          <w:b/>
          <w:bCs/>
        </w:rPr>
        <w:t>Δ</w:t>
      </w:r>
      <w:r w:rsidR="002D32ED" w:rsidRPr="002D32ED">
        <w:rPr>
          <w:rFonts w:ascii="Times New Roman" w:hAnsi="Times New Roman" w:cs="Times New Roman"/>
        </w:rPr>
        <w:t xml:space="preserve">, and </w:t>
      </w:r>
      <w:r w:rsidR="008278BD" w:rsidRPr="002D32ED">
        <w:rPr>
          <w:rFonts w:ascii="Times New Roman" w:hAnsi="Times New Roman" w:cs="Times New Roman"/>
        </w:rPr>
        <w:t>it’s</w:t>
      </w:r>
      <w:r w:rsidR="002D32ED" w:rsidRPr="002D32ED">
        <w:rPr>
          <w:rFonts w:ascii="Times New Roman" w:hAnsi="Times New Roman" w:cs="Times New Roman"/>
        </w:rPr>
        <w:t xml:space="preserve"> com</w:t>
      </w:r>
      <w:r w:rsidR="002D32ED">
        <w:rPr>
          <w:rFonts w:ascii="Times New Roman" w:hAnsi="Times New Roman" w:cs="Times New Roman"/>
        </w:rPr>
        <w:t>puted by</w:t>
      </w:r>
      <w:r w:rsidR="000775FB">
        <w:rPr>
          <w:rFonts w:ascii="Times New Roman" w:hAnsi="Times New Roman" w:cs="Times New Roman"/>
        </w:rPr>
        <w:t xml:space="preserve"> the equation:</w:t>
      </w:r>
      <w:r w:rsidR="007577A8" w:rsidRPr="007577A8">
        <w:rPr>
          <w:rFonts w:ascii="Times New Roman" w:hAnsi="Times New Roman" w:cs="Times New Roman"/>
          <w:b/>
        </w:rPr>
        <w:t xml:space="preserve"> </w:t>
      </w:r>
      <m:oMath>
        <m:r>
          <m:rPr>
            <m:sty m:val="bi"/>
          </m:rPr>
          <w:rPr>
            <w:rFonts w:ascii="Cambria Math" w:hAnsi="Cambria Math" w:cs="Times New Roman"/>
          </w:rPr>
          <m:t>t=(j+1)</m:t>
        </m:r>
        <m:r>
          <m:rPr>
            <m:sty m:val="b"/>
          </m:rPr>
          <w:rPr>
            <w:rFonts w:ascii="Cambria Math" w:hAnsi="Cambria Math" w:cs="Times New Roman"/>
          </w:rPr>
          <m:t>∆</m:t>
        </m:r>
      </m:oMath>
      <w:r w:rsidR="00271612" w:rsidRPr="007577A8">
        <w:rPr>
          <w:rFonts w:ascii="Times New Roman" w:hAnsi="Times New Roman" w:cs="Times New Roman"/>
          <w:b/>
        </w:rPr>
        <w:t>.</w:t>
      </w:r>
    </w:p>
    <w:p w14:paraId="3809133D" w14:textId="45FB638B" w:rsidR="003E163D" w:rsidRDefault="00914333" w:rsidP="008C560D">
      <w:pPr>
        <w:spacing w:line="276" w:lineRule="auto"/>
        <w:ind w:firstLine="708"/>
        <w:jc w:val="both"/>
        <w:rPr>
          <w:rFonts w:ascii="Times New Roman" w:hAnsi="Times New Roman" w:cs="Times New Roman"/>
        </w:rPr>
      </w:pPr>
      <w:r w:rsidRPr="00914333">
        <w:rPr>
          <w:rFonts w:ascii="Times New Roman" w:hAnsi="Times New Roman" w:cs="Times New Roman"/>
        </w:rPr>
        <w:t>The</w:t>
      </w:r>
      <w:r>
        <w:rPr>
          <w:rFonts w:ascii="Times New Roman" w:hAnsi="Times New Roman" w:cs="Times New Roman"/>
        </w:rPr>
        <w:t xml:space="preserve"> </w:t>
      </w:r>
      <w:r w:rsidR="003E163D">
        <w:rPr>
          <w:rFonts w:ascii="Times New Roman" w:hAnsi="Times New Roman" w:cs="Times New Roman"/>
        </w:rPr>
        <w:t>above-mentioned</w:t>
      </w:r>
      <w:r>
        <w:rPr>
          <w:rFonts w:ascii="Times New Roman" w:hAnsi="Times New Roman" w:cs="Times New Roman"/>
        </w:rPr>
        <w:t xml:space="preserve"> characteristics for the Policy A system are illustrated in Figure 3</w:t>
      </w:r>
      <w:r w:rsidR="003E163D">
        <w:rPr>
          <w:rFonts w:ascii="Times New Roman" w:hAnsi="Times New Roman" w:cs="Times New Roman"/>
        </w:rPr>
        <w:t>:</w:t>
      </w:r>
    </w:p>
    <w:p w14:paraId="1DC009AA" w14:textId="77777777" w:rsidR="003E163D" w:rsidRDefault="003E163D" w:rsidP="008C560D">
      <w:pPr>
        <w:spacing w:line="276" w:lineRule="auto"/>
        <w:ind w:firstLine="708"/>
        <w:jc w:val="both"/>
        <w:rPr>
          <w:rFonts w:ascii="Times New Roman" w:hAnsi="Times New Roman" w:cs="Times New Roman"/>
        </w:rPr>
      </w:pPr>
    </w:p>
    <w:p w14:paraId="7D75CA65" w14:textId="4A24BA80" w:rsidR="00B10310" w:rsidRPr="00CA48CD" w:rsidRDefault="003E163D" w:rsidP="003E163D">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7E13A25A" wp14:editId="64A3F2A3">
            <wp:extent cx="5400040" cy="3668395"/>
            <wp:effectExtent l="0" t="0" r="0" b="8255"/>
            <wp:docPr id="6" name="Imagem 6" descr="Uma imagem contendo Código Q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Código QR&#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668395"/>
                    </a:xfrm>
                    <a:prstGeom prst="rect">
                      <a:avLst/>
                    </a:prstGeom>
                  </pic:spPr>
                </pic:pic>
              </a:graphicData>
            </a:graphic>
          </wp:inline>
        </w:drawing>
      </w:r>
    </w:p>
    <w:p w14:paraId="1C0FB970" w14:textId="7BB54E1E" w:rsidR="00353581" w:rsidRDefault="00353581" w:rsidP="00DD2FC1">
      <w:pPr>
        <w:spacing w:line="360" w:lineRule="auto"/>
        <w:ind w:firstLine="708"/>
        <w:jc w:val="center"/>
        <w:rPr>
          <w:rFonts w:ascii="Times New Roman" w:hAnsi="Times New Roman" w:cs="Times New Roman"/>
          <w:sz w:val="20"/>
          <w:szCs w:val="20"/>
          <w:lang w:val="pt-BR"/>
        </w:rPr>
      </w:pPr>
      <w:r w:rsidRPr="00E05B0C">
        <w:rPr>
          <w:rFonts w:ascii="Times New Roman" w:hAnsi="Times New Roman" w:cs="Times New Roman"/>
          <w:sz w:val="20"/>
          <w:szCs w:val="20"/>
        </w:rPr>
        <w:t xml:space="preserve">Figure </w:t>
      </w:r>
      <w:r>
        <w:rPr>
          <w:rFonts w:ascii="Times New Roman" w:hAnsi="Times New Roman" w:cs="Times New Roman"/>
          <w:sz w:val="20"/>
          <w:szCs w:val="20"/>
        </w:rPr>
        <w:t>3</w:t>
      </w:r>
      <w:r w:rsidRPr="00E05B0C">
        <w:rPr>
          <w:rFonts w:ascii="Times New Roman" w:hAnsi="Times New Roman" w:cs="Times New Roman"/>
          <w:sz w:val="20"/>
          <w:szCs w:val="20"/>
        </w:rPr>
        <w:t xml:space="preserve"> – </w:t>
      </w:r>
      <w:r>
        <w:rPr>
          <w:rFonts w:ascii="Times New Roman" w:hAnsi="Times New Roman" w:cs="Times New Roman"/>
          <w:sz w:val="20"/>
          <w:szCs w:val="20"/>
        </w:rPr>
        <w:t xml:space="preserve">Diagrams for modeling the </w:t>
      </w:r>
      <w:r w:rsidR="00DD2FC1">
        <w:rPr>
          <w:rFonts w:ascii="Times New Roman" w:hAnsi="Times New Roman" w:cs="Times New Roman"/>
          <w:sz w:val="20"/>
          <w:szCs w:val="20"/>
        </w:rPr>
        <w:t xml:space="preserve">Checkout </w:t>
      </w:r>
      <w:r>
        <w:rPr>
          <w:rFonts w:ascii="Times New Roman" w:hAnsi="Times New Roman" w:cs="Times New Roman"/>
          <w:sz w:val="20"/>
          <w:szCs w:val="20"/>
        </w:rPr>
        <w:t>Policy A</w:t>
      </w:r>
    </w:p>
    <w:p w14:paraId="35CF3886" w14:textId="77777777" w:rsidR="00854419" w:rsidRPr="00854419" w:rsidRDefault="00854419" w:rsidP="00854419">
      <w:pPr>
        <w:spacing w:line="360" w:lineRule="auto"/>
        <w:ind w:firstLine="708"/>
        <w:rPr>
          <w:rFonts w:ascii="Times New Roman" w:hAnsi="Times New Roman" w:cs="Times New Roman"/>
          <w:sz w:val="20"/>
          <w:szCs w:val="20"/>
          <w:lang w:val="pt-BR"/>
        </w:rPr>
      </w:pPr>
    </w:p>
    <w:p w14:paraId="63F347F3" w14:textId="2260DE14" w:rsidR="00380C8E" w:rsidRPr="00013904" w:rsidRDefault="00854419" w:rsidP="00854419">
      <w:pPr>
        <w:spacing w:line="276" w:lineRule="auto"/>
        <w:ind w:firstLine="708"/>
        <w:jc w:val="both"/>
        <w:rPr>
          <w:rFonts w:ascii="Times New Roman" w:hAnsi="Times New Roman" w:cs="Times New Roman"/>
        </w:rPr>
      </w:pPr>
      <w:r>
        <w:rPr>
          <w:rFonts w:ascii="Times New Roman" w:hAnsi="Times New Roman" w:cs="Times New Roman"/>
        </w:rPr>
        <w:t>Given the modeled</w:t>
      </w:r>
      <w:r w:rsidR="00875EDF">
        <w:rPr>
          <w:rFonts w:ascii="Times New Roman" w:hAnsi="Times New Roman" w:cs="Times New Roman"/>
        </w:rPr>
        <w:t xml:space="preserve"> system and </w:t>
      </w:r>
      <w:r w:rsidR="006D07FA">
        <w:rPr>
          <w:rFonts w:ascii="Times New Roman" w:hAnsi="Times New Roman" w:cs="Times New Roman"/>
        </w:rPr>
        <w:t>its</w:t>
      </w:r>
      <w:r w:rsidR="00875EDF">
        <w:rPr>
          <w:rFonts w:ascii="Times New Roman" w:hAnsi="Times New Roman" w:cs="Times New Roman"/>
        </w:rPr>
        <w:t xml:space="preserve"> characteristics, the </w:t>
      </w:r>
      <w:r w:rsidR="003B18F0">
        <w:rPr>
          <w:rFonts w:ascii="Times New Roman" w:hAnsi="Times New Roman" w:cs="Times New Roman"/>
        </w:rPr>
        <w:t xml:space="preserve">continuous-time Markov chain (CTMC) of the implemented network can describe the expected </w:t>
      </w:r>
      <w:r w:rsidR="005A7686">
        <w:rPr>
          <w:rFonts w:ascii="Times New Roman" w:hAnsi="Times New Roman" w:cs="Times New Roman"/>
        </w:rPr>
        <w:t xml:space="preserve">behavior for the system. It </w:t>
      </w:r>
      <w:r w:rsidR="001033AF">
        <w:rPr>
          <w:rFonts w:ascii="Times New Roman" w:hAnsi="Times New Roman" w:cs="Times New Roman"/>
        </w:rPr>
        <w:t xml:space="preserve">is also </w:t>
      </w:r>
      <w:r w:rsidR="001033AF">
        <w:rPr>
          <w:rFonts w:ascii="Times New Roman" w:hAnsi="Times New Roman" w:cs="Times New Roman"/>
        </w:rPr>
        <w:lastRenderedPageBreak/>
        <w:t xml:space="preserve">important to consider that the value for the </w:t>
      </w:r>
      <w:r w:rsidR="006D07FA">
        <w:rPr>
          <w:rFonts w:ascii="Times New Roman" w:hAnsi="Times New Roman" w:cs="Times New Roman"/>
        </w:rPr>
        <w:t>processing time (</w:t>
      </w:r>
      <w:r w:rsidR="00013904" w:rsidRPr="008F4C5E">
        <w:rPr>
          <w:rFonts w:ascii="Times New Roman" w:hAnsi="Times New Roman" w:cs="Times New Roman"/>
          <w:b/>
          <w:bCs/>
        </w:rPr>
        <w:t>1/µ</w:t>
      </w:r>
      <w:r w:rsidR="006D07FA">
        <w:rPr>
          <w:rFonts w:ascii="Times New Roman" w:hAnsi="Times New Roman" w:cs="Times New Roman"/>
        </w:rPr>
        <w:t xml:space="preserve">) is composed of different </w:t>
      </w:r>
      <w:r w:rsidR="00035D73">
        <w:rPr>
          <w:rFonts w:ascii="Times New Roman" w:hAnsi="Times New Roman" w:cs="Times New Roman"/>
        </w:rPr>
        <w:t xml:space="preserve">time </w:t>
      </w:r>
      <w:r w:rsidR="00A94A85">
        <w:rPr>
          <w:rFonts w:ascii="Times New Roman" w:hAnsi="Times New Roman" w:cs="Times New Roman"/>
        </w:rPr>
        <w:t>constraints that are present in the system. Therefore, the processing time</w:t>
      </w:r>
      <w:r w:rsidR="00B54D1A">
        <w:rPr>
          <w:rFonts w:ascii="Times New Roman" w:hAnsi="Times New Roman" w:cs="Times New Roman"/>
        </w:rPr>
        <w:t xml:space="preserve"> is based on the average time to each the queue, a constant processing time (added to replicate a constant characteristic of processing a client at a till, such as printing the receipt)</w:t>
      </w:r>
      <w:r w:rsidR="00371F1F">
        <w:rPr>
          <w:rFonts w:ascii="Times New Roman" w:hAnsi="Times New Roman" w:cs="Times New Roman"/>
        </w:rPr>
        <w:t xml:space="preserve"> and the RV representing the </w:t>
      </w:r>
      <w:r w:rsidR="00701E72">
        <w:rPr>
          <w:rFonts w:ascii="Times New Roman" w:hAnsi="Times New Roman" w:cs="Times New Roman"/>
        </w:rPr>
        <w:t xml:space="preserve">client demand (proportional to </w:t>
      </w:r>
      <w:r w:rsidR="003A36AE">
        <w:rPr>
          <w:rFonts w:ascii="Times New Roman" w:hAnsi="Times New Roman" w:cs="Times New Roman"/>
        </w:rPr>
        <w:t>the number of items a client is buying, and consequentially, the time needed to process all the items</w:t>
      </w:r>
      <w:r w:rsidR="00701E72">
        <w:rPr>
          <w:rFonts w:ascii="Times New Roman" w:hAnsi="Times New Roman" w:cs="Times New Roman"/>
        </w:rPr>
        <w:t>)</w:t>
      </w:r>
      <w:r w:rsidR="003A36AE">
        <w:rPr>
          <w:rFonts w:ascii="Times New Roman" w:hAnsi="Times New Roman" w:cs="Times New Roman"/>
        </w:rPr>
        <w:t xml:space="preserve">. </w:t>
      </w:r>
      <w:r w:rsidR="00CA5D7E">
        <w:rPr>
          <w:rFonts w:ascii="Times New Roman" w:hAnsi="Times New Roman" w:cs="Times New Roman"/>
        </w:rPr>
        <w:t xml:space="preserve">The CTMC illustrated than considers </w:t>
      </w:r>
      <w:r w:rsidR="002D41D0">
        <w:rPr>
          <w:rFonts w:ascii="Times New Roman" w:hAnsi="Times New Roman" w:cs="Times New Roman"/>
        </w:rPr>
        <w:t xml:space="preserve">a number </w:t>
      </w:r>
      <w:r w:rsidR="002D41D0" w:rsidRPr="002D41D0">
        <w:rPr>
          <w:rFonts w:ascii="Times New Roman" w:hAnsi="Times New Roman" w:cs="Times New Roman"/>
          <w:b/>
          <w:bCs/>
        </w:rPr>
        <w:t>N</w:t>
      </w:r>
      <w:r w:rsidR="002D41D0" w:rsidRPr="002D41D0">
        <w:rPr>
          <w:rFonts w:ascii="Times New Roman" w:hAnsi="Times New Roman" w:cs="Times New Roman"/>
        </w:rPr>
        <w:t xml:space="preserve"> of tills</w:t>
      </w:r>
      <w:r w:rsidR="002D41D0">
        <w:rPr>
          <w:rFonts w:ascii="Times New Roman" w:hAnsi="Times New Roman" w:cs="Times New Roman"/>
        </w:rPr>
        <w:t xml:space="preserve"> in the system:</w:t>
      </w:r>
    </w:p>
    <w:p w14:paraId="7468D9CD" w14:textId="77777777" w:rsidR="009937AB" w:rsidRDefault="009937AB" w:rsidP="00854419">
      <w:pPr>
        <w:spacing w:line="276" w:lineRule="auto"/>
        <w:ind w:firstLine="708"/>
        <w:jc w:val="both"/>
        <w:rPr>
          <w:rFonts w:ascii="Times New Roman" w:hAnsi="Times New Roman" w:cs="Times New Roman"/>
        </w:rPr>
      </w:pPr>
    </w:p>
    <w:p w14:paraId="3EDBF933" w14:textId="4B9FE53E" w:rsidR="002D41D0" w:rsidRPr="00CA48CD" w:rsidRDefault="009937AB" w:rsidP="009937A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502A6A6B" wp14:editId="7F35A87D">
            <wp:extent cx="3715135" cy="1296063"/>
            <wp:effectExtent l="0" t="0" r="0" b="0"/>
            <wp:docPr id="7" name="Imagem 7"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Forma&#10;&#10;Descrição gerada automaticamente com confiança mé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4836" cy="1299447"/>
                    </a:xfrm>
                    <a:prstGeom prst="rect">
                      <a:avLst/>
                    </a:prstGeom>
                  </pic:spPr>
                </pic:pic>
              </a:graphicData>
            </a:graphic>
          </wp:inline>
        </w:drawing>
      </w:r>
    </w:p>
    <w:p w14:paraId="6487DFCB" w14:textId="4BA15C71" w:rsidR="00380C8E" w:rsidRPr="00CA48CD" w:rsidRDefault="00380C8E" w:rsidP="00CA48CD">
      <w:pPr>
        <w:spacing w:line="276" w:lineRule="auto"/>
        <w:jc w:val="both"/>
        <w:rPr>
          <w:rFonts w:ascii="Times New Roman" w:hAnsi="Times New Roman" w:cs="Times New Roman"/>
        </w:rPr>
      </w:pPr>
    </w:p>
    <w:p w14:paraId="2A7EFE6D" w14:textId="7D1F7BE0" w:rsidR="00B40E4B" w:rsidRDefault="00B40E4B" w:rsidP="0003541C">
      <w:pPr>
        <w:spacing w:line="360" w:lineRule="auto"/>
        <w:jc w:val="center"/>
        <w:rPr>
          <w:rFonts w:ascii="Times New Roman" w:hAnsi="Times New Roman" w:cs="Times New Roman"/>
          <w:sz w:val="20"/>
          <w:szCs w:val="20"/>
          <w:lang w:val="pt-BR"/>
        </w:rPr>
      </w:pPr>
      <w:r w:rsidRPr="00E05B0C">
        <w:rPr>
          <w:rFonts w:ascii="Times New Roman" w:hAnsi="Times New Roman" w:cs="Times New Roman"/>
          <w:sz w:val="20"/>
          <w:szCs w:val="20"/>
        </w:rPr>
        <w:t xml:space="preserve">Figure </w:t>
      </w:r>
      <w:r>
        <w:rPr>
          <w:rFonts w:ascii="Times New Roman" w:hAnsi="Times New Roman" w:cs="Times New Roman"/>
          <w:sz w:val="20"/>
          <w:szCs w:val="20"/>
        </w:rPr>
        <w:t>4</w:t>
      </w:r>
      <w:r w:rsidRPr="00E05B0C">
        <w:rPr>
          <w:rFonts w:ascii="Times New Roman" w:hAnsi="Times New Roman" w:cs="Times New Roman"/>
          <w:sz w:val="20"/>
          <w:szCs w:val="20"/>
        </w:rPr>
        <w:t xml:space="preserve"> – </w:t>
      </w:r>
      <w:r>
        <w:rPr>
          <w:rFonts w:ascii="Times New Roman" w:hAnsi="Times New Roman" w:cs="Times New Roman"/>
          <w:sz w:val="20"/>
          <w:szCs w:val="20"/>
        </w:rPr>
        <w:t>CTMC for</w:t>
      </w:r>
      <w:r>
        <w:rPr>
          <w:rFonts w:ascii="Times New Roman" w:hAnsi="Times New Roman" w:cs="Times New Roman"/>
          <w:sz w:val="20"/>
          <w:szCs w:val="20"/>
        </w:rPr>
        <w:t xml:space="preserve"> Checkout Policy A</w:t>
      </w:r>
    </w:p>
    <w:p w14:paraId="086431E5" w14:textId="06DAE5AD" w:rsidR="00380C8E" w:rsidRPr="00CA48CD" w:rsidRDefault="00380C8E" w:rsidP="00CA48CD">
      <w:pPr>
        <w:spacing w:line="276" w:lineRule="auto"/>
        <w:jc w:val="both"/>
        <w:rPr>
          <w:rFonts w:ascii="Times New Roman" w:hAnsi="Times New Roman" w:cs="Times New Roman"/>
        </w:rPr>
      </w:pPr>
    </w:p>
    <w:p w14:paraId="16A9DC44" w14:textId="0D73DBF2" w:rsidR="00380C8E" w:rsidRPr="00CA48CD" w:rsidRDefault="00380C8E" w:rsidP="00CA48CD">
      <w:pPr>
        <w:spacing w:line="276" w:lineRule="auto"/>
        <w:jc w:val="both"/>
        <w:rPr>
          <w:rFonts w:ascii="Times New Roman" w:hAnsi="Times New Roman" w:cs="Times New Roman"/>
        </w:rPr>
      </w:pPr>
    </w:p>
    <w:p w14:paraId="30C99214" w14:textId="3FF5E7D3" w:rsidR="00380C8E" w:rsidRPr="00CA48CD" w:rsidRDefault="00380C8E" w:rsidP="00CA48CD">
      <w:pPr>
        <w:spacing w:line="276" w:lineRule="auto"/>
        <w:jc w:val="both"/>
        <w:rPr>
          <w:rFonts w:ascii="Times New Roman" w:hAnsi="Times New Roman" w:cs="Times New Roman"/>
        </w:rPr>
      </w:pPr>
    </w:p>
    <w:p w14:paraId="57CB6C55" w14:textId="3207DB30" w:rsidR="00380C8E" w:rsidRPr="00CA48CD" w:rsidRDefault="00380C8E" w:rsidP="00CA48CD">
      <w:pPr>
        <w:spacing w:line="276" w:lineRule="auto"/>
        <w:jc w:val="both"/>
        <w:rPr>
          <w:rFonts w:ascii="Times New Roman" w:hAnsi="Times New Roman" w:cs="Times New Roman"/>
        </w:rPr>
      </w:pPr>
    </w:p>
    <w:p w14:paraId="72707FE6" w14:textId="60E794FC" w:rsidR="00380C8E" w:rsidRDefault="00380C8E" w:rsidP="00B10310">
      <w:pPr>
        <w:rPr>
          <w:rFonts w:ascii="Times New Roman" w:hAnsi="Times New Roman" w:cs="Times New Roman"/>
          <w:b/>
          <w:bCs/>
        </w:rPr>
      </w:pPr>
    </w:p>
    <w:p w14:paraId="2F4B8042" w14:textId="77777777" w:rsidR="00380C8E" w:rsidRDefault="00380C8E" w:rsidP="00B10310">
      <w:pPr>
        <w:rPr>
          <w:rFonts w:ascii="Times New Roman" w:hAnsi="Times New Roman" w:cs="Times New Roman"/>
          <w:b/>
          <w:bCs/>
        </w:rPr>
      </w:pPr>
    </w:p>
    <w:p w14:paraId="4BF2E7FF" w14:textId="75F4C3D4" w:rsidR="00887B38" w:rsidRPr="00B10310" w:rsidRDefault="002F414C" w:rsidP="002F414C">
      <w:pPr>
        <w:rPr>
          <w:rFonts w:ascii="Times New Roman" w:hAnsi="Times New Roman" w:cs="Times New Roman"/>
          <w:b/>
          <w:bCs/>
        </w:rPr>
      </w:pPr>
      <w:r>
        <w:rPr>
          <w:noProof/>
        </w:rPr>
        <w:drawing>
          <wp:inline distT="0" distB="0" distL="0" distR="0" wp14:anchorId="6979DD7A" wp14:editId="46364115">
            <wp:extent cx="5477773" cy="1977512"/>
            <wp:effectExtent l="0" t="0" r="889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0078" cy="1981954"/>
                    </a:xfrm>
                    <a:prstGeom prst="rect">
                      <a:avLst/>
                    </a:prstGeom>
                    <a:noFill/>
                    <a:ln>
                      <a:noFill/>
                    </a:ln>
                  </pic:spPr>
                </pic:pic>
              </a:graphicData>
            </a:graphic>
          </wp:inline>
        </w:drawing>
      </w:r>
    </w:p>
    <w:p w14:paraId="506E5743" w14:textId="7C3CED1C" w:rsidR="00B10310" w:rsidRPr="00B10310" w:rsidRDefault="00380C8E" w:rsidP="00B10310">
      <w:pPr>
        <w:pStyle w:val="Ttulo1"/>
        <w:rPr>
          <w:rFonts w:ascii="Times New Roman" w:hAnsi="Times New Roman" w:cs="Times New Roman"/>
          <w:b/>
          <w:bCs/>
          <w:color w:val="auto"/>
        </w:rPr>
      </w:pPr>
      <w:bookmarkStart w:id="3" w:name="_Toc97662590"/>
      <w:r>
        <w:rPr>
          <w:rFonts w:ascii="Times New Roman" w:hAnsi="Times New Roman" w:cs="Times New Roman"/>
          <w:b/>
          <w:bCs/>
          <w:color w:val="auto"/>
        </w:rPr>
        <w:t>3</w:t>
      </w:r>
      <w:r w:rsidR="00BB18EE">
        <w:rPr>
          <w:rFonts w:ascii="Times New Roman" w:hAnsi="Times New Roman" w:cs="Times New Roman"/>
          <w:b/>
          <w:bCs/>
          <w:color w:val="auto"/>
        </w:rPr>
        <w:t>.</w:t>
      </w:r>
      <w:r w:rsidR="00BB18EE">
        <w:rPr>
          <w:rFonts w:ascii="Times New Roman" w:hAnsi="Times New Roman" w:cs="Times New Roman"/>
          <w:b/>
          <w:bCs/>
          <w:color w:val="auto"/>
        </w:rPr>
        <w:tab/>
      </w:r>
      <w:r w:rsidR="00B10310" w:rsidRPr="00B10310">
        <w:rPr>
          <w:rFonts w:ascii="Times New Roman" w:hAnsi="Times New Roman" w:cs="Times New Roman"/>
          <w:b/>
          <w:bCs/>
          <w:color w:val="auto"/>
        </w:rPr>
        <w:t>System Configuration and Test Scenarios</w:t>
      </w:r>
      <w:bookmarkEnd w:id="3"/>
    </w:p>
    <w:p w14:paraId="4EF4A28D" w14:textId="1A0CD7C3" w:rsidR="00B10310" w:rsidRPr="00B10310" w:rsidRDefault="00B10310" w:rsidP="00B10310">
      <w:pPr>
        <w:rPr>
          <w:rFonts w:ascii="Times New Roman" w:hAnsi="Times New Roman" w:cs="Times New Roman"/>
          <w:b/>
          <w:bCs/>
        </w:rPr>
      </w:pPr>
    </w:p>
    <w:p w14:paraId="79BE13D3" w14:textId="5986BD2C" w:rsidR="00B10310" w:rsidRPr="00B10310" w:rsidRDefault="00380C8E" w:rsidP="00B10310">
      <w:pPr>
        <w:pStyle w:val="Ttulo1"/>
        <w:rPr>
          <w:rFonts w:ascii="Times New Roman" w:hAnsi="Times New Roman" w:cs="Times New Roman"/>
          <w:b/>
          <w:bCs/>
          <w:color w:val="auto"/>
        </w:rPr>
      </w:pPr>
      <w:bookmarkStart w:id="4" w:name="_Toc97662591"/>
      <w:r>
        <w:rPr>
          <w:rFonts w:ascii="Times New Roman" w:hAnsi="Times New Roman" w:cs="Times New Roman"/>
          <w:b/>
          <w:bCs/>
          <w:color w:val="auto"/>
        </w:rPr>
        <w:t>4</w:t>
      </w:r>
      <w:r w:rsidR="00BB18EE">
        <w:rPr>
          <w:rFonts w:ascii="Times New Roman" w:hAnsi="Times New Roman" w:cs="Times New Roman"/>
          <w:b/>
          <w:bCs/>
          <w:color w:val="auto"/>
        </w:rPr>
        <w:t>.</w:t>
      </w:r>
      <w:r w:rsidR="00BB18EE">
        <w:rPr>
          <w:rFonts w:ascii="Times New Roman" w:hAnsi="Times New Roman" w:cs="Times New Roman"/>
          <w:b/>
          <w:bCs/>
          <w:color w:val="auto"/>
        </w:rPr>
        <w:tab/>
      </w:r>
      <w:r w:rsidR="00B10310" w:rsidRPr="00B10310">
        <w:rPr>
          <w:rFonts w:ascii="Times New Roman" w:hAnsi="Times New Roman" w:cs="Times New Roman"/>
          <w:b/>
          <w:bCs/>
          <w:color w:val="auto"/>
        </w:rPr>
        <w:t>Testing Results</w:t>
      </w:r>
      <w:bookmarkEnd w:id="4"/>
    </w:p>
    <w:p w14:paraId="46682B00" w14:textId="25467D90" w:rsidR="00B10310" w:rsidRPr="00B10310" w:rsidRDefault="00B10310" w:rsidP="00B10310">
      <w:pPr>
        <w:rPr>
          <w:rFonts w:ascii="Times New Roman" w:hAnsi="Times New Roman" w:cs="Times New Roman"/>
          <w:b/>
          <w:bCs/>
        </w:rPr>
      </w:pPr>
    </w:p>
    <w:p w14:paraId="1C4BB9A2" w14:textId="1DA8E78E" w:rsidR="00B10310" w:rsidRPr="00B10310" w:rsidRDefault="00380C8E" w:rsidP="00B10310">
      <w:pPr>
        <w:pStyle w:val="Ttulo1"/>
        <w:rPr>
          <w:rFonts w:ascii="Times New Roman" w:hAnsi="Times New Roman" w:cs="Times New Roman"/>
          <w:b/>
          <w:bCs/>
          <w:color w:val="auto"/>
        </w:rPr>
      </w:pPr>
      <w:bookmarkStart w:id="5" w:name="_Toc97662592"/>
      <w:r>
        <w:rPr>
          <w:rFonts w:ascii="Times New Roman" w:hAnsi="Times New Roman" w:cs="Times New Roman"/>
          <w:b/>
          <w:bCs/>
          <w:color w:val="auto"/>
        </w:rPr>
        <w:t>5</w:t>
      </w:r>
      <w:r w:rsidR="00BB18EE">
        <w:rPr>
          <w:rFonts w:ascii="Times New Roman" w:hAnsi="Times New Roman" w:cs="Times New Roman"/>
          <w:b/>
          <w:bCs/>
          <w:color w:val="auto"/>
        </w:rPr>
        <w:t>.</w:t>
      </w:r>
      <w:r w:rsidR="00BB18EE">
        <w:rPr>
          <w:rFonts w:ascii="Times New Roman" w:hAnsi="Times New Roman" w:cs="Times New Roman"/>
          <w:b/>
          <w:bCs/>
          <w:color w:val="auto"/>
        </w:rPr>
        <w:tab/>
      </w:r>
      <w:r w:rsidR="00B10310" w:rsidRPr="00B10310">
        <w:rPr>
          <w:rFonts w:ascii="Times New Roman" w:hAnsi="Times New Roman" w:cs="Times New Roman"/>
          <w:b/>
          <w:bCs/>
          <w:color w:val="auto"/>
        </w:rPr>
        <w:t>Performance Evaluation and Conclusions</w:t>
      </w:r>
      <w:bookmarkEnd w:id="5"/>
    </w:p>
    <w:sectPr w:rsidR="00B10310" w:rsidRPr="00B103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CB"/>
    <w:rsid w:val="00013904"/>
    <w:rsid w:val="0003541C"/>
    <w:rsid w:val="00035D73"/>
    <w:rsid w:val="00055A3A"/>
    <w:rsid w:val="00055C38"/>
    <w:rsid w:val="00074E93"/>
    <w:rsid w:val="000775FB"/>
    <w:rsid w:val="00097BCB"/>
    <w:rsid w:val="000A6EE4"/>
    <w:rsid w:val="000B0017"/>
    <w:rsid w:val="001033AF"/>
    <w:rsid w:val="00143DAB"/>
    <w:rsid w:val="001555FA"/>
    <w:rsid w:val="0017113C"/>
    <w:rsid w:val="0018164E"/>
    <w:rsid w:val="001B036E"/>
    <w:rsid w:val="0024737A"/>
    <w:rsid w:val="00250C36"/>
    <w:rsid w:val="00266945"/>
    <w:rsid w:val="00271612"/>
    <w:rsid w:val="00297ACB"/>
    <w:rsid w:val="002B399C"/>
    <w:rsid w:val="002C4CF6"/>
    <w:rsid w:val="002D32ED"/>
    <w:rsid w:val="002D41D0"/>
    <w:rsid w:val="002F414C"/>
    <w:rsid w:val="00340700"/>
    <w:rsid w:val="00353581"/>
    <w:rsid w:val="00365E68"/>
    <w:rsid w:val="00371F1F"/>
    <w:rsid w:val="00380C8E"/>
    <w:rsid w:val="003A36AE"/>
    <w:rsid w:val="003A58E2"/>
    <w:rsid w:val="003B18F0"/>
    <w:rsid w:val="003D6889"/>
    <w:rsid w:val="003D7488"/>
    <w:rsid w:val="003E163D"/>
    <w:rsid w:val="00471BDF"/>
    <w:rsid w:val="00566727"/>
    <w:rsid w:val="005820E8"/>
    <w:rsid w:val="005A7686"/>
    <w:rsid w:val="005F12CB"/>
    <w:rsid w:val="00647FE2"/>
    <w:rsid w:val="00661F0D"/>
    <w:rsid w:val="00683210"/>
    <w:rsid w:val="006A75D4"/>
    <w:rsid w:val="006D07FA"/>
    <w:rsid w:val="006F0693"/>
    <w:rsid w:val="00701E72"/>
    <w:rsid w:val="007577A8"/>
    <w:rsid w:val="007643A7"/>
    <w:rsid w:val="008102B0"/>
    <w:rsid w:val="008278BD"/>
    <w:rsid w:val="00854419"/>
    <w:rsid w:val="00867029"/>
    <w:rsid w:val="0087353E"/>
    <w:rsid w:val="00875EDF"/>
    <w:rsid w:val="00887B38"/>
    <w:rsid w:val="008A2B6D"/>
    <w:rsid w:val="008C3772"/>
    <w:rsid w:val="008C560D"/>
    <w:rsid w:val="008F4C5E"/>
    <w:rsid w:val="00914333"/>
    <w:rsid w:val="0095235F"/>
    <w:rsid w:val="009937AB"/>
    <w:rsid w:val="009952F2"/>
    <w:rsid w:val="009C5D40"/>
    <w:rsid w:val="00A14939"/>
    <w:rsid w:val="00A71136"/>
    <w:rsid w:val="00A83636"/>
    <w:rsid w:val="00A91838"/>
    <w:rsid w:val="00A94A85"/>
    <w:rsid w:val="00AC564F"/>
    <w:rsid w:val="00AD0821"/>
    <w:rsid w:val="00B0649B"/>
    <w:rsid w:val="00B10310"/>
    <w:rsid w:val="00B2114F"/>
    <w:rsid w:val="00B24A3B"/>
    <w:rsid w:val="00B40E4B"/>
    <w:rsid w:val="00B54D1A"/>
    <w:rsid w:val="00B57847"/>
    <w:rsid w:val="00B825CB"/>
    <w:rsid w:val="00BB18EE"/>
    <w:rsid w:val="00BE7A50"/>
    <w:rsid w:val="00C43853"/>
    <w:rsid w:val="00C62E34"/>
    <w:rsid w:val="00C7781D"/>
    <w:rsid w:val="00CA48CD"/>
    <w:rsid w:val="00CA5514"/>
    <w:rsid w:val="00CA5D7E"/>
    <w:rsid w:val="00CD4590"/>
    <w:rsid w:val="00CD6DFA"/>
    <w:rsid w:val="00CE3794"/>
    <w:rsid w:val="00D21681"/>
    <w:rsid w:val="00D56CE1"/>
    <w:rsid w:val="00D7718E"/>
    <w:rsid w:val="00D92BD3"/>
    <w:rsid w:val="00D93824"/>
    <w:rsid w:val="00DA6B8E"/>
    <w:rsid w:val="00DD2FC1"/>
    <w:rsid w:val="00E05B0C"/>
    <w:rsid w:val="00E50CF1"/>
    <w:rsid w:val="00E7629D"/>
    <w:rsid w:val="00E76F80"/>
    <w:rsid w:val="00EA0C74"/>
    <w:rsid w:val="00EA4840"/>
    <w:rsid w:val="00F26FB4"/>
    <w:rsid w:val="00F36C14"/>
    <w:rsid w:val="00F42C74"/>
    <w:rsid w:val="00FB313F"/>
    <w:rsid w:val="00FD1CEB"/>
    <w:rsid w:val="00FE42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F8C8"/>
  <w15:chartTrackingRefBased/>
  <w15:docId w15:val="{300BF7E7-DB9A-4380-827F-EA9428D5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A0C74"/>
    <w:pPr>
      <w:widowControl w:val="0"/>
      <w:spacing w:after="0" w:line="240" w:lineRule="auto"/>
    </w:pPr>
    <w:rPr>
      <w:lang w:val="en-US"/>
    </w:rPr>
  </w:style>
  <w:style w:type="paragraph" w:styleId="Ttulo1">
    <w:name w:val="heading 1"/>
    <w:basedOn w:val="Normal"/>
    <w:next w:val="Normal"/>
    <w:link w:val="Ttulo1Char"/>
    <w:uiPriority w:val="9"/>
    <w:qFormat/>
    <w:rsid w:val="00EA0C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semiHidden/>
    <w:unhideWhenUsed/>
    <w:qFormat/>
    <w:rsid w:val="00EA0C74"/>
    <w:pPr>
      <w:ind w:left="120"/>
    </w:pPr>
    <w:rPr>
      <w:rFonts w:ascii="Times New Roman" w:eastAsia="Times New Roman" w:hAnsi="Times New Roman"/>
      <w:sz w:val="24"/>
      <w:szCs w:val="24"/>
    </w:rPr>
  </w:style>
  <w:style w:type="character" w:customStyle="1" w:styleId="CorpodetextoChar">
    <w:name w:val="Corpo de texto Char"/>
    <w:basedOn w:val="Fontepargpadro"/>
    <w:link w:val="Corpodetexto"/>
    <w:uiPriority w:val="1"/>
    <w:semiHidden/>
    <w:rsid w:val="00EA0C74"/>
    <w:rPr>
      <w:rFonts w:ascii="Times New Roman" w:eastAsia="Times New Roman" w:hAnsi="Times New Roman"/>
      <w:sz w:val="24"/>
      <w:szCs w:val="24"/>
      <w:lang w:val="en-US"/>
    </w:rPr>
  </w:style>
  <w:style w:type="character" w:styleId="Hyperlink">
    <w:name w:val="Hyperlink"/>
    <w:basedOn w:val="Fontepargpadro"/>
    <w:uiPriority w:val="99"/>
    <w:unhideWhenUsed/>
    <w:rsid w:val="00EA0C74"/>
    <w:rPr>
      <w:color w:val="0563C1" w:themeColor="hyperlink"/>
      <w:u w:val="single"/>
    </w:rPr>
  </w:style>
  <w:style w:type="paragraph" w:styleId="Sumrio1">
    <w:name w:val="toc 1"/>
    <w:basedOn w:val="Normal"/>
    <w:autoRedefine/>
    <w:uiPriority w:val="39"/>
    <w:unhideWhenUsed/>
    <w:qFormat/>
    <w:rsid w:val="00EA0C74"/>
    <w:pPr>
      <w:spacing w:before="160"/>
      <w:ind w:left="126"/>
    </w:pPr>
    <w:rPr>
      <w:rFonts w:ascii="Arial Narrow" w:eastAsia="Arial Narrow" w:hAnsi="Arial Narrow"/>
      <w:b/>
      <w:bCs/>
      <w:sz w:val="24"/>
      <w:szCs w:val="24"/>
    </w:rPr>
  </w:style>
  <w:style w:type="character" w:customStyle="1" w:styleId="Ttulo1Char">
    <w:name w:val="Título 1 Char"/>
    <w:basedOn w:val="Fontepargpadro"/>
    <w:link w:val="Ttulo1"/>
    <w:uiPriority w:val="9"/>
    <w:rsid w:val="00EA0C74"/>
    <w:rPr>
      <w:rFonts w:asciiTheme="majorHAnsi" w:eastAsiaTheme="majorEastAsia" w:hAnsiTheme="majorHAnsi" w:cstheme="majorBidi"/>
      <w:color w:val="2F5496" w:themeColor="accent1" w:themeShade="BF"/>
      <w:sz w:val="32"/>
      <w:szCs w:val="32"/>
      <w:lang w:val="en-US"/>
    </w:rPr>
  </w:style>
  <w:style w:type="paragraph" w:styleId="CabealhodoSumrio">
    <w:name w:val="TOC Heading"/>
    <w:basedOn w:val="Ttulo1"/>
    <w:next w:val="Normal"/>
    <w:uiPriority w:val="39"/>
    <w:semiHidden/>
    <w:unhideWhenUsed/>
    <w:qFormat/>
    <w:rsid w:val="00EA0C74"/>
    <w:pPr>
      <w:widowControl/>
      <w:spacing w:line="256" w:lineRule="auto"/>
      <w:outlineLvl w:val="9"/>
    </w:pPr>
    <w:rPr>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35938">
      <w:bodyDiv w:val="1"/>
      <w:marLeft w:val="0"/>
      <w:marRight w:val="0"/>
      <w:marTop w:val="0"/>
      <w:marBottom w:val="0"/>
      <w:divBdr>
        <w:top w:val="none" w:sz="0" w:space="0" w:color="auto"/>
        <w:left w:val="none" w:sz="0" w:space="0" w:color="auto"/>
        <w:bottom w:val="none" w:sz="0" w:space="0" w:color="auto"/>
        <w:right w:val="none" w:sz="0" w:space="0" w:color="auto"/>
      </w:divBdr>
    </w:div>
    <w:div w:id="135280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DB368-0DB0-4F00-961C-553621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5</Pages>
  <Words>886</Words>
  <Characters>4787</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casu</dc:creator>
  <cp:keywords/>
  <dc:description/>
  <cp:lastModifiedBy>bruno casu</cp:lastModifiedBy>
  <cp:revision>98</cp:revision>
  <dcterms:created xsi:type="dcterms:W3CDTF">2022-03-08T21:38:00Z</dcterms:created>
  <dcterms:modified xsi:type="dcterms:W3CDTF">2022-03-09T02:47:00Z</dcterms:modified>
</cp:coreProperties>
</file>