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C7" w:rsidRPr="005C5E68" w:rsidRDefault="00703D72">
      <w:pPr>
        <w:pStyle w:val="Ttulo"/>
        <w:rPr>
          <w:lang w:val="pt-BR"/>
        </w:rPr>
      </w:pPr>
      <w:r w:rsidRPr="005C5E68">
        <w:rPr>
          <w:lang w:val="pt-BR"/>
        </w:rPr>
        <w:t>Gerenciamento de Espaço Físico</w:t>
      </w:r>
    </w:p>
    <w:p w:rsidR="002E1DC7" w:rsidRPr="005C5E68" w:rsidRDefault="00703D72">
      <w:pPr>
        <w:pStyle w:val="Ttulo"/>
        <w:rPr>
          <w:lang w:val="pt-BR"/>
        </w:rPr>
      </w:pPr>
      <w:r w:rsidRPr="005C5E68">
        <w:rPr>
          <w:lang w:val="pt-BR"/>
        </w:rPr>
        <w:t>Plano de iteração</w:t>
      </w:r>
    </w:p>
    <w:p w:rsidR="002E1DC7" w:rsidRPr="005C5E68" w:rsidRDefault="002E1DC7">
      <w:pPr>
        <w:pStyle w:val="Ttulo"/>
        <w:jc w:val="left"/>
        <w:rPr>
          <w:lang w:val="pt-BR"/>
        </w:rPr>
      </w:pPr>
    </w:p>
    <w:p w:rsidR="002E1DC7" w:rsidRDefault="00703D72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:rsidR="002E1DC7" w:rsidRDefault="00703D72">
      <w:pPr>
        <w:pStyle w:val="Ttulo1"/>
      </w:pPr>
      <w:r>
        <w:t xml:space="preserve">1.  Key </w:t>
      </w:r>
      <w:r>
        <w:t>milestones</w:t>
      </w:r>
      <w:bookmarkStart w:id="0" w:name="_GoBack"/>
      <w:bookmarkEnd w:id="0"/>
    </w:p>
    <w:p w:rsidR="002E1DC7" w:rsidRDefault="002E1DC7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roofErr w:type="spellStart"/>
            <w:r>
              <w:t>Início</w:t>
            </w:r>
            <w:proofErr w:type="spellEnd"/>
            <w:r>
              <w:t xml:space="preserve"> da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r>
              <w:t>04/10/2016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891B4C">
            <w:pPr>
              <w:rPr>
                <w:lang w:val="pt-BR"/>
              </w:rPr>
            </w:pPr>
            <w:r>
              <w:rPr>
                <w:lang w:val="pt-BR"/>
              </w:rPr>
              <w:t>Cadastro dos dados acadêmicos</w:t>
            </w:r>
            <w:r w:rsidR="00D16571">
              <w:rPr>
                <w:lang w:val="pt-BR"/>
              </w:rPr>
              <w:t xml:space="preserve"> funcionando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891B4C">
            <w:pPr>
              <w:rPr>
                <w:lang w:val="pt-BR"/>
              </w:rPr>
            </w:pPr>
            <w:r>
              <w:rPr>
                <w:lang w:val="pt-BR"/>
              </w:rPr>
              <w:t>09</w:t>
            </w:r>
            <w:r w:rsidR="00703D72">
              <w:rPr>
                <w:lang w:val="pt-BR"/>
              </w:rPr>
              <w:t>/10/2016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891B4C">
            <w:pPr>
              <w:rPr>
                <w:lang w:val="pt-BR"/>
              </w:rPr>
            </w:pPr>
            <w:r>
              <w:rPr>
                <w:lang w:val="pt-BR"/>
              </w:rPr>
              <w:t>Cadastro dos dados de espaço físico</w:t>
            </w:r>
            <w:r w:rsidR="00D16571">
              <w:rPr>
                <w:lang w:val="pt-BR"/>
              </w:rPr>
              <w:t xml:space="preserve"> funcionando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891B4C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703D72">
              <w:rPr>
                <w:lang w:val="pt-BR"/>
              </w:rPr>
              <w:t>/10/2016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891B4C">
            <w:pPr>
              <w:rPr>
                <w:lang w:val="pt-BR"/>
              </w:rPr>
            </w:pPr>
            <w:r>
              <w:rPr>
                <w:lang w:val="pt-BR"/>
              </w:rPr>
              <w:t>Consulta de alocação de uma sala</w:t>
            </w:r>
            <w:r w:rsidR="00D16571">
              <w:rPr>
                <w:lang w:val="pt-BR"/>
              </w:rPr>
              <w:t xml:space="preserve"> funcionando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891B4C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703D72">
              <w:rPr>
                <w:lang w:val="pt-BR"/>
              </w:rPr>
              <w:t>/10/2016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roofErr w:type="spellStart"/>
            <w:r>
              <w:t>Fim</w:t>
            </w:r>
            <w:proofErr w:type="spellEnd"/>
            <w:r>
              <w:t xml:space="preserve"> da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891B4C">
            <w:bookmarkStart w:id="1" w:name="OLE_LINK1"/>
            <w:bookmarkEnd w:id="1"/>
            <w:r>
              <w:t>20</w:t>
            </w:r>
            <w:r w:rsidR="00703D72">
              <w:t>/10/2016</w:t>
            </w:r>
          </w:p>
        </w:tc>
      </w:tr>
    </w:tbl>
    <w:p w:rsidR="002E1DC7" w:rsidRDefault="002E1DC7">
      <w:pPr>
        <w:pStyle w:val="Corpodetexto"/>
        <w:ind w:left="0"/>
      </w:pPr>
    </w:p>
    <w:p w:rsidR="002E1DC7" w:rsidRDefault="00703D72">
      <w:pPr>
        <w:pStyle w:val="Ttulo1"/>
        <w:rPr>
          <w:b w:val="0"/>
        </w:rPr>
      </w:pPr>
      <w:r>
        <w:t>2.  High-level objectives</w:t>
      </w:r>
    </w:p>
    <w:p w:rsidR="002E1DC7" w:rsidRDefault="00D16571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Ter o cadastro de dados acadêmicos e de espaços físicos funcionando</w:t>
      </w:r>
      <w:r w:rsidR="00703D72">
        <w:rPr>
          <w:lang w:val="pt-BR"/>
        </w:rPr>
        <w:t>;</w:t>
      </w:r>
    </w:p>
    <w:p w:rsidR="002E1DC7" w:rsidRDefault="00D16571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Ter a consulta de alocação de uma sala funcionando</w:t>
      </w:r>
      <w:r w:rsidR="00703D72">
        <w:rPr>
          <w:lang w:val="pt-BR"/>
        </w:rPr>
        <w:t>;</w:t>
      </w:r>
    </w:p>
    <w:p w:rsidR="002E1DC7" w:rsidRDefault="00D16571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Provar que a arquitetura está adequada para o projeto</w:t>
      </w:r>
      <w:r w:rsidR="00703D72">
        <w:rPr>
          <w:lang w:val="pt-BR"/>
        </w:rPr>
        <w:t>;</w:t>
      </w:r>
    </w:p>
    <w:p w:rsidR="002E1DC7" w:rsidRPr="005C5E68" w:rsidRDefault="00703D72">
      <w:pPr>
        <w:pStyle w:val="Ttulo1"/>
      </w:pPr>
      <w:r>
        <w:t>3.  Work Item assignments</w:t>
      </w:r>
    </w:p>
    <w:p w:rsidR="002E1DC7" w:rsidRDefault="00703D72">
      <w:pPr>
        <w:pStyle w:val="Corpodetexto"/>
        <w:ind w:left="360"/>
        <w:rPr>
          <w:lang w:val="pt-BR"/>
        </w:rPr>
      </w:pPr>
      <w:r>
        <w:rPr>
          <w:lang w:val="pt-BR"/>
        </w:rPr>
        <w:t xml:space="preserve">Os seguintes </w:t>
      </w: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Itens serão realizados nesta iteração:</w:t>
      </w:r>
    </w:p>
    <w:tbl>
      <w:tblPr>
        <w:tblW w:w="9699" w:type="dxa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ook w:val="0000" w:firstRow="0" w:lastRow="0" w:firstColumn="0" w:lastColumn="0" w:noHBand="0" w:noVBand="0"/>
      </w:tblPr>
      <w:tblGrid>
        <w:gridCol w:w="1779"/>
        <w:gridCol w:w="991"/>
        <w:gridCol w:w="990"/>
        <w:gridCol w:w="719"/>
        <w:gridCol w:w="1170"/>
        <w:gridCol w:w="990"/>
        <w:gridCol w:w="1081"/>
        <w:gridCol w:w="901"/>
        <w:gridCol w:w="1078"/>
      </w:tblGrid>
      <w:tr w:rsidR="002E1DC7">
        <w:trPr>
          <w:trHeight w:val="728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8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(points)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2E1DC7">
        <w:trPr>
          <w:trHeight w:val="255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E1DC7" w:rsidRDefault="00703D72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</w:rPr>
              <w:t xml:space="preserve">UC1 - </w:t>
            </w:r>
            <w:proofErr w:type="spellStart"/>
            <w:r>
              <w:rPr>
                <w:rFonts w:ascii="Arial" w:hAnsi="Arial" w:cs="Arial"/>
              </w:rPr>
              <w:t>Cadastrar</w:t>
            </w:r>
            <w:proofErr w:type="spellEnd"/>
            <w:r>
              <w:rPr>
                <w:rFonts w:ascii="Arial" w:hAnsi="Arial" w:cs="Arial"/>
              </w:rPr>
              <w:t xml:space="preserve"> dados </w:t>
            </w:r>
            <w:proofErr w:type="spellStart"/>
            <w:r>
              <w:rPr>
                <w:rFonts w:ascii="Arial" w:hAnsi="Arial" w:cs="Arial"/>
              </w:rPr>
              <w:t>acadêmicos</w:t>
            </w:r>
            <w:proofErr w:type="spellEnd"/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891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1DC7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I3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03D72">
              <w:rPr>
                <w:rFonts w:ascii="Arial" w:hAnsi="Arial" w:cs="Arial"/>
              </w:rPr>
              <w:t>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891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03D72">
              <w:rPr>
                <w:rFonts w:ascii="Arial" w:hAnsi="Arial" w:cs="Arial"/>
              </w:rPr>
              <w:t>h</w:t>
            </w:r>
          </w:p>
        </w:tc>
      </w:tr>
      <w:tr w:rsidR="002E1DC7">
        <w:trPr>
          <w:trHeight w:val="255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E1DC7" w:rsidRDefault="00703D72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</w:rPr>
              <w:t xml:space="preserve">UC2 - </w:t>
            </w:r>
            <w:proofErr w:type="spellStart"/>
            <w:r>
              <w:rPr>
                <w:rFonts w:ascii="Arial" w:hAnsi="Arial" w:cs="Arial"/>
              </w:rPr>
              <w:t>Cadastrar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espaço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físico</w:t>
            </w:r>
            <w:proofErr w:type="spellEnd"/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891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1DC7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I3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03D72">
              <w:rPr>
                <w:rFonts w:ascii="Arial" w:hAnsi="Arial" w:cs="Arial"/>
              </w:rPr>
              <w:t>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891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03D72">
              <w:rPr>
                <w:rFonts w:ascii="Arial" w:hAnsi="Arial" w:cs="Arial"/>
              </w:rPr>
              <w:t>h</w:t>
            </w:r>
          </w:p>
        </w:tc>
      </w:tr>
      <w:tr w:rsidR="002E1DC7">
        <w:trPr>
          <w:trHeight w:val="255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E1DC7" w:rsidRDefault="00703D72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/>
              </w:rPr>
              <w:t>UC8 - Consultar alocação de uma sala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891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1DC7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I3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03D72">
              <w:rPr>
                <w:rFonts w:ascii="Arial" w:hAnsi="Arial" w:cs="Arial"/>
              </w:rPr>
              <w:t>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891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03D72">
              <w:rPr>
                <w:rFonts w:ascii="Arial" w:hAnsi="Arial" w:cs="Arial"/>
              </w:rPr>
              <w:t>h</w:t>
            </w:r>
          </w:p>
        </w:tc>
      </w:tr>
    </w:tbl>
    <w:p w:rsidR="002E1DC7" w:rsidRDefault="002E1DC7">
      <w:pPr>
        <w:sectPr w:rsidR="002E1DC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formProt w:val="0"/>
          <w:docGrid w:linePitch="240" w:charSpace="2047"/>
        </w:sectPr>
      </w:pPr>
    </w:p>
    <w:p w:rsidR="002E1DC7" w:rsidRDefault="00703D72">
      <w:pPr>
        <w:pStyle w:val="Ttulo1"/>
        <w:rPr>
          <w:b w:val="0"/>
        </w:rPr>
      </w:pPr>
      <w:r>
        <w:lastRenderedPageBreak/>
        <w:t>4.  Issues</w:t>
      </w:r>
    </w:p>
    <w:p w:rsidR="002E1DC7" w:rsidRDefault="002E1DC7"/>
    <w:tbl>
      <w:tblPr>
        <w:tblStyle w:val="Tabelacomgrade"/>
        <w:tblW w:w="9350" w:type="dxa"/>
        <w:tblInd w:w="0" w:type="dxa"/>
        <w:tblLook w:val="01E0" w:firstRow="1" w:lastRow="1" w:firstColumn="1" w:lastColumn="1" w:noHBand="0" w:noVBand="0"/>
      </w:tblPr>
      <w:tblGrid>
        <w:gridCol w:w="3122"/>
        <w:gridCol w:w="1430"/>
        <w:gridCol w:w="4798"/>
      </w:tblGrid>
      <w:tr w:rsidR="002E1DC7">
        <w:tc>
          <w:tcPr>
            <w:tcW w:w="3122" w:type="dxa"/>
            <w:shd w:val="clear" w:color="auto" w:fill="C0C0C0"/>
            <w:tcMar>
              <w:left w:w="108" w:type="dxa"/>
            </w:tcMar>
          </w:tcPr>
          <w:p w:rsidR="002E1DC7" w:rsidRDefault="00703D72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0" w:type="dxa"/>
            <w:shd w:val="clear" w:color="auto" w:fill="C0C0C0"/>
            <w:tcMar>
              <w:left w:w="108" w:type="dxa"/>
            </w:tcMar>
          </w:tcPr>
          <w:p w:rsidR="002E1DC7" w:rsidRDefault="00703D72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798" w:type="dxa"/>
            <w:shd w:val="clear" w:color="auto" w:fill="C0C0C0"/>
            <w:tcMar>
              <w:left w:w="108" w:type="dxa"/>
            </w:tcMar>
          </w:tcPr>
          <w:p w:rsidR="002E1DC7" w:rsidRDefault="00703D72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E1DC7">
        <w:tc>
          <w:tcPr>
            <w:tcW w:w="3122" w:type="dxa"/>
            <w:shd w:val="clear" w:color="auto" w:fill="auto"/>
            <w:tcMar>
              <w:left w:w="108" w:type="dxa"/>
            </w:tcMar>
          </w:tcPr>
          <w:p w:rsidR="002E1DC7" w:rsidRDefault="00703D7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Instalação do banco de dados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2E1DC7" w:rsidRDefault="00891B4C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Done</w:t>
            </w:r>
            <w:proofErr w:type="spellEnd"/>
          </w:p>
        </w:tc>
        <w:tc>
          <w:tcPr>
            <w:tcW w:w="4798" w:type="dxa"/>
            <w:shd w:val="clear" w:color="auto" w:fill="auto"/>
            <w:tcMar>
              <w:left w:w="108" w:type="dxa"/>
            </w:tcMar>
          </w:tcPr>
          <w:p w:rsidR="002E1DC7" w:rsidRDefault="002E1DC7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E1DC7">
        <w:tc>
          <w:tcPr>
            <w:tcW w:w="3122" w:type="dxa"/>
            <w:shd w:val="clear" w:color="auto" w:fill="auto"/>
            <w:tcMar>
              <w:left w:w="108" w:type="dxa"/>
            </w:tcMar>
          </w:tcPr>
          <w:p w:rsidR="002E1DC7" w:rsidRDefault="002E1DC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2E1DC7" w:rsidRDefault="002E1DC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798" w:type="dxa"/>
            <w:shd w:val="clear" w:color="auto" w:fill="auto"/>
            <w:tcMar>
              <w:left w:w="108" w:type="dxa"/>
            </w:tcMar>
          </w:tcPr>
          <w:p w:rsidR="002E1DC7" w:rsidRDefault="002E1DC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2E1DC7" w:rsidRDefault="002E1DC7">
      <w:pPr>
        <w:rPr>
          <w:lang w:val="pt-BR"/>
        </w:rPr>
      </w:pPr>
    </w:p>
    <w:p w:rsidR="002E1DC7" w:rsidRDefault="00703D72">
      <w:pPr>
        <w:pStyle w:val="Ttulo1"/>
      </w:pPr>
      <w:r>
        <w:t xml:space="preserve">5.  </w:t>
      </w:r>
      <w:r>
        <w:t>Evaluation criteria</w:t>
      </w:r>
    </w:p>
    <w:p w:rsidR="002E1DC7" w:rsidRDefault="00703D72">
      <w:pPr>
        <w:pStyle w:val="Ttulo2"/>
        <w:numPr>
          <w:ilvl w:val="0"/>
          <w:numId w:val="5"/>
        </w:numPr>
      </w:pPr>
      <w:proofErr w:type="spellStart"/>
      <w:r>
        <w:t>Arquitetura</w:t>
      </w:r>
      <w:proofErr w:type="spellEnd"/>
      <w:r>
        <w:t xml:space="preserve"> </w:t>
      </w:r>
      <w:proofErr w:type="spellStart"/>
      <w:r>
        <w:t>validada</w:t>
      </w:r>
      <w:proofErr w:type="spellEnd"/>
      <w:r>
        <w:t>;</w:t>
      </w:r>
    </w:p>
    <w:p w:rsidR="002E1DC7" w:rsidRDefault="00703D72">
      <w:pPr>
        <w:pStyle w:val="Ttulo2"/>
        <w:numPr>
          <w:ilvl w:val="0"/>
          <w:numId w:val="5"/>
        </w:numPr>
        <w:rPr>
          <w:lang w:val="pt-BR"/>
        </w:rPr>
      </w:pPr>
      <w:r>
        <w:rPr>
          <w:lang w:val="pt-BR"/>
        </w:rPr>
        <w:t>Arquitetura funcionando (comunicação entre banco e aplicação);</w:t>
      </w:r>
    </w:p>
    <w:p w:rsidR="002E1DC7" w:rsidRDefault="00703D72">
      <w:pPr>
        <w:pStyle w:val="Ttulo1"/>
      </w:pPr>
      <w:r>
        <w:t>6.  Assessment</w:t>
      </w:r>
    </w:p>
    <w:p w:rsidR="002E1DC7" w:rsidRDefault="002E1DC7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1DC7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C20C64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 xml:space="preserve">Toda a </w:t>
            </w:r>
            <w:proofErr w:type="spellStart"/>
            <w:r>
              <w:rPr>
                <w:bCs/>
                <w:iCs/>
              </w:rPr>
              <w:t>iteração</w:t>
            </w:r>
            <w:proofErr w:type="spellEnd"/>
          </w:p>
        </w:tc>
      </w:tr>
      <w:tr w:rsidR="002E1DC7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spacing w:before="40" w:after="40"/>
            </w:pPr>
            <w:r>
              <w:t>Assessment date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C20C64">
            <w:pPr>
              <w:spacing w:before="40" w:after="40"/>
              <w:rPr>
                <w:iCs/>
              </w:rPr>
            </w:pPr>
            <w:r>
              <w:rPr>
                <w:iCs/>
              </w:rPr>
              <w:t>19/10/2016</w:t>
            </w:r>
          </w:p>
        </w:tc>
      </w:tr>
      <w:tr w:rsidR="002E1DC7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spacing w:before="40" w:after="40"/>
            </w:pPr>
            <w:r>
              <w:t>Participants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C20C64">
            <w:pPr>
              <w:spacing w:before="40" w:after="40"/>
              <w:rPr>
                <w:iCs/>
              </w:rPr>
            </w:pPr>
            <w:r>
              <w:rPr>
                <w:iCs/>
              </w:rPr>
              <w:t>Fernando</w:t>
            </w:r>
          </w:p>
        </w:tc>
      </w:tr>
      <w:tr w:rsidR="002E1DC7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spacing w:before="40" w:after="40"/>
            </w:pPr>
            <w:r>
              <w:t>Project status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C20C64">
            <w:pPr>
              <w:spacing w:before="40" w:after="40"/>
              <w:rPr>
                <w:iCs/>
              </w:rPr>
            </w:pPr>
            <w:r>
              <w:rPr>
                <w:iCs/>
              </w:rPr>
              <w:t>Verde</w:t>
            </w:r>
          </w:p>
        </w:tc>
      </w:tr>
    </w:tbl>
    <w:p w:rsidR="002E1DC7" w:rsidRDefault="002E1DC7"/>
    <w:p w:rsidR="002E1DC7" w:rsidRDefault="00703D72">
      <w:pPr>
        <w:pStyle w:val="Ttulo2"/>
        <w:numPr>
          <w:ilvl w:val="0"/>
          <w:numId w:val="4"/>
        </w:numPr>
      </w:pPr>
      <w:r>
        <w:t>Assessment against objectives</w:t>
      </w:r>
    </w:p>
    <w:p w:rsidR="002E1DC7" w:rsidRDefault="00703D72">
      <w:pPr>
        <w:pStyle w:val="Ttulo2"/>
        <w:numPr>
          <w:ilvl w:val="0"/>
          <w:numId w:val="3"/>
        </w:numPr>
      </w:pPr>
      <w:r>
        <w:t xml:space="preserve">Work Items: Planned compared to </w:t>
      </w:r>
      <w:r>
        <w:t>actually completed</w:t>
      </w:r>
    </w:p>
    <w:p w:rsidR="002E1DC7" w:rsidRDefault="00703D72">
      <w:pPr>
        <w:pStyle w:val="Ttulo2"/>
        <w:numPr>
          <w:ilvl w:val="0"/>
          <w:numId w:val="0"/>
        </w:numPr>
        <w:ind w:left="720"/>
      </w:pPr>
      <w:r>
        <w:t>Assessment against Evaluation Criteria Test results</w:t>
      </w:r>
    </w:p>
    <w:p w:rsidR="002E1DC7" w:rsidRDefault="00703D72">
      <w:pPr>
        <w:pStyle w:val="Ttulo2"/>
        <w:numPr>
          <w:ilvl w:val="0"/>
          <w:numId w:val="3"/>
        </w:numPr>
      </w:pPr>
      <w:r>
        <w:t>Other concerns and deviations</w:t>
      </w:r>
    </w:p>
    <w:p w:rsidR="002E1DC7" w:rsidRDefault="002E1DC7">
      <w:pPr>
        <w:pStyle w:val="InfoBluelistitem"/>
      </w:pPr>
    </w:p>
    <w:sectPr w:rsidR="002E1DC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D72" w:rsidRDefault="00703D72">
      <w:pPr>
        <w:spacing w:line="240" w:lineRule="auto"/>
      </w:pPr>
      <w:r>
        <w:separator/>
      </w:r>
    </w:p>
  </w:endnote>
  <w:endnote w:type="continuationSeparator" w:id="0">
    <w:p w:rsidR="00703D72" w:rsidRDefault="00703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2E1DC7">
      <w:tc>
        <w:tcPr>
          <w:tcW w:w="3161" w:type="dxa"/>
          <w:shd w:val="clear" w:color="auto" w:fill="auto"/>
        </w:tcPr>
        <w:p w:rsidR="002E1DC7" w:rsidRDefault="00703D72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2E1DC7" w:rsidRDefault="00703D7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eastAsia="Symbol" w:hAnsi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5C5E6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2E1DC7" w:rsidRDefault="00703D7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C20C64"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</w:instrText>
          </w:r>
          <w:r>
            <w:fldChar w:fldCharType="separate"/>
          </w:r>
          <w:r w:rsidR="00C20C64">
            <w:rPr>
              <w:noProof/>
            </w:rPr>
            <w:t>2</w:t>
          </w:r>
          <w:r>
            <w:fldChar w:fldCharType="end"/>
          </w:r>
        </w:p>
      </w:tc>
    </w:tr>
  </w:tbl>
  <w:p w:rsidR="002E1DC7" w:rsidRDefault="002E1D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C7" w:rsidRDefault="002E1D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D72" w:rsidRDefault="00703D72">
      <w:pPr>
        <w:spacing w:line="240" w:lineRule="auto"/>
      </w:pPr>
      <w:r>
        <w:separator/>
      </w:r>
    </w:p>
  </w:footnote>
  <w:footnote w:type="continuationSeparator" w:id="0">
    <w:p w:rsidR="00703D72" w:rsidRDefault="00703D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2E1DC7" w:rsidRPr="00C20C64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2E1DC7" w:rsidRPr="00C20C64" w:rsidRDefault="00C20C64" w:rsidP="00C20C64">
          <w:pPr>
            <w:pStyle w:val="Cabealho"/>
            <w:rPr>
              <w:lang w:val="pt-BR"/>
            </w:rPr>
          </w:pPr>
          <w:r w:rsidRPr="00C20C64">
            <w:rPr>
              <w:lang w:val="pt-BR"/>
            </w:rPr>
            <w:t xml:space="preserve">Gerenciamento de Espaço </w:t>
          </w:r>
          <w:proofErr w:type="spellStart"/>
          <w:r w:rsidRPr="00C20C64">
            <w:rPr>
              <w:lang w:val="pt-BR"/>
            </w:rPr>
            <w:t>Fisico</w:t>
          </w:r>
          <w:proofErr w:type="spell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2E1DC7" w:rsidRPr="00C20C64" w:rsidRDefault="002E1DC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2E1DC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2E1DC7" w:rsidRDefault="00703D72">
          <w:r>
            <w:fldChar w:fldCharType="begin"/>
          </w:r>
          <w:r>
            <w:instrText>TITLE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2E1DC7" w:rsidRDefault="00703D72" w:rsidP="00C20C64">
          <w:r>
            <w:t xml:space="preserve">  Date:  &lt;</w:t>
          </w:r>
          <w:r w:rsidR="00C20C64">
            <w:t>19</w:t>
          </w:r>
          <w:r>
            <w:t>/</w:t>
          </w:r>
          <w:r w:rsidR="00C20C64">
            <w:t>10</w:t>
          </w:r>
          <w:r>
            <w:t>/</w:t>
          </w:r>
          <w:r w:rsidR="00C20C64">
            <w:t>2016</w:t>
          </w:r>
          <w:r>
            <w:t>&gt;</w:t>
          </w:r>
        </w:p>
      </w:tc>
    </w:tr>
  </w:tbl>
  <w:p w:rsidR="002E1DC7" w:rsidRDefault="002E1D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C7" w:rsidRDefault="002E1D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F87"/>
    <w:multiLevelType w:val="multilevel"/>
    <w:tmpl w:val="EF6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2592460"/>
    <w:multiLevelType w:val="multilevel"/>
    <w:tmpl w:val="507CF8FA"/>
    <w:lvl w:ilvl="0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0" w:firstLine="0"/>
      </w:pPr>
    </w:lvl>
    <w:lvl w:ilvl="3">
      <w:start w:val="1"/>
      <w:numFmt w:val="decimal"/>
      <w:pStyle w:val="Ttulo4"/>
      <w:lvlText w:val="%1.%3.%4"/>
      <w:lvlJc w:val="left"/>
      <w:pPr>
        <w:ind w:left="0" w:firstLine="0"/>
      </w:pPr>
    </w:lvl>
    <w:lvl w:ilvl="4">
      <w:start w:val="1"/>
      <w:numFmt w:val="decimal"/>
      <w:pStyle w:val="Ttulo5"/>
      <w:lvlText w:val="%1.%3.%4.%5"/>
      <w:lvlJc w:val="left"/>
      <w:pPr>
        <w:ind w:left="0" w:firstLine="0"/>
      </w:pPr>
    </w:lvl>
    <w:lvl w:ilvl="5">
      <w:start w:val="1"/>
      <w:numFmt w:val="decimal"/>
      <w:pStyle w:val="Ttulo6"/>
      <w:lvlText w:val="%1.%3.%4.%5.%6"/>
      <w:lvlJc w:val="left"/>
      <w:pPr>
        <w:ind w:left="0" w:firstLine="0"/>
      </w:pPr>
    </w:lvl>
    <w:lvl w:ilvl="6">
      <w:start w:val="1"/>
      <w:numFmt w:val="decimal"/>
      <w:pStyle w:val="Ttulo7"/>
      <w:lvlText w:val="%1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3.%4.%5.%6.%7.%8.%9"/>
      <w:lvlJc w:val="left"/>
      <w:pPr>
        <w:ind w:left="0" w:firstLine="0"/>
      </w:pPr>
    </w:lvl>
  </w:abstractNum>
  <w:abstractNum w:abstractNumId="2">
    <w:nsid w:val="25741BC6"/>
    <w:multiLevelType w:val="multilevel"/>
    <w:tmpl w:val="58F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AD2BD9"/>
    <w:multiLevelType w:val="multilevel"/>
    <w:tmpl w:val="BE30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1CD1537"/>
    <w:multiLevelType w:val="multilevel"/>
    <w:tmpl w:val="05C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C7"/>
    <w:rsid w:val="002E1DC7"/>
    <w:rsid w:val="005C5E68"/>
    <w:rsid w:val="00703D72"/>
    <w:rsid w:val="00891B4C"/>
    <w:rsid w:val="00C20C64"/>
    <w:rsid w:val="00D1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EDB678-A91C-4A2B-B1C9-A0DBF845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semiHidden/>
    <w:qFormat/>
    <w:rsid w:val="009D6937"/>
    <w:rPr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semiHidden/>
    <w:qFormat/>
    <w:rsid w:val="009D6937"/>
  </w:style>
  <w:style w:type="paragraph" w:styleId="Assuntodocomentrio">
    <w:name w:val="annotation subject"/>
    <w:basedOn w:val="Textodecomentrio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253</Words>
  <Characters>1368</Characters>
  <Application>Microsoft Office Word</Application>
  <DocSecurity>0</DocSecurity>
  <Lines>11</Lines>
  <Paragraphs>3</Paragraphs>
  <ScaleCrop>false</ScaleCrop>
  <Company>&lt;Company Name&gt;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dc:description/>
  <cp:lastModifiedBy>Joao Fanti</cp:lastModifiedBy>
  <cp:revision>9</cp:revision>
  <cp:lastPrinted>2016-09-16T01:36:00Z</cp:lastPrinted>
  <dcterms:created xsi:type="dcterms:W3CDTF">2016-09-16T01:20:00Z</dcterms:created>
  <dcterms:modified xsi:type="dcterms:W3CDTF">2016-10-20T04:09:00Z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