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6"/>
        <w:tblW w:w="1327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56"/>
        <w:gridCol w:w="2882"/>
        <w:gridCol w:w="30"/>
        <w:gridCol w:w="2684"/>
        <w:gridCol w:w="5597"/>
        <w:gridCol w:w="714"/>
        <w:gridCol w:w="812"/>
      </w:tblGrid>
      <w:tr>
        <w:trPr>
          <w:tblHeader w:val="true"/>
          <w:trHeight w:val="394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color w:val="00000A"/>
              </w:rPr>
              <w:t>Nome do teste</w:t>
            </w:r>
          </w:p>
        </w:tc>
        <w:tc>
          <w:tcPr>
            <w:tcW w:w="980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0A"/>
                <w:lang w:val="pt-BR"/>
              </w:rPr>
              <w:t>TS03a – Consultar alocação de uma sala com sucesso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color w:val="00000A"/>
              </w:rPr>
              <w:t>Caso de uso testado</w:t>
            </w:r>
          </w:p>
        </w:tc>
        <w:tc>
          <w:tcPr>
            <w:tcW w:w="980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0A"/>
                <w:sz w:val="24"/>
                <w:szCs w:val="24"/>
                <w:lang w:val="pt-BR"/>
              </w:rPr>
              <w:t>UC08 – Consultar alocação de uma sala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color w:val="00000A"/>
              </w:rPr>
              <w:t>Descrição do teste</w:t>
            </w:r>
          </w:p>
        </w:tc>
        <w:tc>
          <w:tcPr>
            <w:tcW w:w="980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ind w:left="-48" w:firstLine="48"/>
              <w:rPr/>
            </w:pPr>
            <w:r>
              <w:rPr>
                <w:color w:val="00000A"/>
                <w:sz w:val="24"/>
                <w:szCs w:val="24"/>
                <w:lang w:val="pt-BR"/>
              </w:rPr>
              <w:t>Garantir que seja possível consultar a alocação de uma sala com sucesso.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color w:val="00000A"/>
              </w:rPr>
              <w:t>Pré-condições</w:t>
            </w:r>
          </w:p>
        </w:tc>
        <w:tc>
          <w:tcPr>
            <w:tcW w:w="980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0A"/>
                <w:sz w:val="24"/>
                <w:szCs w:val="24"/>
                <w:lang w:val="pt-BR"/>
              </w:rPr>
              <w:t>Existirem alocações válidas de sala já cadastradas no sistema;</w:t>
            </w:r>
          </w:p>
          <w:p>
            <w:pPr>
              <w:pStyle w:val="Bp"/>
              <w:spacing w:before="80" w:after="80"/>
              <w:rPr/>
            </w:pPr>
            <w:r>
              <w:rPr>
                <w:color w:val="00000A"/>
                <w:sz w:val="24"/>
                <w:szCs w:val="24"/>
                <w:lang w:val="pt-BR"/>
              </w:rPr>
              <w:t xml:space="preserve">Estar </w:t>
            </w:r>
            <w:r>
              <w:rPr>
                <w:i/>
                <w:iCs/>
                <w:color w:val="00000A"/>
                <w:sz w:val="24"/>
                <w:szCs w:val="24"/>
                <w:lang w:val="pt-BR"/>
              </w:rPr>
              <w:t>loggado</w:t>
            </w:r>
            <w:r>
              <w:rPr>
                <w:i w:val="false"/>
                <w:iCs w:val="false"/>
                <w:color w:val="00000A"/>
                <w:sz w:val="24"/>
                <w:szCs w:val="24"/>
                <w:lang w:val="pt-BR"/>
              </w:rPr>
              <w:t xml:space="preserve"> no sistema;</w:t>
            </w:r>
          </w:p>
          <w:p>
            <w:pPr>
              <w:pStyle w:val="Bp"/>
              <w:spacing w:before="80" w:after="80"/>
              <w:rPr/>
            </w:pPr>
            <w:r>
              <w:rPr>
                <w:i w:val="false"/>
                <w:iCs w:val="false"/>
                <w:color w:val="00000A"/>
                <w:sz w:val="24"/>
                <w:szCs w:val="24"/>
                <w:lang w:val="pt-BR"/>
              </w:rPr>
              <w:t>Estar na página inicial do sistema;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  <w:color w:val="00000A"/>
              </w:rPr>
              <w:t>Pós-condições</w:t>
            </w:r>
          </w:p>
        </w:tc>
        <w:tc>
          <w:tcPr>
            <w:tcW w:w="980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0A"/>
                <w:sz w:val="24"/>
                <w:szCs w:val="24"/>
                <w:lang w:val="pt-BR"/>
              </w:rPr>
              <w:t>Apresentação da lista de alocações de salas através do sistema.</w:t>
            </w:r>
          </w:p>
        </w:tc>
      </w:tr>
      <w:tr>
        <w:trPr>
          <w:tblHeader w:val="true"/>
          <w:trHeight w:val="457" w:hRule="atLeast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Notas</w:t>
            </w:r>
          </w:p>
        </w:tc>
        <w:tc>
          <w:tcPr>
            <w:tcW w:w="983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00000A"/>
                <w:sz w:val="24"/>
              </w:rPr>
            </w:pPr>
            <w:r>
              <w:rPr>
                <w:b/>
                <w:bCs/>
                <w:color w:val="00000A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00000A"/>
                <w:sz w:val="24"/>
              </w:rPr>
            </w:pPr>
            <w:r>
              <w:rPr>
                <w:b/>
                <w:bCs/>
                <w:color w:val="00000A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00000A"/>
                <w:sz w:val="24"/>
              </w:rPr>
            </w:pPr>
            <w:r>
              <w:rPr>
                <w:b/>
                <w:bCs/>
                <w:color w:val="00000A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Resultado (Passou/Falhou/Aviso/Incompleto)</w:t>
            </w:r>
          </w:p>
        </w:tc>
        <w:tc>
          <w:tcPr>
            <w:tcW w:w="983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007826"/>
                <w:sz w:val="24"/>
              </w:rPr>
            </w:pPr>
            <w:r>
              <w:rPr>
                <w:b/>
                <w:bCs/>
                <w:color w:val="007826"/>
                <w:sz w:val="24"/>
              </w:rPr>
              <w:t>Passou.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/>
            </w:pPr>
            <w:r>
              <w:rPr>
                <w:b/>
                <w:sz w:val="24"/>
              </w:rPr>
              <w:t>PASSOS DE TESTE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/>
            </w:pPr>
            <w:r>
              <w:rPr>
                <w:b/>
                <w:sz w:val="24"/>
              </w:rPr>
              <w:t>RESULTADOS ESPERADOS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/>
            </w:pPr>
            <w:r>
              <w:rPr>
                <w:sz w:val="24"/>
                <w:lang w:val="pt-BR"/>
              </w:rPr>
              <w:t xml:space="preserve">Acessar a aba </w:t>
            </w:r>
            <w:r>
              <w:rPr>
                <w:sz w:val="24"/>
                <w:lang w:val="pt-BR"/>
              </w:rPr>
              <w:t>&lt;GRADES&gt;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A página “GRADES” é apresentada com a listagem de grades já cadastradas.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523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/>
              <w:t>Clicar no botão &lt;EXCLUIR&gt; de algum dos itens.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>O item deve ser excluído, e a lista atualizada. A lista não deve apresentar o item excluido.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Style w:val="17"/>
        <w:tblW w:w="13200" w:type="dxa"/>
        <w:jc w:val="left"/>
        <w:tblInd w:w="-48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493"/>
        <w:gridCol w:w="1931"/>
        <w:gridCol w:w="2194"/>
        <w:gridCol w:w="2194"/>
        <w:gridCol w:w="2212"/>
        <w:gridCol w:w="2175"/>
      </w:tblGrid>
      <w:tr>
        <w:trPr/>
        <w:tc>
          <w:tcPr>
            <w:tcW w:w="13199" w:type="dxa"/>
            <w:gridSpan w:val="6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/>
            </w:pPr>
            <w:r>
              <w:rPr>
                <w:b/>
              </w:rPr>
              <w:t>Tabela de dados para teste</w:t>
            </w:r>
          </w:p>
        </w:tc>
      </w:tr>
      <w:tr>
        <w:trPr/>
        <w:tc>
          <w:tcPr>
            <w:tcW w:w="2493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31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/>
            </w:pPr>
            <w:r>
              <w:rPr>
                <w:b/>
              </w:rPr>
              <w:t>1</w:t>
            </w:r>
          </w:p>
        </w:tc>
        <w:tc>
          <w:tcPr>
            <w:tcW w:w="2194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4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75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93" w:type="dxa"/>
            <w:tcBorders/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/>
            </w:r>
          </w:p>
        </w:tc>
        <w:tc>
          <w:tcPr>
            <w:tcW w:w="1931" w:type="dxa"/>
            <w:tcBorders/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/>
            </w:r>
          </w:p>
        </w:tc>
        <w:tc>
          <w:tcPr>
            <w:tcW w:w="2194" w:type="dxa"/>
            <w:tcBorders/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4" w:type="dxa"/>
            <w:tcBorders/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212" w:type="dxa"/>
            <w:tcBorders/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75" w:type="dxa"/>
            <w:tcBorders/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3555" cy="182245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679.1pt;margin-top:-0.1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6"/>
      <w:tblW w:w="9558" w:type="dxa"/>
      <w:jc w:val="left"/>
      <w:tblInd w:w="-2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4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4" w:type="dxa"/>
          </w:tcMar>
        </w:tcPr>
        <w:p>
          <w:pPr>
            <w:pStyle w:val="Normal"/>
            <w:rPr/>
          </w:pPr>
          <w:r>
            <w:rPr>
              <w:b/>
              <w:lang w:val="pt-BR"/>
            </w:rPr>
            <w:t>Gerenciamento de Espaco Fisico</w:t>
          </w:r>
          <w:r>
            <w:rPr/>
            <w:t xml:space="preserve">  Script de teste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4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4" w:type="dxa"/>
          </w:tcMar>
        </w:tcPr>
        <w:p>
          <w:pPr>
            <w:pStyle w:val="Normal"/>
            <w:rPr/>
          </w:pPr>
          <w:r>
            <w:rPr>
              <w:lang w:val="pt-BR"/>
            </w:rPr>
            <w:t>TS03 – Consultar alocação de uma sala com sucesso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4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>
              <w:lang w:val="pt-BR"/>
            </w:rPr>
            <w:t>13/10</w:t>
          </w:r>
          <w:r>
            <w:rPr/>
            <w:t>/</w:t>
          </w:r>
          <w:r>
            <w:rPr>
              <w:lang w:val="pt-BR"/>
            </w:rPr>
            <w:t>16</w:t>
          </w:r>
          <w:r>
            <w:rPr/>
            <w:t>&gt;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unhideWhenUsed="0" w:qFormat="1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unhideWhenUsed="0" w:qFormat="1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 w:qFormat="1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Ttulo1">
    <w:name w:val="Heading 1"/>
    <w:basedOn w:val="Normal"/>
    <w:uiPriority w:val="0"/>
    <w:qFormat/>
    <w:pPr>
      <w:keepNext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Annotationreference">
    <w:name w:val="annotation reference"/>
    <w:basedOn w:val="DefaultParagraphFont"/>
    <w:uiPriority w:val="0"/>
    <w:semiHidden/>
    <w:qFormat/>
    <w:rPr>
      <w:sz w:val="16"/>
    </w:rPr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LinkdaInternet">
    <w:name w:val="Link da Internet"/>
    <w:basedOn w:val="DefaultParagraphFont"/>
    <w:uiPriority w:val="0"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>
      <w:sz w:val="20"/>
    </w:rPr>
  </w:style>
  <w:style w:type="character" w:styleId="Errormessage" w:customStyle="1">
    <w:name w:val="errormessage"/>
    <w:basedOn w:val="DefaultParagraphFont"/>
    <w:uiPriority w:val="0"/>
    <w:qFormat/>
    <w:rPr/>
  </w:style>
  <w:style w:type="character" w:styleId="ListLabel1">
    <w:name w:val="ListLabel 1"/>
    <w:qFormat/>
    <w:rPr>
      <w:shadow w:val="false"/>
      <w:emboss w:val="false"/>
      <w:imprint w:val="false"/>
      <w:color w:val="00000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uiPriority w:val="0"/>
    <w:qFormat/>
    <w:pPr/>
    <w:rPr>
      <w:b/>
      <w:sz w:val="24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uiPriority w:val="0"/>
    <w:semiHidden/>
    <w:qFormat/>
    <w:pPr/>
    <w:rPr>
      <w:sz w:val="20"/>
    </w:rPr>
  </w:style>
  <w:style w:type="paragraph" w:styleId="Macro">
    <w:name w:val="macro"/>
    <w:uiPriority w:val="0"/>
    <w:semiHidden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odyText3">
    <w:name w:val="Body Text 3"/>
    <w:basedOn w:val="Normal"/>
    <w:uiPriority w:val="0"/>
    <w:qFormat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BodyText2">
    <w:name w:val="Body Text 2"/>
    <w:basedOn w:val="Normal"/>
    <w:uiPriority w:val="0"/>
    <w:qFormat/>
    <w:pPr/>
    <w:rPr>
      <w:b/>
      <w:sz w:val="22"/>
    </w:rPr>
  </w:style>
  <w:style w:type="paragraph" w:styleId="Cabealho">
    <w:name w:val="Header"/>
    <w:basedOn w:val="Normal"/>
    <w:uiPriority w:val="0"/>
    <w:qFormat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uiPriority w:val="0"/>
    <w:qFormat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cs="Tahoma"/>
      <w:sz w:val="16"/>
      <w:szCs w:val="16"/>
    </w:rPr>
  </w:style>
  <w:style w:type="paragraph" w:styleId="Bp" w:customStyle="1">
    <w:name w:val="bp"/>
    <w:basedOn w:val="Normal"/>
    <w:uiPriority w:val="0"/>
    <w:qFormat/>
    <w:pPr>
      <w:spacing w:before="80" w:after="80"/>
    </w:pPr>
    <w:rPr/>
  </w:style>
  <w:style w:type="paragraph" w:styleId="Bu" w:customStyle="1">
    <w:name w:val="bu"/>
    <w:basedOn w:val="Normal"/>
    <w:uiPriority w:val="0"/>
    <w:qFormat/>
    <w:pPr>
      <w:tabs>
        <w:tab w:val="left" w:pos="360" w:leader="none"/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uiPriority w:val="0"/>
    <w:qFormat/>
    <w:pPr>
      <w:ind w:left="342" w:hanging="0"/>
    </w:pPr>
    <w:rPr>
      <w:i/>
    </w:rPr>
  </w:style>
  <w:style w:type="paragraph" w:styleId="Proc" w:customStyle="1">
    <w:name w:val="proc"/>
    <w:basedOn w:val="Normal"/>
    <w:uiPriority w:val="0"/>
    <w:qFormat/>
    <w:pPr>
      <w:tabs>
        <w:tab w:val="left" w:pos="360" w:leader="none"/>
      </w:tabs>
      <w:spacing w:before="80" w:after="80"/>
    </w:pPr>
    <w:rPr/>
  </w:style>
  <w:style w:type="paragraph" w:styleId="Head" w:customStyle="1">
    <w:name w:val="head"/>
    <w:basedOn w:val="Normal"/>
    <w:uiPriority w:val="0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uiPriority w:val="0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Tablefield" w:customStyle="1">
    <w:name w:val="tablefield"/>
    <w:basedOn w:val="Normal"/>
    <w:uiPriority w:val="0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uiPriority w:val="0"/>
    <w:qFormat/>
    <w:pPr/>
    <w:rPr/>
  </w:style>
  <w:style w:type="paragraph" w:styleId="Note" w:customStyle="1">
    <w:name w:val="note"/>
    <w:basedOn w:val="Bp"/>
    <w:uiPriority w:val="0"/>
    <w:qFormat/>
    <w:pPr>
      <w:ind w:left="882" w:hanging="882"/>
    </w:pPr>
    <w:rPr/>
  </w:style>
  <w:style w:type="paragraph" w:styleId="Indednt" w:customStyle="1">
    <w:name w:val="Indednt"/>
    <w:basedOn w:val="Bu"/>
    <w:uiPriority w:val="0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  <w:lang w:eastAsia="en-US"/>
    </w:rPr>
  </w:style>
  <w:style w:type="paragraph" w:styleId="Indent" w:customStyle="1">
    <w:name w:val="Indent"/>
    <w:basedOn w:val="Bu"/>
    <w:uiPriority w:val="0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  <w:lang w:eastAsia="en-US"/>
    </w:rPr>
  </w:style>
  <w:style w:type="paragraph" w:styleId="D1" w:customStyle="1">
    <w:name w:val="d1"/>
    <w:basedOn w:val="Normal"/>
    <w:uiPriority w:val="0"/>
    <w:qFormat/>
    <w:pPr>
      <w:tabs>
        <w:tab w:val="left" w:pos="0" w:leader="none"/>
      </w:tabs>
      <w:ind w:left="1080" w:hanging="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1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- Copia.dot</Template>
  <TotalTime>23</TotalTime>
  <Application>LibreOffice/5.2.1.2$Windows_x86 LibreOffice_project/31dd62db80d4e60af04904455ec9c9219178d620</Application>
  <Pages>1</Pages>
  <Words>153</Words>
  <Characters>777</Characters>
  <CharactersWithSpaces>902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2016-10-13T19:38:00Z</dcterms:created>
  <dc:creator>lis</dc:creator>
  <dc:description/>
  <dc:language>pt-BR</dc:language>
  <cp:lastModifiedBy/>
  <dcterms:modified xsi:type="dcterms:W3CDTF">2016-10-20T01:00:20Z</dcterms:modified>
  <cp:revision>34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