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Copiloto Digital gov.br</w:t>
      </w:r>
    </w:p>
    <w:p>
      <w:pPr>
        <w:spacing w:after="120"/>
        <w:jc w:val="center"/>
      </w:pPr>
      <w:r>
        <w:rPr>
          <w:rFonts w:ascii="Arial" w:cs="Arial" w:eastAsia="Arial" w:hAnsi="Arial"/>
          <w:color w:val="2E5984"/>
          <w:sz w:val="32"/>
          <w:szCs w:val="32"/>
        </w:rPr>
        <w:t xml:space="preserve">Infraestrutura Habilitadora para Delivery de Direitos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Especificação Técnica v2.0 — Dezembro 2025</w:t>
      </w:r>
    </w:p>
    <w:p>
      <w:pPr>
        <w:shd w:fill="F0F4F8" w:val="clear"/>
        <w:spacing w:before="240" w:after="24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 gov.br é a PORTA DE ENTRADA, não o destino final.
Cadastro habilitado → Benefício na mão.</w:t>
      </w:r>
    </w:p>
    <w:p>
      <w:pPr>
        <w:pStyle w:val="Heading1"/>
      </w:pPr>
      <w:r>
        <w:t xml:space="preserve">1. Posicionamento Estratégico</w:t>
      </w:r>
    </w:p>
    <w:p>
      <w:pPr>
        <w:pStyle w:val="Heading2"/>
      </w:pPr>
      <w:r>
        <w:t xml:space="preserve">1.1 Espectro de Entrega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Tá na Mão opera no Nível 4 (Full Delivery). O Copiloto gov.br é infraestrutura habilitadora — não produto final.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Nível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Nível 1: Informação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"Você tem direito a X"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Sites gov.br, chatbots informativos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Nível 2: Navegação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"Vou te ajudar a aplicar para X"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Copiloto gov.br (cadastro)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Nível 3: Despachante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"Fizemos a aplicação por você"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Agendamento pickup farmácia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Nível 4: Full Delivery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"X está na sua mão"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Remédio entregue, desconto na fatura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1.2 Função do Copiloto gov.br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Copiloto gov.br é infraestrutura habilitadora que desbloqueia o acesso aos 7 Heróis do Tá na Mão. Sem gov.br ativo, cidadãos não conseguem acessar benefícios digitais.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Benefício (Herói)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Nível gov.br Mínimo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precisa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Evolução no Espectro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Farmácia Popular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Consultar elegibilidade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MVP: Nível 3 → 12m: Nível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TSEE (Tarifa Social)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Protocolar pedido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MVP: Nível 2 → 12m: Nível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REPIS (PIS/PASEP)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Prata/Ouro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Desbloquear saque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MVP: Nível 2 → 12m: Nível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 Livre 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Protocolar sistema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MVP: Nível 2 → 12m: Nível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Mães de Goiás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Atualizar CadÚnico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MVP: Nível 2 → 12m: Nível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Nota Paulista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e consulta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MVP: Nível 1 → 12m: Nível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IPTU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Documentação isenção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MVP: Nível 1 → 12m: Nível 3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1.3 Métricas de Sucesso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Diferente de soluções de navegação (que medem cadastros), o Copiloto mede impacto real: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 Tradicional (Navegação)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 Tá na Mão (Delivery)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Cadastros gov.br criados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Benefícios desbloqueados após cadastro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médio de cadastro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até primeiro benefício recebido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Taxa de conclusão do fluxo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em R$ materializado por usuário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NPS do atendimento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Taxa de retenção (usuários que voltam)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Análise Regulatória</w:t>
      </w:r>
    </w:p>
    <w:p>
      <w:pPr>
        <w:pStyle w:val="Heading2"/>
      </w:pPr>
      <w:r>
        <w:t xml:space="preserve">2.1 APIs Governamentais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 APIs do gov.br (Login Único, Prova de Vida, Assinatura Eletrônica) são restritas a órgãos públicos. O Copiloto contorna essa limitação operando como assistente conversacional que guia o usuário sem integração direta.</w:t>
      </w:r>
    </w:p>
    <w:p>
      <w:pPr>
        <w:pStyle w:val="Heading3"/>
      </w:pPr>
      <w:r>
        <w:t xml:space="preserve">Modelo 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Copiloto NÃO acessa APIs gov.br diretamente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Copiloto GUIA o usuário passo a passo no app/site gov.br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Usuário mantém controle total de suas credenciais 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Screenshots são processados em tempo real e descartados</w:t>
      </w:r>
    </w:p>
    <w:p>
      <w:pPr>
        <w:pStyle w:val="Heading2"/>
      </w:pPr>
      <w:r>
        <w:t xml:space="preserve">2.2 Programa Balcão gov.br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Oportunidade de parceria identificada: o Programa Balcão gov.br (premiado GovTech Prize 2025) atende cidadãos presencialmente em 79 unidades. 37% dos atendimentos são de pessoas sem habilidade digital — público-alvo do Tá na Mão.</w:t>
      </w:r>
    </w:p>
    <w:p>
      <w:pPr>
        <w:pStyle w:val="Heading3"/>
      </w:pPr>
      <w:r>
        <w:t xml:space="preserve">Estratégia de Parceria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Identificar prefeituras parceiras já credenciadas (SP, RJ, Recife, Salvador)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Propor Copiloto como ferramenta de apoio aos atendentes do Balcão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Integrar Copiloto ao fluxo pós-atendimento (triagem de benefícios)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Evoluir para credenciamento próprio via ONGs parceiras</w:t>
      </w:r>
    </w:p>
    <w:p>
      <w:pPr>
        <w:pStyle w:val="Heading2"/>
      </w:pPr>
      <w:r>
        <w:t xml:space="preserve">2.3 Conformidade LGPD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Copiloto foi desenhado com privacidade by design. Princípio fundamental: orienta, não coleta.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Tratamento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Legal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Usado apenas como ID de sessão, não armazenado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Legítimo interesse (Art. 7º, IX)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Processados em tempo real, descartados imediatamente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Consentimento (Art. 7º, 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Histórico conversa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Máximo 24h para continuidade, depois excluído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Consentimento (Art. 7º, 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Dados biométricos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NUNCA coletados pelo Copiloto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Dados de saúde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NUNCA coletados pelo Copiloto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Arquitetura Técnica</w:t>
      </w:r>
    </w:p>
    <w:p>
      <w:pPr>
        <w:pStyle w:val="Heading2"/>
      </w:pPr>
      <w:r>
        <w:t xml:space="preserve">3.1 Componentes do Sistema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Canal Principal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Business API (Twilio/360dialog)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nativa onde público já está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Motor 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com visão (Claude/GPT-4V)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Interpretar screenshots, guiar usuário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Conhecimento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 com docs gov.br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Fluxos cadastro, FAQ, erros comuns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Mídia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S3/CDN otimizado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Screenshots referência, áudios, vídeos curtos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Estado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Redis/PostgreSQL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Rastrear etapa sem dados pessoais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Módulo Triagem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Motor de regras + LLM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Identificar benefícios elegíveis pós-cadastro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Painel Operacional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web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Métricas, escalação humana, gestão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3.2 Fluxo de Dados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fluxo foi desenhado para máxima segurança e mínima retenção de dados: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Usuário envia mensagem/screenshot via WhatsApp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Gateway recebe e encaminha ao Motor IA (sem armazenar)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Motor IA processa imagem em memória, gera resposta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Resposta enviada ao usuário, imagem descartada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Apenas estado da sessão (etapa atual) é mantido por 24h</w:t>
      </w:r>
    </w:p>
    <w:p>
      <w:pPr>
        <w:pStyle w:val="Heading2"/>
      </w:pPr>
      <w:r>
        <w:t xml:space="preserve">3.3 Integração Pós-Cadastro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Após cadastro gov.br concluído, o Copiloto inicia automaticamente a triagem de elegibilidade para os 7 Heróis, conectando o usuário ao delivery de direitos.</w:t>
      </w:r>
    </w:p>
    <w:p>
      <w:r>
        <w:br w:type="page"/>
      </w:r>
    </w:p>
    <w:p>
      <w:pPr>
        <w:pStyle w:val="Heading1"/>
      </w:pPr>
      <w:r>
        <w:t xml:space="preserve">4. Princípios UX dos Benchmarks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Baseado em análise de Turn2us, Propel, mRelief e GetCalFresh, incorporamos os seguintes princípios:</w:t>
      </w:r>
    </w:p>
    <w:p>
      <w:pPr>
        <w:pStyle w:val="Heading2"/>
      </w:pPr>
      <w:r>
        <w:t xml:space="preserve">4.1 Simplicidade Radical (mRelief)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Uma pergunta por mensagem (nunca formulário longo)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Faixas de renda em vez de valor exato (reduz erro e constrangimento)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Múltipla escolha sempre que possível (botões 1, 2,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Triagem completa em 3-5 minutos (8-12 mensagens)</w:t>
      </w:r>
    </w:p>
    <w:p>
      <w:pPr>
        <w:pStyle w:val="Heading2"/>
      </w:pPr>
      <w:r>
        <w:t xml:space="preserve">4.2 Design Sem Estigma (Propel)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Linguagem positiva: "seus direitos" em vez de "benefícios assistenciais"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Interface premium — não parecer "app de pobre"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Traduzir jargão governamental: "PGTO BF" → "Bolsa Família de dezembro"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Cores e design que transmitem dignidade</w:t>
      </w:r>
    </w:p>
    <w:p>
      <w:pPr>
        <w:pStyle w:val="Heading2"/>
      </w:pPr>
      <w:r>
        <w:t xml:space="preserve">4.3 Fluxo Conversacional (Turn2us)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Texto de ajuda sempre disponível: "Não entendi, me explica?"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CPF como identificador para retomar sessão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Salvamento automático de progresso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Co-produção: testar fluxos com moradores de favelas antes de lançar</w:t>
      </w:r>
    </w:p>
    <w:p>
      <w:pPr>
        <w:pStyle w:val="Heading2"/>
      </w:pPr>
      <w:r>
        <w:t xml:space="preserve">4.4 Suporte Humano (GetCalFresh)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Escalação para atendente quando bot não resolve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Gatilhos claros: 3 tentativas falhas, palavra "ajuda", frustração detectada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Lembretes personalizados: "Amanhã às 10h, lembre de levar X, Y, Z"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Follow-up após cada etapa crítica</w:t>
      </w:r>
    </w:p>
    <w:p>
      <w:pPr>
        <w:pStyle w:val="Heading2"/>
      </w:pPr>
      <w:r>
        <w:t xml:space="preserve">4.5 Adaptações Brasil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Contexto Brasil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Solução Copiloto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 alfabetização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Áudios explicativos OBRIGATÓRIOS, menos texto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Desconfiança de apps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(já confiado), sem download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Celular compartilhado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Sessão por CPF, sem login permanente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Dados móveis limitados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Mensagens leves, sem vídeo pesado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Medo de golpe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Validação SMS, menção parceiros oficiais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Roadmap de Implementação</w:t>
      </w:r>
    </w:p>
    <w:p>
      <w:pPr>
        <w:pStyle w:val="Heading2"/>
      </w:pPr>
      <w:r>
        <w:t xml:space="preserve">5.1 Fase 1: MVP (0-3 meses)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Foco: Cadastro gov.br + Triagem de elegibilidade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WhatsApp Business API configurado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Fluxo Bronze/Prata/Ouro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Triagem de elegibilidade pós-cadastro (3-5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Conexão com Farmácia Popular (Nível 3: agendamento pickup)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Calendário de pagamentos Bolsa Família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Diretório CRAS/UBS/Farmácias por CEP</w:t>
      </w:r>
    </w:p>
    <w:p>
      <w:pPr>
        <w:pStyle w:val="Heading2"/>
      </w:pPr>
      <w:r>
        <w:t xml:space="preserve">5.2 Fase 2: Expansão (4-6 meses)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Foco: Mais benefícios + Parcerias operacionais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TSEE e REPIS em Nível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Parcerias varejistas com desconto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Quadro de vagas com salários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Income Passport via Open Banking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Parceria com 1 instituição educacional (SENAI/SENAC)</w:t>
      </w:r>
    </w:p>
    <w:p>
      <w:pPr>
        <w:pStyle w:val="Heading2"/>
      </w:pPr>
      <w:r>
        <w:t xml:space="preserve">5.3 Fase 3: Full Delivery (7-12 meses)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Foco: Nível 4 nos principais heróis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Farmácia Popular: delivery de medicamento em casa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TSEE: desconto ativo na fatura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Integração profunda com 1 prefeitura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Chat com atendentes para casos complexos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Evidência automática via API de parceiros</w:t>
      </w:r>
    </w:p>
    <w:p>
      <w:pPr>
        <w:pStyle w:val="Heading2"/>
      </w:pPr>
      <w:r>
        <w:t xml:space="preserve">5.4 Fase 4: Escala (12+ meses)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Foco: Infraestrutura nacional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Todos os 7 Heróis em Nível 3 ou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Correspondente Caixa Aqui credenciado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API bidirecional com sistemas Caixa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White-label para outros bancos públicos (BB, BNB, Basa)</w:t>
      </w:r>
    </w:p>
    <w:p>
      <w:r>
        <w:br w:type="page"/>
      </w:r>
    </w:p>
    <w:p>
      <w:pPr>
        <w:pStyle w:val="Heading1"/>
      </w:pPr>
      <w:r>
        <w:t xml:space="preserve">6. Estimativa de Custos</w:t>
      </w:r>
    </w:p>
    <w:p>
      <w:pPr>
        <w:pStyle w:val="Heading2"/>
      </w:pPr>
      <w:r>
        <w:t xml:space="preserve">6.1 Setup Inicial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Mínimo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Máximo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 MVP (3 meses)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R$ 45.000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R$ 90.000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Integração WhatsApp Business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R$ 3.000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R$ 8.000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conhecimento (RAG)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R$ 15.000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Produção de mídia (áudios, screenshots)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R$ 3.000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R$ 8.000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R$ 56.000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R$ 121.000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6.2 Custos Mensais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Mínimo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Máximo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Business API (por conversa)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R$ 2.000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API (Claude/GPT)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R$ 3.000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Infraestrutura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Suporte humano (escalações)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R$ 2.000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R$ 5.000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MENSAL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R$ 3.600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R$ 11.000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Níveis gov.br e Bancos Credenciados</w:t>
      </w:r>
    </w:p>
    <w:p>
      <w:pPr>
        <w:pStyle w:val="Heading2"/>
      </w:pPr>
      <w:r>
        <w:t xml:space="preserve">7.1 Níveis de Conta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Nível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obter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desbloqueia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Formulário online (validação Receita/INSS)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Consultas básicas, agendamentos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Validação facial CNH, internet banking (14 bancos), ou SIGEPE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Assinatura digital, acesso a mais serviços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Biometria TSE, QR Code CIN (nova carteira), certificado ICP-Brasil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os serviços, maior segurança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7.2 Bancos Credenciados para Elevação Prata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14 bancos permitem elevar conta via internet banking: Banco do Brasil, Caixa Econômica Federal, Itaú, Bradesco, Santander, Nubank, Banco Inter, C6 Bank, BTG Pactual, Banrisul, Sicredi, Sicoob, Banco Original e PagBank.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Recomendação: priorizar Caixa Econômica (maior base de beneficiários) e Nubank (maior adoção jovem periferias).</w:t>
      </w:r>
    </w:p>
    <w:p>
      <w:pPr>
        <w:pStyle w:val="Heading1"/>
      </w:pPr>
      <w:r>
        <w:t xml:space="preserve">8. Política de Privacidade (Modelo)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Modelo de política de privacidade LGPD-compliant para implementação:</w:t>
      </w:r>
    </w:p>
    <w:p>
      <w:pPr>
        <w:shd w:fill="F5F5F5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O Copiloto Digital é um assistente que orienta você no cadastro gov.br. NÃO coletamos seus dados pessoais. Screenshots enviados são processados instantaneamente para gerar orientações e depois descartados. Não armazenamos CPF, senhas, dados de saúde ou biometria. Você pode solicitar exclusão de histórico de conversa a qualquer momento digitando EXCLUIR.</w:t>
      </w:r>
    </w:p>
    <w:p>
      <w:pPr>
        <w:pStyle w:val="Heading1"/>
      </w:pPr>
      <w:r>
        <w:t xml:space="preserve">9. Próximos Passos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Validar modelo Copiloto + Triagem com equipe Tá na Mão/eNóis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Mapear prefeituras parceiras na Rede gov.br para credenciamento conjunto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Prototipar MVP: WhatsApp Business API + Claude com visão + triagem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Pilotar com grupo pequeno (50-100 pessoas) em território eNóis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Fechar primeira parceria operacional (farmácia para Farmácia Popular)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Desenvolver métricas de evidência de delivery</w:t>
      </w:r>
    </w:p>
    <w:p>
      <w:pPr>
        <w:spacing w:before="480"/>
      </w:pPr>
    </w:p>
    <w:p>
      <w:pPr>
        <w:pStyle w:val="Heading2"/>
      </w:pPr>
      <w:r>
        <w:t xml:space="preserve">Recursos e Contatos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Programa Balcão gov.br: gov.br/governodigital/pt-br/identidade/programa-balcao-gov.br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Rede gov.br (adesão): gov.br/governodigital/pt-br/rede-gov.br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Email integração gov.br: integracaoid@economia.gov.br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Roteiro técnico: acesso.gov.br/roteiro-tecnico/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eNóis (laboratório comunicação periferias): enois.org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Contato Tá na Mão: equipe@tanamao.com.br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"Direito na mão de quem tem direito."</w:t>
      </w:r>
    </w:p>
    <w:p>
      <w:pPr>
        <w:spacing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2.0 — Dezembro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Página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de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Tá na Mão — Especificação Técnica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2025-12-22T04:38:19.776Z</dcterms:created>
  <dcterms:modified xsi:type="dcterms:W3CDTF">2025-12-22T04:38:19.777Z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