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color w:val="58595B"/>
          <w:sz w:val="24"/>
        </w:rPr>
        <w:t>Tutorial</w:t>
      </w:r>
    </w:p>
    <w:p>
      <w:pPr>
        <w:jc w:val="center"/>
      </w:pPr>
      <w:r>
        <w:rPr>
          <w:b/>
          <w:color w:val="C0272D"/>
          <w:sz w:val="44"/>
        </w:rPr>
        <w:t>Formulário de Levantamento de IT</w:t>
      </w:r>
    </w:p>
    <w:p>
      <w:pPr>
        <w:jc w:val="center"/>
      </w:pPr>
      <w:r>
        <w:rPr>
          <w:color w:val="58595B"/>
          <w:sz w:val="24"/>
        </w:rPr>
        <w:t>Como escrever uma Instrução de Trabalho em poucos passos</w:t>
      </w:r>
    </w:p>
    <w:p>
      <w:pPr>
        <w:keepNext/>
        <w:spacing w:before="360" w:after="120"/>
      </w:pPr>
      <w:r>
        <w:rPr>
          <w:b/>
          <w:color w:val="C0272D"/>
          <w:sz w:val="30"/>
        </w:rPr>
        <w:t>Para que serve</w:t>
      </w:r>
    </w:p>
    <w:p>
      <w:r>
        <w:t>Este formulário ajuda você a escrever uma IT (Instrução de Trabalho). A IT é o documento que ensina, passo a passo, como fazer uma atividade.</w:t>
      </w:r>
    </w:p>
    <w:p>
      <w:r>
        <w:t>Você escreve e anexa os prints. No final, o formulário monta um Word no modelo oficial do Grupo Gadens. Depois é só conferir e enviar para a equipe de Processos.</w:t>
      </w:r>
    </w:p>
    <w:p>
      <w:pPr>
        <w:spacing w:after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1F1"/>
            <w:tcBorders>
              <w:top w:val="nil"/>
              <w:left w:val="single" w:sz="24" w:color="C0272D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</w:rPr>
              <w:t>Resumo: são só 5 passos</w:t>
            </w:r>
          </w:p>
          <w:p>
            <w:pPr>
              <w:spacing w:after="40"/>
            </w:pPr>
            <w:r>
              <w:t>1.  Abra o formulário e preencha os seus dados.</w:t>
            </w:r>
          </w:p>
          <w:p>
            <w:pPr>
              <w:spacing w:after="40"/>
            </w:pPr>
            <w:r>
              <w:t>2.  Responda as perguntas 1 a 4. São respostas curtas.</w:t>
            </w:r>
          </w:p>
          <w:p>
            <w:pPr>
              <w:spacing w:after="40"/>
            </w:pPr>
            <w:r>
              <w:t>3.  Na pergunta 5, monte o passo a passo: título, texto e, logo abaixo, o print.</w:t>
            </w:r>
          </w:p>
          <w:p>
            <w:pPr>
              <w:spacing w:after="40"/>
            </w:pPr>
            <w:r>
              <w:t>4.  Clique em “Enviar Respostas (gerar Word)”.</w:t>
            </w:r>
          </w:p>
          <w:p>
            <w:pPr>
              <w:spacing w:after="40"/>
            </w:pPr>
            <w:r>
              <w:t>5.  Abra o Word, confira e envie para a equipe de Processos.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b/>
          <w:color w:val="58595B"/>
          <w:sz w:val="24"/>
        </w:rPr>
        <w:t>O que você precisa ter em mãos</w:t>
      </w:r>
    </w:p>
    <w:p>
      <w:pPr>
        <w:pStyle w:val="ListBullet"/>
        <w:spacing w:after="60"/>
      </w:pPr>
      <w:r>
        <w:t>Um computador com o navegador Chrome ou Edge.</w:t>
      </w:r>
    </w:p>
    <w:p>
      <w:pPr>
        <w:pStyle w:val="ListBullet"/>
        <w:spacing w:after="60"/>
      </w:pPr>
      <w:r>
        <w:t>A atividade que você vai explicar. O ideal é deixar a tela dela aberta, para tirar os prints.</w:t>
      </w:r>
    </w:p>
    <w:p>
      <w:pPr>
        <w:keepNext/>
        <w:spacing w:before="360" w:after="120"/>
      </w:pPr>
      <w:r>
        <w:rPr>
          <w:b/>
          <w:color w:val="C0272D"/>
          <w:sz w:val="30"/>
        </w:rPr>
        <w:t>Passo 1 — Abrir o formulário</w:t>
      </w:r>
    </w:p>
    <w:p>
      <w:r>
        <w:t>Dê dois cliques no arquivo “Formulário de Levantamento de IT - Interativo - Grupo Gadens.html”. Ele abre no navegador. Não precisa instalar nada.</w:t>
      </w:r>
    </w:p>
    <w:p>
      <w:r>
        <w:t>Se o arquivo abrir em outro programa, abra o Chrome ou o Edge e arraste o arquivo para dentro dele.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53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410533852-2m43h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5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8595B"/>
          <w:sz w:val="18"/>
        </w:rPr>
        <w:t>Tela inicial do formulário. O quadro rosa explica como usar.</w:t>
      </w:r>
    </w:p>
    <w:p>
      <w:pPr>
        <w:spacing w:after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  <w:tcBorders>
              <w:top w:val="nil"/>
              <w:left w:val="single" w:sz="24" w:color="58595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</w:rPr>
              <w:t>Dica</w:t>
            </w:r>
          </w:p>
          <w:p>
            <w:pPr>
              <w:spacing w:after="40"/>
            </w:pPr>
            <w:r>
              <w:t>Você pode preencher em partes. As respostas ficam salvas sozinhas neste computador (veja “Dúvidas comuns”, no final).</w:t>
            </w:r>
          </w:p>
        </w:tc>
      </w:tr>
    </w:tbl>
    <w:p>
      <w:pPr>
        <w:spacing w:after="40"/>
      </w:pPr>
    </w:p>
    <w:p>
      <w:pPr>
        <w:keepNext/>
        <w:spacing w:before="360" w:after="120"/>
      </w:pPr>
      <w:r>
        <w:rPr>
          <w:b/>
          <w:color w:val="C0272D"/>
          <w:sz w:val="30"/>
        </w:rPr>
        <w:t>Passo 2 — Preencher os seus dados</w:t>
      </w:r>
    </w:p>
    <w:p>
      <w:r>
        <w:t>Preencha todos os campos com asterisco vermelho (*):</w:t>
      </w:r>
    </w:p>
    <w:p>
      <w:pPr>
        <w:pStyle w:val="ListBullet"/>
        <w:spacing w:after="60"/>
      </w:pPr>
      <w:r>
        <w:t>Nome de quem preenche e e-mail corporativo.</w:t>
      </w:r>
    </w:p>
    <w:p>
      <w:pPr>
        <w:pStyle w:val="ListBullet"/>
        <w:spacing w:after="60"/>
      </w:pPr>
      <w:r>
        <w:t>Área dona do processo: a área que mais executa a atividade. Ex.: Contabilidade.</w:t>
      </w:r>
    </w:p>
    <w:p>
      <w:pPr>
        <w:pStyle w:val="ListBullet"/>
        <w:spacing w:after="60"/>
      </w:pPr>
      <w:r>
        <w:t>Empresa do Grupo: escolha na lista. Use “Grupo Gadens” quando a IT valer para mais de uma empresa.</w:t>
      </w:r>
    </w:p>
    <w:p>
      <w:pPr>
        <w:pStyle w:val="ListBullet"/>
        <w:spacing w:after="60"/>
      </w:pPr>
      <w:r>
        <w:t>Data de preenchimento: já vem com a data de hoje.</w:t>
      </w:r>
    </w:p>
    <w:p>
      <w:pPr>
        <w:pStyle w:val="ListBullet"/>
        <w:spacing w:after="60"/>
      </w:pPr>
      <w:r>
        <w:t>Nome da atividade: será o título da IT. Ex.: Cadastro de CNO.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53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410540321-merph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5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8595B"/>
          <w:sz w:val="18"/>
        </w:rPr>
        <w:t>Campos de identificação e a pergunta 1.</w:t>
      </w:r>
    </w:p>
    <w:p>
      <w:pPr>
        <w:keepNext/>
        <w:spacing w:before="360" w:after="120"/>
      </w:pPr>
      <w:r>
        <w:rPr>
          <w:b/>
          <w:color w:val="C0272D"/>
          <w:sz w:val="30"/>
        </w:rPr>
        <w:t>Passo 3 — Responder as perguntas 1 a 4</w:t>
      </w:r>
    </w:p>
    <w:p>
      <w:r>
        <w:t>Responda com poucas palavras. Não precisa escrever bonito. Se uma pergunta não se aplicar, escreva “não se aplica”.</w:t>
      </w:r>
    </w:p>
    <w:p>
      <w:pPr>
        <w:tabs>
          <w:tab w:pos="510" w:val="left"/>
        </w:tabs>
        <w:spacing w:after="60"/>
        <w:ind w:left="510" w:hanging="510"/>
      </w:pPr>
      <w:r>
        <w:t>1.</w:t>
        <w:tab/>
      </w:r>
      <w:r>
        <w:rPr>
          <w:b/>
        </w:rPr>
        <w:t>Objetivo:</w:t>
      </w:r>
      <w:r>
        <w:t xml:space="preserve"> para que serve essa instrução. Ex.: “Demonstrar o procedimento de abertura de CNO, para orientação das áreas envolvidas.”</w:t>
      </w:r>
    </w:p>
    <w:p>
      <w:pPr>
        <w:tabs>
          <w:tab w:pos="510" w:val="left"/>
        </w:tabs>
        <w:spacing w:after="60"/>
        <w:ind w:left="510" w:hanging="510"/>
      </w:pPr>
      <w:r>
        <w:t>2.</w:t>
        <w:tab/>
      </w:r>
      <w:r>
        <w:rPr>
          <w:b/>
        </w:rPr>
        <w:t>Aplicação:</w:t>
      </w:r>
      <w:r>
        <w:t xml:space="preserve"> para quem ela vale. Quais empresas ou áreas usam e para qual tarefa.</w:t>
      </w:r>
    </w:p>
    <w:p>
      <w:pPr>
        <w:tabs>
          <w:tab w:pos="510" w:val="left"/>
        </w:tabs>
        <w:spacing w:after="60"/>
        <w:ind w:left="510" w:hanging="510"/>
      </w:pPr>
      <w:r>
        <w:t>3.</w:t>
        <w:tab/>
      </w:r>
      <w:r>
        <w:rPr>
          <w:b/>
        </w:rPr>
        <w:t>Referências:</w:t>
      </w:r>
      <w:r>
        <w:t xml:space="preserve"> documentos, normas ou sites que a pessoa precisa seguir. Escreva um por linha.</w:t>
      </w:r>
    </w:p>
    <w:p>
      <w:pPr>
        <w:tabs>
          <w:tab w:pos="510" w:val="left"/>
        </w:tabs>
        <w:spacing w:after="60"/>
        <w:ind w:left="510" w:hanging="510"/>
      </w:pPr>
      <w:r>
        <w:t>4.</w:t>
        <w:tab/>
      </w:r>
      <w:r>
        <w:rPr>
          <w:b/>
        </w:rPr>
        <w:t>Definições:</w:t>
      </w:r>
      <w:r>
        <w:t xml:space="preserve"> siglas e termos que aparecem na instrução. Escreva uma sigla por linha e o que ela significa. Para criar outra linha, clique em “+ adicionar linha”.</w:t>
      </w:r>
    </w:p>
    <w:p>
      <w:pPr>
        <w:spacing w:after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1F1"/>
            <w:tcBorders>
              <w:top w:val="nil"/>
              <w:left w:val="single" w:sz="24" w:color="C0272D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</w:rPr>
              <w:t>Não sabe como responder? Clique no “?”</w:t>
            </w:r>
          </w:p>
          <w:p>
            <w:pPr>
              <w:spacing w:after="40"/>
            </w:pPr>
            <w:r>
              <w:t>Ao lado de cada pergunta existe um botão redondo com “?”. Ele abre um exemplo de uma IT que já está pronta (a de Cadastro de CNO).</w:t>
            </w:r>
          </w:p>
          <w:p>
            <w:pPr>
              <w:spacing w:after="40"/>
            </w:pPr>
            <w:r>
              <w:t>Use o exemplo só como guia. Escreva com as suas palavras.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53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410544623-mkmhd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5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8595B"/>
          <w:sz w:val="18"/>
        </w:rPr>
        <w:t>Exemplo aberto pelo botão “?” da pergunta 4.</w:t>
      </w:r>
    </w:p>
    <w:p>
      <w:pPr>
        <w:spacing w:after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  <w:tcBorders>
              <w:top w:val="nil"/>
              <w:left w:val="single" w:sz="24" w:color="58595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</w:rPr>
              <w:t>Prefere falar em vez de digitar?</w:t>
            </w:r>
          </w:p>
          <w:p>
            <w:pPr>
              <w:spacing w:after="40"/>
            </w:pPr>
            <w:r>
              <w:t>Cada caixa de texto tem um microfone. Clique nele, fale, e o texto aparece. Funciona no Chrome e no Edge.</w:t>
            </w:r>
          </w:p>
          <w:p>
            <w:pPr>
              <w:spacing w:after="40"/>
            </w:pPr>
            <w:r>
              <w:t>Se o navegador pedir, clique em “Permitir” o microfone.</w:t>
            </w:r>
          </w:p>
        </w:tc>
      </w:tr>
    </w:tbl>
    <w:p>
      <w:pPr>
        <w:spacing w:after="40"/>
      </w:pPr>
    </w:p>
    <w:p>
      <w:pPr>
        <w:keepNext/>
        <w:spacing w:before="360" w:after="120"/>
      </w:pPr>
      <w:r>
        <w:rPr>
          <w:b/>
          <w:color w:val="C0272D"/>
          <w:sz w:val="30"/>
        </w:rPr>
        <w:t>Passo 4 — Montar o passo a passo (pergunta 5)</w:t>
      </w:r>
    </w:p>
    <w:p>
      <w:r>
        <w:t>Esta é a parte mais importante. Aqui você explica a atividade na ordem em que ela acontece, como se estivesse ensinando um colega novo.</w:t>
      </w:r>
    </w:p>
    <w:p>
      <w:r>
        <w:t>O passo a passo é feito de blocos. Você vai empilhando os blocos, um embaixo do outro. Existem 4 tipos, e os botões para criar cada um ficam logo abaixo:</w:t>
      </w:r>
    </w:p>
    <w:p>
      <w:pPr>
        <w:pStyle w:val="ListBullet"/>
        <w:spacing w:after="60"/>
      </w:pPr>
      <w:r>
        <w:rPr>
          <w:b/>
        </w:rPr>
        <w:t>+ Título:</w:t>
      </w:r>
      <w:r>
        <w:t xml:space="preserve"> começa uma etapa nova. Ex.: “Acesso ao cadastro”.</w:t>
      </w:r>
    </w:p>
    <w:p>
      <w:pPr>
        <w:pStyle w:val="ListBullet"/>
        <w:spacing w:after="60"/>
      </w:pPr>
      <w:r>
        <w:rPr>
          <w:b/>
        </w:rPr>
        <w:t>+ Texto com imagem:</w:t>
      </w:r>
      <w:r>
        <w:t xml:space="preserve"> você escreve o que fazer e, logo abaixo, anexa o print.</w:t>
      </w:r>
    </w:p>
    <w:p>
      <w:pPr>
        <w:pStyle w:val="ListBullet"/>
        <w:spacing w:after="60"/>
      </w:pPr>
      <w:r>
        <w:rPr>
          <w:b/>
        </w:rPr>
        <w:t>+ Lista de opções:</w:t>
      </w:r>
      <w:r>
        <w:t xml:space="preserve"> para opções que a pessoa pode escolher.</w:t>
      </w:r>
    </w:p>
    <w:p>
      <w:pPr>
        <w:pStyle w:val="ListBullet"/>
        <w:spacing w:after="60"/>
      </w:pPr>
      <w:r>
        <w:rPr>
          <w:b/>
        </w:rPr>
        <w:t>+ Tabela Campo / Descrição:</w:t>
      </w:r>
      <w:r>
        <w:t xml:space="preserve"> para explicar os campos de uma tela.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530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410549889-146fkh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5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8595B"/>
          <w:sz w:val="18"/>
        </w:rPr>
        <w:t>A pergunta 5 já começa com 2 blocos: um Título e um Texto com imagem. Os 4 botões ficam abaixo dos blocos.</w:t>
      </w:r>
    </w:p>
    <w:p>
      <w:pPr>
        <w:keepNext/>
        <w:spacing w:before="200" w:after="60"/>
      </w:pPr>
      <w:r>
        <w:rPr>
          <w:b/>
          <w:color w:val="58595B"/>
          <w:sz w:val="24"/>
        </w:rPr>
        <w:t>4.1  Escreva o título da etapa</w:t>
      </w:r>
    </w:p>
    <w:p>
      <w:r>
        <w:t>No bloco “Título”, escolha o tipo na caixa à esquerda e escreva o nome da etapa:</w:t>
      </w:r>
    </w:p>
    <w:p>
      <w:pPr>
        <w:pStyle w:val="ListBullet"/>
        <w:spacing w:after="60"/>
      </w:pPr>
      <w:r>
        <w:rPr>
          <w:b/>
        </w:rPr>
        <w:t>Etapa:</w:t>
      </w:r>
      <w:r>
        <w:t xml:space="preserve"> é uma parte grande da instrução. No Word vira 5.1, 5.2, 5.3…</w:t>
      </w:r>
    </w:p>
    <w:p>
      <w:pPr>
        <w:pStyle w:val="ListBullet"/>
        <w:spacing w:after="60"/>
      </w:pPr>
      <w:r>
        <w:rPr>
          <w:b/>
        </w:rPr>
        <w:t>Subetapa:</w:t>
      </w:r>
      <w:r>
        <w:t xml:space="preserve"> é uma parte dentro de uma etapa. No Word vira 5.2.1, 5.2.2…</w:t>
      </w:r>
    </w:p>
    <w:p>
      <w:pPr>
        <w:pStyle w:val="ListBullet"/>
        <w:spacing w:after="60"/>
      </w:pPr>
      <w:r>
        <w:rPr>
          <w:b/>
        </w:rPr>
        <w:t>Item:</w:t>
      </w:r>
      <w:r>
        <w:t xml:space="preserve"> é um detalhe dentro de uma subetapa. No Word vira 5.2.1.1…</w:t>
      </w:r>
    </w:p>
    <w:p>
      <w:r>
        <w:t>Você não precisa digitar os números. Eles aparecem sozinhos no formulário (“Título 5.1.”) e no Word.</w:t>
      </w:r>
    </w:p>
    <w:p>
      <w:pPr>
        <w:keepNext/>
        <w:spacing w:before="200" w:after="60"/>
      </w:pPr>
      <w:r>
        <w:rPr>
          <w:b/>
          <w:color w:val="58595B"/>
          <w:sz w:val="24"/>
        </w:rPr>
        <w:t>4.2  Escreva o texto e anexe o print logo abaixo</w:t>
      </w:r>
    </w:p>
    <w:p>
      <w:r>
        <w:t>No bloco “Texto com imagem”, escreva o que a pessoa deve fazer. Use frases curtas. Cada linha vira um parágrafo no Word.</w:t>
      </w:r>
    </w:p>
    <w:p>
      <w:r>
        <w:t>Logo abaixo da caixa de texto fica a área tracejada para o print. Existem 3 jeitos de anexar:</w:t>
      </w:r>
    </w:p>
    <w:p>
      <w:pPr>
        <w:tabs>
          <w:tab w:pos="510" w:val="left"/>
        </w:tabs>
        <w:spacing w:after="60"/>
        <w:ind w:left="510" w:hanging="510"/>
      </w:pPr>
      <w:r>
        <w:t>1.</w:t>
        <w:tab/>
      </w:r>
      <w:r>
        <w:rPr>
          <w:b/>
        </w:rPr>
        <w:t>Escolher o arquivo:</w:t>
      </w:r>
      <w:r>
        <w:t xml:space="preserve"> clique em “+ Imagem ou print” e escolha o arquivo no computador.</w:t>
      </w:r>
    </w:p>
    <w:p>
      <w:pPr>
        <w:tabs>
          <w:tab w:pos="510" w:val="left"/>
        </w:tabs>
        <w:spacing w:after="60"/>
        <w:ind w:left="510" w:hanging="510"/>
      </w:pPr>
      <w:r>
        <w:t>2.</w:t>
        <w:tab/>
      </w:r>
      <w:r>
        <w:rPr>
          <w:b/>
        </w:rPr>
        <w:t>Colar um print:</w:t>
      </w:r>
      <w:r>
        <w:t xml:space="preserve"> aperte as teclas Windows + Shift + S, selecione a parte da tela e solte. Depois clique dentro do bloco e aperte Ctrl + V.</w:t>
      </w:r>
    </w:p>
    <w:p>
      <w:pPr>
        <w:tabs>
          <w:tab w:pos="510" w:val="left"/>
        </w:tabs>
        <w:spacing w:after="60"/>
        <w:ind w:left="510" w:hanging="510"/>
      </w:pPr>
      <w:r>
        <w:t>3.</w:t>
        <w:tab/>
      </w:r>
      <w:r>
        <w:rPr>
          <w:b/>
        </w:rPr>
        <w:t>Arrastar:</w:t>
      </w:r>
      <w:r>
        <w:t xml:space="preserve"> puxe a imagem do computador e solte na área tracejada.</w:t>
      </w:r>
    </w:p>
    <w:p>
      <w:r>
        <w:t>Você pode anexar mais de uma imagem no mesmo bloco. Para tirar uma imagem, clique no “×” no canto dela.</w:t>
      </w:r>
    </w:p>
    <w:p>
      <w:pPr>
        <w:spacing w:after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1F1"/>
            <w:tcBorders>
              <w:top w:val="nil"/>
              <w:left w:val="single" w:sz="24" w:color="C0272D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</w:rPr>
              <w:t>Regra simples</w:t>
            </w:r>
          </w:p>
          <w:p>
            <w:pPr>
              <w:spacing w:after="40"/>
            </w:pPr>
            <w:r>
              <w:t>Um texto, um print. Para o próximo passo, clique em “+ Texto com imagem” de novo e repita.</w:t>
            </w:r>
          </w:p>
        </w:tc>
      </w:tr>
    </w:tbl>
    <w:p>
      <w:pPr>
        <w:spacing w:after="4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53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410567163-v5tx7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5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8595B"/>
          <w:sz w:val="18"/>
        </w:rPr>
        <w:t>Blocos preenchidos: título, dois textos com print e um novo título (Subetapa).</w:t>
      </w:r>
    </w:p>
    <w:p>
      <w:pPr>
        <w:keepNext/>
        <w:spacing w:before="200" w:after="60"/>
      </w:pPr>
      <w:r>
        <w:rPr>
          <w:b/>
          <w:color w:val="58595B"/>
          <w:sz w:val="24"/>
        </w:rPr>
        <w:t>4.3  Lista de opções</w:t>
      </w:r>
    </w:p>
    <w:p>
      <w:r>
        <w:t>Use quando o sistema mostra opções para escolher. Escreva uma opção por linha. No Word, elas saem com marcadores. Dica: antes da lista, crie um “Texto com imagem” com a frase “As opções serão:”.</w:t>
      </w:r>
    </w:p>
    <w:p>
      <w:pPr>
        <w:keepNext/>
        <w:spacing w:before="200" w:after="60"/>
      </w:pPr>
      <w:r>
        <w:rPr>
          <w:b/>
          <w:color w:val="58595B"/>
          <w:sz w:val="24"/>
        </w:rPr>
        <w:t>4.4  Tabela Campo / Descrição</w:t>
      </w:r>
    </w:p>
    <w:p>
      <w:r>
        <w:t>Use para explicar os campos de uma tela. Na coluna “Campo”, escreva o nome do campo. Na coluna “Descrição”, explique o que preencher. Para criar outra linha, clique em “+ adicionar linha”. Você também pode anexar um print logo abaixo da tabela.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530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410590899-2yhus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5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8595B"/>
          <w:sz w:val="18"/>
        </w:rPr>
        <w:t>Tabela, texto e lista. Os botões para criar novos blocos ficam no final.</w:t>
      </w:r>
    </w:p>
    <w:p>
      <w:pPr>
        <w:keepNext/>
        <w:spacing w:before="200" w:after="60"/>
      </w:pPr>
      <w:r>
        <w:rPr>
          <w:b/>
          <w:color w:val="58595B"/>
          <w:sz w:val="24"/>
        </w:rPr>
        <w:t>4.5  Mudar a ordem ou apagar</w:t>
      </w:r>
    </w:p>
    <w:p>
      <w:pPr>
        <w:pStyle w:val="ListBullet"/>
        <w:spacing w:after="60"/>
      </w:pPr>
      <w:r>
        <w:t>Setas ↑ e ↓ (canto direito do bloco): sobem ou descem o bloco.</w:t>
      </w:r>
    </w:p>
    <w:p>
      <w:pPr>
        <w:pStyle w:val="ListBullet"/>
        <w:spacing w:after="60"/>
      </w:pPr>
      <w:r>
        <w:t>“×” (canto direito do bloco): apaga o bloco. O formulário pergunta antes se o bloco tiver texto.</w:t>
      </w:r>
    </w:p>
    <w:p>
      <w:pPr>
        <w:spacing w:after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  <w:tcBorders>
              <w:top w:val="nil"/>
              <w:left w:val="single" w:sz="24" w:color="58595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</w:rPr>
              <w:t>Exemplo de sequência (IT de Cadastro de CNO)</w:t>
            </w:r>
          </w:p>
          <w:p>
            <w:pPr>
              <w:spacing w:after="40"/>
            </w:pPr>
            <w:r>
              <w:t>Título (Etapa): Acesso ao cadastro</w:t>
            </w:r>
          </w:p>
          <w:p>
            <w:pPr>
              <w:spacing w:after="40"/>
            </w:pPr>
            <w:r>
              <w:t xml:space="preserve">     Texto com imagem  →  Texto com imagem</w:t>
            </w:r>
          </w:p>
          <w:p>
            <w:pPr>
              <w:spacing w:after="40"/>
            </w:pPr>
            <w:r>
              <w:t>Título (Etapa): Preenchimento dos campos de cadastro</w:t>
            </w:r>
          </w:p>
          <w:p>
            <w:pPr>
              <w:spacing w:after="40"/>
            </w:pPr>
            <w:r>
              <w:t xml:space="preserve">     Título (Subetapa): Alvará</w:t>
            </w:r>
          </w:p>
          <w:p>
            <w:pPr>
              <w:spacing w:after="40"/>
            </w:pPr>
            <w:r>
              <w:t xml:space="preserve">     Tabela Campo / Descrição</w:t>
            </w:r>
          </w:p>
          <w:p>
            <w:pPr>
              <w:spacing w:after="40"/>
            </w:pPr>
            <w:r>
              <w:t xml:space="preserve">     Texto com imagem (“As opções serão:”)  →  Lista de opções</w:t>
            </w:r>
          </w:p>
          <w:p>
            <w:pPr>
              <w:spacing w:after="40"/>
            </w:pPr>
            <w:r>
              <w:t>Título (Etapa): Resumo</w:t>
            </w:r>
          </w:p>
          <w:p>
            <w:pPr>
              <w:spacing w:after="40"/>
            </w:pPr>
            <w:r>
              <w:t xml:space="preserve">     Texto com imagem</w:t>
            </w:r>
          </w:p>
        </w:tc>
      </w:tr>
    </w:tbl>
    <w:p>
      <w:pPr>
        <w:spacing w:after="40"/>
      </w:pPr>
    </w:p>
    <w:p>
      <w:pPr>
        <w:keepNext/>
        <w:spacing w:before="360" w:after="120"/>
      </w:pPr>
      <w:r>
        <w:rPr>
          <w:b/>
          <w:color w:val="C0272D"/>
          <w:sz w:val="30"/>
        </w:rPr>
        <w:t>Passo 5 — Observações (pergunta 6)</w:t>
      </w:r>
    </w:p>
    <w:p>
      <w:r>
        <w:t>Esta pergunta é opcional. Use para avisar a equipe de Processos de algo importante: quem pode ajudar, o que costuma dar errado, ideias de melhoria.</w:t>
      </w:r>
    </w:p>
    <w:p>
      <w:r>
        <w:t>O que você escrever aqui não vai para o Word.</w:t>
      </w:r>
    </w:p>
    <w:p>
      <w:pPr>
        <w:keepNext/>
        <w:spacing w:before="360" w:after="120"/>
      </w:pPr>
      <w:r>
        <w:rPr>
          <w:b/>
          <w:color w:val="C0272D"/>
          <w:sz w:val="30"/>
        </w:rPr>
        <w:t>Passo 6 — Gerar o Word</w:t>
      </w:r>
    </w:p>
    <w:p>
      <w:r>
        <w:t>Clique em “Enviar Respostas (gerar Word)”. O formulário monta o documento e baixa o arquivo no seu computador, com o nome “IT - nome da atividade - data.docx”.</w:t>
      </w:r>
    </w:p>
    <w:p>
      <w:r>
        <w:t>Se faltar algum campo obrigatório, aparece uma lista em vermelho dizendo o que falta. Preencha e clique de novo.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530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410605907-21z29h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5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8595B"/>
          <w:sz w:val="18"/>
        </w:rPr>
        <w:t>Botão para gerar o Word e a mensagem de confirmação.</w:t>
      </w:r>
    </w:p>
    <w:p>
      <w:pPr>
        <w:spacing w:after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DF1F1"/>
            <w:tcBorders>
              <w:top w:val="nil"/>
              <w:left w:val="single" w:sz="24" w:color="C0272D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</w:rPr>
              <w:t>Importante</w:t>
            </w:r>
          </w:p>
          <w:p>
            <w:pPr>
              <w:spacing w:after="40"/>
            </w:pPr>
            <w:r>
              <w:t>Gere o Word antes de fechar a página. Os prints ficam guardados só neste computador. O Word gerado leva tudo junto.</w:t>
            </w:r>
          </w:p>
        </w:tc>
      </w:tr>
    </w:tbl>
    <w:p>
      <w:pPr>
        <w:spacing w:after="40"/>
      </w:pPr>
    </w:p>
    <w:p>
      <w:pPr>
        <w:keepNext/>
        <w:spacing w:before="360" w:after="120"/>
      </w:pPr>
      <w:r>
        <w:rPr>
          <w:b/>
          <w:color w:val="C0272D"/>
          <w:sz w:val="30"/>
        </w:rPr>
        <w:t>Passo 7 — Conferir o Word e enviar</w:t>
      </w:r>
    </w:p>
    <w:p>
      <w:r>
        <w:t>Abra o arquivo no Word e confira:</w:t>
      </w:r>
    </w:p>
    <w:p>
      <w:pPr>
        <w:pStyle w:val="ListBullet"/>
        <w:spacing w:after="60"/>
      </w:pPr>
      <w:r>
        <w:t>O objetivo e a aplicação estão certos?</w:t>
      </w:r>
    </w:p>
    <w:p>
      <w:pPr>
        <w:pStyle w:val="ListBullet"/>
        <w:spacing w:after="60"/>
      </w:pPr>
      <w:r>
        <w:t>A ordem das etapas está correta?</w:t>
      </w:r>
    </w:p>
    <w:p>
      <w:pPr>
        <w:pStyle w:val="ListBullet"/>
        <w:spacing w:after="60"/>
      </w:pPr>
      <w:r>
        <w:t>Cada print está embaixo do texto certo?</w:t>
      </w:r>
    </w:p>
    <w:p>
      <w:pPr>
        <w:pStyle w:val="ListBullet"/>
        <w:spacing w:after="60"/>
      </w:pPr>
      <w:r>
        <w:t>Os números das etapas (5.1, 5.2…) estão na sequência esperada?</w:t>
      </w:r>
    </w:p>
    <w:p>
      <w:r>
        <w:t>A capa, o código do documento, as aprovações e o controle de emissão ficam como no modelo. A equipe de Processos preenche essa parte. Você não precisa se preocupar com ela.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5600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_test_p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60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8595B"/>
          <w:sz w:val="18"/>
        </w:rPr>
        <w:t>Como o Word fica: objetivo, aplicação, referências, definições e as etapas com os prints.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5600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_test_p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60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8595B"/>
          <w:sz w:val="18"/>
        </w:rPr>
        <w:t>Continuação: título de subetapa (5.2.1), tabela Campo / Descrição e lista com marcadores.</w:t>
      </w:r>
    </w:p>
    <w:p>
      <w:r>
        <w:t>Se estiver tudo certo, envie o arquivo para a equipe de Processos.</w:t>
      </w:r>
    </w:p>
    <w:p>
      <w:pPr>
        <w:keepNext/>
        <w:spacing w:before="360" w:after="120"/>
      </w:pPr>
      <w:r>
        <w:rPr>
          <w:b/>
          <w:color w:val="C0272D"/>
          <w:sz w:val="30"/>
        </w:rPr>
        <w:t>Dúvidas comuns</w:t>
      </w:r>
    </w:p>
    <w:p>
      <w:pPr>
        <w:keepNext/>
        <w:spacing w:before="120" w:after="20"/>
      </w:pPr>
      <w:r>
        <w:rPr>
          <w:b/>
        </w:rPr>
        <w:t>Fechei a página sem querer. Perdi tudo?</w:t>
      </w:r>
    </w:p>
    <w:p>
      <w:r>
        <w:t>Não. As respostas e os prints ficam salvos sozinhos, no mesmo computador e no mesmo navegador. Abra o formulário de novo e tudo volta. Só não use “Limpar tudo” nem apague os dados de navegação.</w:t>
      </w:r>
    </w:p>
    <w:p>
      <w:pPr>
        <w:keepNext/>
        <w:spacing w:before="120" w:after="20"/>
      </w:pPr>
      <w:r>
        <w:rPr>
          <w:b/>
        </w:rPr>
        <w:t>Posso preencher em mais de um dia?</w:t>
      </w:r>
    </w:p>
    <w:p>
      <w:r>
        <w:t>Pode, desde que seja no mesmo computador e no mesmo navegador.</w:t>
      </w:r>
    </w:p>
    <w:p>
      <w:pPr>
        <w:keepNext/>
        <w:spacing w:before="120" w:after="20"/>
      </w:pPr>
      <w:r>
        <w:rPr>
          <w:b/>
        </w:rPr>
        <w:t>Apareceu o aviso “Não foi possível salvar todas as imagens”.</w:t>
      </w:r>
    </w:p>
    <w:p>
      <w:r>
        <w:t>Há imagens demais para guardar. Gere o Word antes de fechar a página ou apague as imagens que não precisa.</w:t>
      </w:r>
    </w:p>
    <w:p>
      <w:pPr>
        <w:keepNext/>
        <w:spacing w:before="120" w:after="20"/>
      </w:pPr>
      <w:r>
        <w:rPr>
          <w:b/>
        </w:rPr>
        <w:t>O print ficou grande demais no Word.</w:t>
      </w:r>
    </w:p>
    <w:p>
      <w:r>
        <w:t>O Word já ajusta o print para 13 cm de largura. Se a imagem for muito alta, ela é reduzida para caber na página.</w:t>
      </w:r>
    </w:p>
    <w:p>
      <w:pPr>
        <w:keepNext/>
        <w:spacing w:before="120" w:after="20"/>
      </w:pPr>
      <w:r>
        <w:rPr>
          <w:b/>
        </w:rPr>
        <w:t>Errei a ordem dos blocos.</w:t>
      </w:r>
    </w:p>
    <w:p>
      <w:r>
        <w:t>Use as setas ↑ e ↓ no canto do bloco para mudar de lugar.</w:t>
      </w:r>
    </w:p>
    <w:p>
      <w:pPr>
        <w:keepNext/>
        <w:spacing w:before="120" w:after="20"/>
      </w:pPr>
      <w:r>
        <w:rPr>
          <w:b/>
        </w:rPr>
        <w:t>O microfone não funciona.</w:t>
      </w:r>
    </w:p>
    <w:p>
      <w:r>
        <w:t>Use o Chrome ou o Edge e clique em “Permitir” quando o navegador pedir acesso ao microfone.</w:t>
      </w:r>
    </w:p>
    <w:p>
      <w:pPr>
        <w:keepNext/>
        <w:spacing w:before="120" w:after="20"/>
      </w:pPr>
      <w:r>
        <w:rPr>
          <w:b/>
        </w:rPr>
        <w:t>Quero usar o texto que já escrevi no Word.</w:t>
      </w:r>
    </w:p>
    <w:p>
      <w:r>
        <w:t>Copie e cole dentro da caixa de texto. Cada linha vira um parágrafo.</w:t>
      </w:r>
    </w:p>
    <w:p>
      <w:pPr>
        <w:keepNext/>
        <w:spacing w:before="120" w:after="20"/>
      </w:pPr>
      <w:r>
        <w:rPr>
          <w:b/>
        </w:rPr>
        <w:t>Preciso de ajuda.</w:t>
      </w:r>
    </w:p>
    <w:p>
      <w:r>
        <w:t>Clique no botão vermelho “Fale comigo”, no canto da tela, para chamar o Bruno pelo WhatsApp ou Teams.</w:t>
      </w:r>
    </w:p>
    <w:p>
      <w:pPr>
        <w:keepNext/>
        <w:spacing w:before="360" w:after="120"/>
      </w:pPr>
      <w:r>
        <w:rPr>
          <w:b/>
          <w:color w:val="C0272D"/>
          <w:sz w:val="30"/>
        </w:rPr>
        <w:t>Lista de conferência</w:t>
      </w:r>
    </w:p>
    <w:p>
      <w:pPr>
        <w:spacing w:after="0" w:line="12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2F2F2"/>
            <w:tcBorders>
              <w:top w:val="nil"/>
              <w:left w:val="single" w:sz="24" w:color="58595B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b/>
              </w:rPr>
              <w:t>Antes de gerar o Word, confira:</w:t>
            </w:r>
          </w:p>
          <w:p>
            <w:pPr>
              <w:spacing w:after="40"/>
            </w:pPr>
            <w:r>
              <w:t>☐  Preenchi meus dados e o nome da atividade.</w:t>
            </w:r>
          </w:p>
          <w:p>
            <w:pPr>
              <w:spacing w:after="40"/>
            </w:pPr>
            <w:r>
              <w:t>☐  Respondi o objetivo (pergunta 1).</w:t>
            </w:r>
          </w:p>
          <w:p>
            <w:pPr>
              <w:spacing w:after="40"/>
            </w:pPr>
            <w:r>
              <w:t>☐  Montei pelo menos uma etapa na pergunta 5.</w:t>
            </w:r>
          </w:p>
          <w:p>
            <w:pPr>
              <w:spacing w:after="40"/>
            </w:pPr>
            <w:r>
              <w:t>☐  Cada texto tem o print logo abaixo, quando precisa.</w:t>
            </w:r>
          </w:p>
          <w:p>
            <w:pPr>
              <w:spacing w:after="40"/>
            </w:pPr>
            <w:r>
              <w:t>☐  Os blocos estão na ordem certa.</w:t>
            </w:r>
          </w:p>
          <w:p>
            <w:pPr>
              <w:spacing w:after="40"/>
            </w:pPr>
            <w:r>
              <w:t>Depois de gerar:</w:t>
            </w:r>
          </w:p>
          <w:p>
            <w:pPr>
              <w:spacing w:after="40"/>
            </w:pPr>
            <w:r>
              <w:t>☐  Abri o Word e conferi a ordem e os prints.</w:t>
            </w:r>
          </w:p>
          <w:p>
            <w:pPr>
              <w:spacing w:after="40"/>
            </w:pPr>
            <w:r>
              <w:t>☐  Enviei o arquivo para a equipe de Processos.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8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95B"/>
        <w:sz w:val="16"/>
      </w:rPr>
      <w:t xml:space="preserve">Tutorial — Formulário de Levantamento de IT  |  Grupo Gadens  |  Página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