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Trabalho de Estrutura de Dados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2018 – S2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Professor Eduardo Rosalém Marcelino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Bruno de Sousa Silva RA: 082170034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u w:val="single"/>
          <w:rtl w:val="0"/>
        </w:rPr>
        <w:t xml:space="preserve">Versão  1.1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Desenvolver um programa em C# - Modo Windows forms, que contemple os requisitos abaixo. Nenhuma entrada de dados é necessária.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b w:val="1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19"/>
          <w:szCs w:val="19"/>
          <w:rtl w:val="0"/>
        </w:rPr>
        <w:t xml:space="preserve">Estrutura dos arquivos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Categorias.txt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codigo|descricao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Produtos.txt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codigo | preco | descricao | categoria | datacadastro no formato yyyyMMddHHmmss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Clientes.txt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cpf | nome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19"/>
          <w:szCs w:val="19"/>
          <w:u w:val="none"/>
          <w:shd w:fill="auto" w:val="clear"/>
          <w:vertAlign w:val="baseline"/>
          <w:rtl w:val="0"/>
        </w:rPr>
        <w:t xml:space="preserve">Vendas.txt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Codigo da venda | cliente | produto  | dataVenda no formato ("yyyyMMddHHmmss")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Processar os arquivos texto e extrair as informações listadas abaixo.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Ao final do processamento, essas informações deverão ser salvas em um arquivo texto, sendo que o primeiro caractere de cada linha do arquivo deverá ser o opCode (código de operação).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EX: Para a tarefa “Total de Categorias”: sendo o OpCode desta opção “A” e o total de categorias 5000, a linha no arquivo texto deverá ser assim: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 – 5000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EX: Quantidade total de vendas por cliente. Sendo o opCode desta opção “G”, o resultado no arquivo deverá ser: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 – 123.456.789-09|Ana maria|500,30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 – 123.897.336-01|Silvio Santos|1350,33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Premissas: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Produto válido é aquele que possui uma categoria válida;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Venda válida é aquela que possui um produto válido e um cliente válido;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Todas as operações devem ser efetuadas apenas em registros válidos, exceto quando solicitado diferente;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Os opcodes devem ser escritos em ordem alfabética no arquivo;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Campos de valores decimais devem ser formatados apenas com o separador de decimal “,”;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do arquivo: resultado.txt, deverá ser salvo na pasta \bin\debug;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 arquivo resultado, a primeira linha deve ser a hora/min/seg do início do processamento no formato HH:mm:ss;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do arquivo resultado: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resultado.txt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penúltima linha do arquivo deve ser a hora/min/seg do fim do processamento no formato; no formato HH:mm:ss;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última linha do arquivo deve ser o tempo em segundos para processar;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 houver registros com código repetido, vale o primeiro que for importado, devendo os demais serem descartados;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tempo total do seu programa deve levar em conta o tempo para carregar os arquivos texto;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19"/>
          <w:szCs w:val="19"/>
          <w:highlight w:val="yellow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yellow"/>
          <w:u w:val="none"/>
          <w:vertAlign w:val="baseline"/>
          <w:rtl w:val="0"/>
        </w:rPr>
        <w:t xml:space="preserve">Está vetada a utilização de expressões lambda e linq.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yellow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9"/>
          <w:szCs w:val="19"/>
          <w:highlight w:val="yellow"/>
          <w:u w:val="none"/>
          <w:vertAlign w:val="baseline"/>
          <w:rtl w:val="0"/>
        </w:rPr>
        <w:t xml:space="preserve">Para tanto, você deverá remover as referências dos seguintes namespaces: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1"/>
          <w:color w:val="ff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1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1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System.Linq;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1"/>
          <w:color w:val="ff0000"/>
          <w:sz w:val="19"/>
          <w:szCs w:val="19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OpCodes: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total de categorias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total de produtos cadastrados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total de clientes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distinta de vendas individuais (sem repetir o código da venda)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distinta de produtos vendidos (sem repetir o código do produto)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de nomes de clientes repetidos.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total de vendas por cliente (apenas dos clientes que efetuaram alguma compra), um por linha, ordenados pelo CPF. EX: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CPF|nome do cliente1|Total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CPF|nome do cliente2|Total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Quantidade e soma total de vendas por produto, um por linha, ordenado pelo nome do produto. EX: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produto|código|Quantidade|Total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Valor (R$) total de vendas por categoria, uma por linha, ordenado pela descrição da categoria. Ex: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da categoria|código|Total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Valor (R$) total de vendas por mês/ano, um por linha, ordenados por mês/ano. Ex: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11/2017|Total        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12/2017|Total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cliente que mais comprou (R$).  EX: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do cliente|valor.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 houver empate, mostre todos, um por linha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produto mais vendido (quantidade de vendas) e a soma de suas vendas. EX: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nome do produto|valor.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 houver empate, mostre todos, um por linha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 mês/ano que mais que mais houve vendas (em valores R$). EX: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mes/ano|valor. Se houver empate, mostre todos, um por linha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venda com valor mais alto. EX: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Código da venda|Cliente|total.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Se houver empate, mostre todos, um por linha.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quantidade de produtos que não constam em nenhuma venda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quantidade de clientes que não constam em nenhuma venda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 quantidade de categorias que não possuem produtos vendidos.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Informe abaixo os opCodes que foram desenvolvidos.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394"/>
        <w:tblGridChange w:id="0">
          <w:tblGrid>
            <w:gridCol w:w="1980"/>
            <w:gridCol w:w="439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  MARQUE UM X OS OPCODES DESENVOLVIDOS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19"/>
          <w:szCs w:val="19"/>
          <w:rtl w:val="0"/>
        </w:rPr>
        <w:t xml:space="preserve">*** Esta ficha deverá ser entregue juntamente com o trabalho (via moodle)*** 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EX de Resultado.txt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08:17:03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 – 15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 – 123.456.789-09|Ana maria|500,30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 – 123.897.336-01|Silvio Santos|1350,33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...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 – Ana maria|632,22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08:18:00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57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