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02726" w14:textId="77777777" w:rsidR="004D43AB" w:rsidRDefault="004D43AB">
      <w:pPr>
        <w:rPr>
          <w:b/>
          <w:bCs/>
        </w:rPr>
      </w:pPr>
      <w:r>
        <w:rPr>
          <w:b/>
          <w:bCs/>
        </w:rPr>
        <w:br w:type="page"/>
      </w:r>
    </w:p>
    <w:p w14:paraId="3B27D89D" w14:textId="1EE37D07" w:rsidR="007E3695" w:rsidRPr="0012674A" w:rsidRDefault="007E3695" w:rsidP="008F7D4B">
      <w:pPr>
        <w:pStyle w:val="Default"/>
        <w:rPr>
          <w:rFonts w:asciiTheme="minorHAnsi" w:hAnsiTheme="minorHAnsi" w:cstheme="minorBidi"/>
          <w:b/>
          <w:bCs/>
          <w:color w:val="auto"/>
          <w:sz w:val="22"/>
          <w:szCs w:val="22"/>
          <w:lang w:val="es-AR"/>
        </w:rPr>
      </w:pPr>
      <w:r w:rsidRPr="0012674A">
        <w:rPr>
          <w:rFonts w:asciiTheme="minorHAnsi" w:hAnsiTheme="minorHAnsi" w:cstheme="minorBidi"/>
          <w:b/>
          <w:bCs/>
          <w:color w:val="auto"/>
          <w:sz w:val="22"/>
          <w:szCs w:val="22"/>
          <w:lang w:val="es-AR"/>
        </w:rPr>
        <w:lastRenderedPageBreak/>
        <w:t>Método</w:t>
      </w:r>
      <w:r w:rsidR="0062428A" w:rsidRPr="0012674A">
        <w:rPr>
          <w:rFonts w:asciiTheme="minorHAnsi" w:hAnsiTheme="minorHAnsi" w:cstheme="minorBidi"/>
          <w:b/>
          <w:bCs/>
          <w:color w:val="auto"/>
          <w:sz w:val="22"/>
          <w:szCs w:val="22"/>
          <w:lang w:val="es-AR"/>
        </w:rPr>
        <w:t>s</w:t>
      </w:r>
    </w:p>
    <w:p w14:paraId="39BDBC21" w14:textId="3C4E44D5" w:rsidR="007E3695" w:rsidRPr="00B50228" w:rsidRDefault="00DC546F" w:rsidP="008F7D4B">
      <w:pPr>
        <w:pStyle w:val="Default"/>
        <w:rPr>
          <w:rFonts w:asciiTheme="minorHAnsi" w:hAnsiTheme="minorHAnsi" w:cstheme="minorBidi"/>
          <w:color w:val="auto"/>
          <w:sz w:val="20"/>
          <w:szCs w:val="20"/>
          <w:lang w:val="es-AR"/>
        </w:rPr>
      </w:pPr>
      <w:r w:rsidRPr="00B50228">
        <w:rPr>
          <w:rFonts w:asciiTheme="minorHAnsi" w:hAnsiTheme="minorHAnsi" w:cstheme="minorBidi"/>
          <w:color w:val="auto"/>
          <w:sz w:val="20"/>
          <w:szCs w:val="20"/>
          <w:lang w:val="es-AR"/>
        </w:rPr>
        <w:tab/>
      </w:r>
      <w:r w:rsidR="0062428A" w:rsidRPr="00B50228">
        <w:rPr>
          <w:rFonts w:asciiTheme="minorHAnsi" w:hAnsiTheme="minorHAnsi" w:cstheme="minorBidi"/>
          <w:color w:val="auto"/>
          <w:sz w:val="20"/>
          <w:szCs w:val="20"/>
          <w:lang w:val="es-AR"/>
        </w:rPr>
        <w:t xml:space="preserve">Teniendo en cuenta que el objetivo del trabajo es predecir la variable numérica </w:t>
      </w:r>
      <w:r w:rsidR="0062428A" w:rsidRPr="00B50228">
        <w:rPr>
          <w:rFonts w:asciiTheme="minorHAnsi" w:hAnsiTheme="minorHAnsi" w:cstheme="minorBidi"/>
          <w:b/>
          <w:bCs/>
          <w:color w:val="auto"/>
          <w:sz w:val="20"/>
          <w:szCs w:val="20"/>
          <w:lang w:val="es-AR"/>
        </w:rPr>
        <w:t>G3</w:t>
      </w:r>
      <w:r w:rsidR="0062428A" w:rsidRPr="00B50228">
        <w:rPr>
          <w:rFonts w:asciiTheme="minorHAnsi" w:hAnsiTheme="minorHAnsi" w:cstheme="minorBidi"/>
          <w:color w:val="auto"/>
          <w:sz w:val="20"/>
          <w:szCs w:val="20"/>
          <w:lang w:val="es-AR"/>
        </w:rPr>
        <w:t xml:space="preserve">, es decir, la nota final de cada alumno; se </w:t>
      </w:r>
      <w:r w:rsidR="008F7D4B" w:rsidRPr="00B50228">
        <w:rPr>
          <w:rFonts w:asciiTheme="minorHAnsi" w:hAnsiTheme="minorHAnsi" w:cstheme="minorBidi"/>
          <w:color w:val="auto"/>
          <w:sz w:val="20"/>
          <w:szCs w:val="20"/>
          <w:lang w:val="es-AR"/>
        </w:rPr>
        <w:t>o</w:t>
      </w:r>
      <w:r w:rsidR="0062428A" w:rsidRPr="00B50228">
        <w:rPr>
          <w:rFonts w:asciiTheme="minorHAnsi" w:hAnsiTheme="minorHAnsi" w:cstheme="minorBidi"/>
          <w:color w:val="auto"/>
          <w:sz w:val="20"/>
          <w:szCs w:val="20"/>
          <w:lang w:val="es-AR"/>
        </w:rPr>
        <w:t>ptó por realizar una regresión lineal</w:t>
      </w:r>
      <w:r w:rsidR="008F7D4B" w:rsidRPr="00B50228">
        <w:rPr>
          <w:rFonts w:asciiTheme="minorHAnsi" w:hAnsiTheme="minorHAnsi" w:cstheme="minorBidi"/>
          <w:color w:val="auto"/>
          <w:sz w:val="20"/>
          <w:szCs w:val="20"/>
          <w:lang w:val="es-AR"/>
        </w:rPr>
        <w:t xml:space="preserve"> con las variables provenientes de los </w:t>
      </w:r>
      <w:r w:rsidR="008F7D4B" w:rsidRPr="00B50228">
        <w:rPr>
          <w:rFonts w:asciiTheme="minorHAnsi" w:hAnsiTheme="minorHAnsi" w:cstheme="minorBidi"/>
          <w:i/>
          <w:iCs/>
          <w:color w:val="auto"/>
          <w:sz w:val="20"/>
          <w:szCs w:val="20"/>
          <w:lang w:val="es-AR"/>
        </w:rPr>
        <w:t>datasets</w:t>
      </w:r>
      <w:r w:rsidR="008F7D4B" w:rsidRPr="00B50228">
        <w:rPr>
          <w:rFonts w:asciiTheme="minorHAnsi" w:hAnsiTheme="minorHAnsi" w:cstheme="minorBidi"/>
          <w:color w:val="auto"/>
          <w:sz w:val="20"/>
          <w:szCs w:val="20"/>
          <w:lang w:val="es-AR"/>
        </w:rPr>
        <w:t xml:space="preserve">. Además, al ver que el número de variables que poseían los </w:t>
      </w:r>
      <w:r w:rsidR="008F7D4B" w:rsidRPr="00B50228">
        <w:rPr>
          <w:rFonts w:asciiTheme="minorHAnsi" w:hAnsiTheme="minorHAnsi" w:cstheme="minorBidi"/>
          <w:i/>
          <w:iCs/>
          <w:color w:val="auto"/>
          <w:sz w:val="20"/>
          <w:szCs w:val="20"/>
          <w:lang w:val="es-AR"/>
        </w:rPr>
        <w:t>dataset</w:t>
      </w:r>
      <w:r w:rsidR="008F7D4B" w:rsidRPr="00B50228">
        <w:rPr>
          <w:rFonts w:asciiTheme="minorHAnsi" w:hAnsiTheme="minorHAnsi" w:cstheme="minorBidi"/>
          <w:color w:val="auto"/>
          <w:sz w:val="20"/>
          <w:szCs w:val="20"/>
          <w:lang w:val="es-AR"/>
        </w:rPr>
        <w:t>s eran numerosas</w:t>
      </w:r>
      <w:r w:rsidR="00361C45" w:rsidRPr="00B50228">
        <w:rPr>
          <w:rFonts w:asciiTheme="minorHAnsi" w:hAnsiTheme="minorHAnsi" w:cstheme="minorBidi"/>
          <w:color w:val="auto"/>
          <w:sz w:val="20"/>
          <w:szCs w:val="20"/>
          <w:lang w:val="es-AR"/>
        </w:rPr>
        <w:t xml:space="preserve">, </w:t>
      </w:r>
      <w:r w:rsidR="008F7D4B" w:rsidRPr="00B50228">
        <w:rPr>
          <w:rFonts w:asciiTheme="minorHAnsi" w:hAnsiTheme="minorHAnsi" w:cstheme="minorBidi"/>
          <w:color w:val="auto"/>
          <w:sz w:val="20"/>
          <w:szCs w:val="20"/>
          <w:lang w:val="es-AR"/>
        </w:rPr>
        <w:t xml:space="preserve">se optó llevar a cabo una selección de variables por medio de diferentes métodos. El objetivo de reducir la cantidad de variables a utilizar es determinar las variables más significativas de cada </w:t>
      </w:r>
      <w:r w:rsidR="008F7D4B" w:rsidRPr="00B50228">
        <w:rPr>
          <w:rFonts w:asciiTheme="minorHAnsi" w:hAnsiTheme="minorHAnsi" w:cstheme="minorBidi"/>
          <w:i/>
          <w:iCs/>
          <w:color w:val="auto"/>
          <w:sz w:val="20"/>
          <w:szCs w:val="20"/>
          <w:lang w:val="es-AR"/>
        </w:rPr>
        <w:t>dataset</w:t>
      </w:r>
      <w:r w:rsidR="008F7D4B" w:rsidRPr="00B50228">
        <w:rPr>
          <w:rFonts w:asciiTheme="minorHAnsi" w:hAnsiTheme="minorHAnsi" w:cstheme="minorBidi"/>
          <w:color w:val="auto"/>
          <w:sz w:val="20"/>
          <w:szCs w:val="20"/>
          <w:lang w:val="es-AR"/>
        </w:rPr>
        <w:t xml:space="preserve"> para llevar a cabo la predicción de la nota final. Los métodos utilizados para la selección de variables </w:t>
      </w:r>
      <w:r w:rsidR="00911AEE" w:rsidRPr="00B50228">
        <w:rPr>
          <w:rFonts w:asciiTheme="minorHAnsi" w:hAnsiTheme="minorHAnsi" w:cstheme="minorBidi"/>
          <w:color w:val="auto"/>
          <w:sz w:val="20"/>
          <w:szCs w:val="20"/>
          <w:lang w:val="es-AR"/>
        </w:rPr>
        <w:t>fueron</w:t>
      </w:r>
      <w:r w:rsidR="00904AB3" w:rsidRPr="00B50228">
        <w:rPr>
          <w:rFonts w:asciiTheme="minorHAnsi" w:hAnsiTheme="minorHAnsi" w:cstheme="minorBidi"/>
          <w:color w:val="auto"/>
          <w:sz w:val="20"/>
          <w:szCs w:val="20"/>
          <w:lang w:val="es-AR"/>
        </w:rPr>
        <w:t xml:space="preserve"> </w:t>
      </w:r>
      <w:r w:rsidR="00911AEE" w:rsidRPr="00B50228">
        <w:rPr>
          <w:rFonts w:asciiTheme="minorHAnsi" w:hAnsiTheme="minorHAnsi" w:cstheme="minorBidi"/>
          <w:color w:val="auto"/>
          <w:sz w:val="20"/>
          <w:szCs w:val="20"/>
          <w:lang w:val="es-AR"/>
        </w:rPr>
        <w:t xml:space="preserve">la </w:t>
      </w:r>
      <w:r w:rsidR="00904AB3" w:rsidRPr="00B50228">
        <w:rPr>
          <w:rFonts w:asciiTheme="minorHAnsi" w:hAnsiTheme="minorHAnsi" w:cstheme="minorBidi"/>
          <w:color w:val="auto"/>
          <w:sz w:val="20"/>
          <w:szCs w:val="20"/>
          <w:lang w:val="es-AR"/>
        </w:rPr>
        <w:t>s</w:t>
      </w:r>
      <w:r w:rsidR="00911AEE" w:rsidRPr="00B50228">
        <w:rPr>
          <w:rFonts w:asciiTheme="minorHAnsi" w:hAnsiTheme="minorHAnsi" w:cstheme="minorBidi"/>
          <w:color w:val="auto"/>
          <w:sz w:val="20"/>
          <w:szCs w:val="20"/>
          <w:lang w:val="es-AR"/>
        </w:rPr>
        <w:t>elección Stepwise</w:t>
      </w:r>
      <w:r w:rsidR="00904AB3" w:rsidRPr="00B50228">
        <w:rPr>
          <w:rFonts w:asciiTheme="minorHAnsi" w:hAnsiTheme="minorHAnsi" w:cstheme="minorBidi"/>
          <w:color w:val="auto"/>
          <w:sz w:val="20"/>
          <w:szCs w:val="20"/>
          <w:lang w:val="es-AR"/>
        </w:rPr>
        <w:t xml:space="preserve"> y los métodos de regularización:</w:t>
      </w:r>
      <w:r w:rsidR="00911AEE" w:rsidRPr="00B50228">
        <w:rPr>
          <w:rFonts w:asciiTheme="minorHAnsi" w:hAnsiTheme="minorHAnsi" w:cstheme="minorBidi"/>
          <w:color w:val="auto"/>
          <w:sz w:val="20"/>
          <w:szCs w:val="20"/>
          <w:lang w:val="es-AR"/>
        </w:rPr>
        <w:t xml:space="preserve"> </w:t>
      </w:r>
      <w:r w:rsidR="00904AB3" w:rsidRPr="00B50228">
        <w:rPr>
          <w:rFonts w:asciiTheme="minorHAnsi" w:hAnsiTheme="minorHAnsi" w:cstheme="minorBidi"/>
          <w:color w:val="auto"/>
          <w:sz w:val="20"/>
          <w:szCs w:val="20"/>
          <w:lang w:val="es-AR"/>
        </w:rPr>
        <w:t xml:space="preserve">Regresión </w:t>
      </w:r>
      <w:r w:rsidR="00911AEE" w:rsidRPr="00B50228">
        <w:rPr>
          <w:rFonts w:asciiTheme="minorHAnsi" w:hAnsiTheme="minorHAnsi" w:cstheme="minorBidi"/>
          <w:color w:val="auto"/>
          <w:sz w:val="20"/>
          <w:szCs w:val="20"/>
          <w:lang w:val="es-AR"/>
        </w:rPr>
        <w:t>Lasso</w:t>
      </w:r>
      <w:r w:rsidR="00904AB3" w:rsidRPr="00B50228">
        <w:rPr>
          <w:rFonts w:asciiTheme="minorHAnsi" w:hAnsiTheme="minorHAnsi" w:cstheme="minorBidi"/>
          <w:color w:val="auto"/>
          <w:sz w:val="20"/>
          <w:szCs w:val="20"/>
          <w:lang w:val="es-AR"/>
        </w:rPr>
        <w:t>,</w:t>
      </w:r>
      <w:r w:rsidR="00911AEE" w:rsidRPr="00B50228">
        <w:rPr>
          <w:rFonts w:asciiTheme="minorHAnsi" w:hAnsiTheme="minorHAnsi" w:cstheme="minorBidi"/>
          <w:color w:val="auto"/>
          <w:sz w:val="20"/>
          <w:szCs w:val="20"/>
          <w:lang w:val="es-AR"/>
        </w:rPr>
        <w:t xml:space="preserve"> Ridge</w:t>
      </w:r>
      <w:r w:rsidR="00904AB3" w:rsidRPr="00B50228">
        <w:rPr>
          <w:rFonts w:asciiTheme="minorHAnsi" w:hAnsiTheme="minorHAnsi" w:cstheme="minorBidi"/>
          <w:color w:val="auto"/>
          <w:sz w:val="20"/>
          <w:szCs w:val="20"/>
          <w:lang w:val="es-AR"/>
        </w:rPr>
        <w:t>,</w:t>
      </w:r>
      <w:r w:rsidR="00D63C8C">
        <w:rPr>
          <w:rFonts w:asciiTheme="minorHAnsi" w:hAnsiTheme="minorHAnsi" w:cstheme="minorBidi"/>
          <w:color w:val="auto"/>
          <w:sz w:val="20"/>
          <w:szCs w:val="20"/>
          <w:lang w:val="es-AR"/>
        </w:rPr>
        <w:t xml:space="preserve"> </w:t>
      </w:r>
      <w:r w:rsidR="00911AEE" w:rsidRPr="00B50228">
        <w:rPr>
          <w:rFonts w:asciiTheme="minorHAnsi" w:hAnsiTheme="minorHAnsi" w:cstheme="minorBidi"/>
          <w:color w:val="auto"/>
          <w:sz w:val="20"/>
          <w:szCs w:val="20"/>
          <w:lang w:val="es-AR"/>
        </w:rPr>
        <w:t>y Elastic Net.</w:t>
      </w:r>
    </w:p>
    <w:p w14:paraId="0760CC9C" w14:textId="77777777" w:rsidR="008F7D4B" w:rsidRPr="00B50228" w:rsidRDefault="008F7D4B" w:rsidP="008F7D4B">
      <w:pPr>
        <w:pStyle w:val="Default"/>
        <w:rPr>
          <w:rFonts w:asciiTheme="minorHAnsi" w:hAnsiTheme="minorHAnsi" w:cstheme="minorBidi"/>
          <w:color w:val="auto"/>
          <w:sz w:val="20"/>
          <w:szCs w:val="20"/>
          <w:lang w:val="es-AR"/>
        </w:rPr>
      </w:pPr>
    </w:p>
    <w:p w14:paraId="446538B0" w14:textId="51A2F375" w:rsidR="007E3695" w:rsidRPr="00B50228" w:rsidRDefault="00361C45" w:rsidP="008F7D4B">
      <w:pPr>
        <w:pStyle w:val="Default"/>
        <w:rPr>
          <w:rFonts w:asciiTheme="minorHAnsi" w:hAnsiTheme="minorHAnsi" w:cstheme="minorBidi"/>
          <w:b/>
          <w:bCs/>
          <w:color w:val="auto"/>
          <w:sz w:val="20"/>
          <w:szCs w:val="20"/>
          <w:lang w:val="es-AR"/>
        </w:rPr>
      </w:pPr>
      <w:r w:rsidRPr="00B50228">
        <w:rPr>
          <w:rFonts w:asciiTheme="minorHAnsi" w:hAnsiTheme="minorHAnsi" w:cstheme="minorBidi"/>
          <w:b/>
          <w:bCs/>
          <w:color w:val="auto"/>
          <w:sz w:val="20"/>
          <w:szCs w:val="20"/>
          <w:lang w:val="es-AR"/>
        </w:rPr>
        <w:t>Selección</w:t>
      </w:r>
      <w:r w:rsidR="007E3695" w:rsidRPr="00B50228">
        <w:rPr>
          <w:rFonts w:asciiTheme="minorHAnsi" w:hAnsiTheme="minorHAnsi" w:cstheme="minorBidi"/>
          <w:b/>
          <w:bCs/>
          <w:color w:val="auto"/>
          <w:sz w:val="20"/>
          <w:szCs w:val="20"/>
          <w:lang w:val="es-AR"/>
        </w:rPr>
        <w:t xml:space="preserve"> </w:t>
      </w:r>
      <w:r w:rsidR="007E3695" w:rsidRPr="00B50228">
        <w:rPr>
          <w:rFonts w:asciiTheme="minorHAnsi" w:hAnsiTheme="minorHAnsi" w:cstheme="minorBidi"/>
          <w:b/>
          <w:bCs/>
          <w:i/>
          <w:iCs/>
          <w:color w:val="auto"/>
          <w:sz w:val="20"/>
          <w:szCs w:val="20"/>
          <w:lang w:val="es-AR"/>
        </w:rPr>
        <w:t>Stepwise</w:t>
      </w:r>
    </w:p>
    <w:p w14:paraId="70B12A85" w14:textId="47F180B5" w:rsidR="00B5578C" w:rsidRPr="00B50228" w:rsidRDefault="00361C45" w:rsidP="008F7D4B">
      <w:pPr>
        <w:pStyle w:val="Default"/>
        <w:rPr>
          <w:rFonts w:asciiTheme="minorHAnsi" w:eastAsiaTheme="minorEastAsia" w:hAnsiTheme="minorHAnsi" w:cstheme="minorBidi"/>
          <w:color w:val="auto"/>
          <w:sz w:val="20"/>
          <w:szCs w:val="20"/>
          <w:lang w:val="es-AR"/>
        </w:rPr>
      </w:pPr>
      <w:r w:rsidRPr="00B50228">
        <w:rPr>
          <w:rFonts w:asciiTheme="minorHAnsi" w:hAnsiTheme="minorHAnsi" w:cstheme="minorBidi"/>
          <w:color w:val="auto"/>
          <w:sz w:val="20"/>
          <w:szCs w:val="20"/>
          <w:lang w:val="es-AR"/>
        </w:rPr>
        <w:t xml:space="preserve">El método de selección </w:t>
      </w:r>
      <w:r w:rsidRPr="00B50228">
        <w:rPr>
          <w:rFonts w:asciiTheme="minorHAnsi" w:hAnsiTheme="minorHAnsi" w:cstheme="minorBidi"/>
          <w:i/>
          <w:iCs/>
          <w:color w:val="auto"/>
          <w:sz w:val="20"/>
          <w:szCs w:val="20"/>
          <w:lang w:val="es-AR"/>
        </w:rPr>
        <w:t>Stepwise</w:t>
      </w:r>
      <w:r w:rsidRPr="00B50228">
        <w:rPr>
          <w:rFonts w:asciiTheme="minorHAnsi" w:hAnsiTheme="minorHAnsi" w:cstheme="minorBidi"/>
          <w:color w:val="auto"/>
          <w:sz w:val="20"/>
          <w:szCs w:val="20"/>
          <w:lang w:val="es-AR"/>
        </w:rPr>
        <w:t xml:space="preserve"> se basa en realizar diversos modelos de regresión con las variables </w:t>
      </w:r>
      <w:r w:rsidR="000A5742" w:rsidRPr="00B50228">
        <w:rPr>
          <w:rFonts w:asciiTheme="minorHAnsi" w:hAnsiTheme="minorHAnsi" w:cstheme="minorBidi"/>
          <w:color w:val="auto"/>
          <w:sz w:val="20"/>
          <w:szCs w:val="20"/>
          <w:lang w:val="es-AR"/>
        </w:rPr>
        <w:t xml:space="preserve">explicativas </w:t>
      </w:r>
      <w:r w:rsidRPr="00B50228">
        <w:rPr>
          <w:rFonts w:asciiTheme="minorHAnsi" w:hAnsiTheme="minorHAnsi" w:cstheme="minorBidi"/>
          <w:color w:val="auto"/>
          <w:sz w:val="20"/>
          <w:szCs w:val="20"/>
          <w:lang w:val="es-AR"/>
        </w:rPr>
        <w:t>que se le present</w:t>
      </w:r>
      <w:r w:rsidR="000A5742" w:rsidRPr="00B50228">
        <w:rPr>
          <w:rFonts w:asciiTheme="minorHAnsi" w:hAnsiTheme="minorHAnsi" w:cstheme="minorBidi"/>
          <w:color w:val="auto"/>
          <w:sz w:val="20"/>
          <w:szCs w:val="20"/>
          <w:lang w:val="es-AR"/>
        </w:rPr>
        <w:t>e</w:t>
      </w:r>
      <w:r w:rsidR="00B5578C" w:rsidRPr="00B50228">
        <w:rPr>
          <w:rFonts w:asciiTheme="minorHAnsi" w:hAnsiTheme="minorHAnsi" w:cstheme="minorBidi"/>
          <w:color w:val="auto"/>
          <w:sz w:val="20"/>
          <w:szCs w:val="20"/>
          <w:lang w:val="es-AR"/>
        </w:rPr>
        <w:t xml:space="preserve">. </w:t>
      </w:r>
      <w:r w:rsidR="000A5742" w:rsidRPr="00B50228">
        <w:rPr>
          <w:rFonts w:asciiTheme="minorHAnsi" w:hAnsiTheme="minorHAnsi" w:cstheme="minorBidi"/>
          <w:color w:val="auto"/>
          <w:sz w:val="20"/>
          <w:szCs w:val="20"/>
          <w:lang w:val="es-AR"/>
        </w:rPr>
        <w:t xml:space="preserve">Para cada </w:t>
      </w:r>
      <w:r w:rsidR="00B5578C" w:rsidRPr="00B50228">
        <w:rPr>
          <w:rFonts w:asciiTheme="minorHAnsi" w:hAnsiTheme="minorHAnsi" w:cstheme="minorBidi"/>
          <w:color w:val="auto"/>
          <w:sz w:val="20"/>
          <w:szCs w:val="20"/>
          <w:lang w:val="es-AR"/>
        </w:rPr>
        <w:t>modelo creado</w:t>
      </w:r>
      <w:r w:rsidR="000A5742" w:rsidRPr="00B50228">
        <w:rPr>
          <w:rFonts w:asciiTheme="minorHAnsi" w:hAnsiTheme="minorHAnsi" w:cstheme="minorBidi"/>
          <w:color w:val="auto"/>
          <w:sz w:val="20"/>
          <w:szCs w:val="20"/>
          <w:lang w:val="es-AR"/>
        </w:rPr>
        <w:t xml:space="preserve"> por el métod</w:t>
      </w:r>
      <w:r w:rsidR="00ED3A9B" w:rsidRPr="00B50228">
        <w:rPr>
          <w:rFonts w:asciiTheme="minorHAnsi" w:hAnsiTheme="minorHAnsi" w:cstheme="minorBidi"/>
          <w:color w:val="auto"/>
          <w:sz w:val="20"/>
          <w:szCs w:val="20"/>
          <w:lang w:val="es-AR"/>
        </w:rPr>
        <w:t>o</w:t>
      </w:r>
      <w:r w:rsidR="000A5742" w:rsidRPr="00B50228">
        <w:rPr>
          <w:rFonts w:asciiTheme="minorHAnsi" w:hAnsiTheme="minorHAnsi" w:cstheme="minorBidi"/>
          <w:color w:val="auto"/>
          <w:sz w:val="20"/>
          <w:szCs w:val="20"/>
          <w:lang w:val="es-AR"/>
        </w:rPr>
        <w:t xml:space="preserve">, se </w:t>
      </w:r>
      <w:r w:rsidR="00B5578C" w:rsidRPr="00B50228">
        <w:rPr>
          <w:rFonts w:asciiTheme="minorHAnsi" w:hAnsiTheme="minorHAnsi" w:cstheme="minorBidi"/>
          <w:color w:val="auto"/>
          <w:sz w:val="20"/>
          <w:szCs w:val="20"/>
          <w:lang w:val="es-AR"/>
        </w:rPr>
        <w:t xml:space="preserve">considera una variable a ser adicionada o eliminada según </w:t>
      </w:r>
      <w:r w:rsidR="000A5742" w:rsidRPr="00B50228">
        <w:rPr>
          <w:rFonts w:asciiTheme="minorHAnsi" w:hAnsiTheme="minorHAnsi" w:cstheme="minorBidi"/>
          <w:color w:val="auto"/>
          <w:sz w:val="20"/>
          <w:szCs w:val="20"/>
          <w:lang w:val="es-AR"/>
        </w:rPr>
        <w:t>el criterio de significación que esta posea</w:t>
      </w:r>
      <w:r w:rsidR="00B5578C" w:rsidRPr="00B50228">
        <w:rPr>
          <w:rFonts w:asciiTheme="minorHAnsi" w:hAnsiTheme="minorHAnsi" w:cstheme="minorBidi"/>
          <w:color w:val="auto"/>
          <w:sz w:val="20"/>
          <w:szCs w:val="20"/>
          <w:lang w:val="es-AR"/>
        </w:rPr>
        <w:t>.</w:t>
      </w:r>
      <w:r w:rsidR="000A5742" w:rsidRPr="00B50228">
        <w:rPr>
          <w:rFonts w:asciiTheme="minorHAnsi" w:hAnsiTheme="minorHAnsi" w:cstheme="minorBidi"/>
          <w:color w:val="auto"/>
          <w:sz w:val="20"/>
          <w:szCs w:val="20"/>
          <w:lang w:val="es-AR"/>
        </w:rPr>
        <w:t xml:space="preserve"> </w:t>
      </w:r>
      <w:r w:rsidR="001002CE" w:rsidRPr="00B50228">
        <w:rPr>
          <w:rFonts w:asciiTheme="minorHAnsi" w:hAnsiTheme="minorHAnsi" w:cstheme="minorBidi"/>
          <w:color w:val="auto"/>
          <w:sz w:val="20"/>
          <w:szCs w:val="20"/>
          <w:lang w:val="es-AR"/>
        </w:rPr>
        <w:t>Mientras que para determinar los mejores modelos de regresión creados se utilizaron diversos criterios</w:t>
      </w:r>
      <w:r w:rsidR="00B5578C" w:rsidRPr="00B50228">
        <w:rPr>
          <w:rFonts w:asciiTheme="minorHAnsi" w:hAnsiTheme="minorHAnsi" w:cstheme="minorBidi"/>
          <w:color w:val="auto"/>
          <w:sz w:val="20"/>
          <w:szCs w:val="20"/>
          <w:lang w:val="es-AR"/>
        </w:rPr>
        <w:t xml:space="preserve">: </w:t>
      </w:r>
      <m:oMath>
        <m:sSup>
          <m:sSupPr>
            <m:ctrlPr>
              <w:rPr>
                <w:rFonts w:ascii="Cambria Math" w:hAnsi="Cambria Math" w:cstheme="minorBidi"/>
                <w:i/>
                <w:color w:val="auto"/>
                <w:sz w:val="20"/>
                <w:szCs w:val="20"/>
                <w:lang w:val="es-AR"/>
              </w:rPr>
            </m:ctrlPr>
          </m:sSupPr>
          <m:e>
            <m:r>
              <w:rPr>
                <w:rFonts w:ascii="Cambria Math" w:hAnsi="Cambria Math" w:cstheme="minorBidi"/>
                <w:color w:val="auto"/>
                <w:sz w:val="20"/>
                <w:szCs w:val="20"/>
                <w:lang w:val="es-AR"/>
              </w:rPr>
              <m:t>R</m:t>
            </m:r>
          </m:e>
          <m:sup>
            <m:r>
              <w:rPr>
                <w:rFonts w:ascii="Cambria Math" w:hAnsi="Cambria Math" w:cstheme="minorBidi"/>
                <w:color w:val="auto"/>
                <w:sz w:val="20"/>
                <w:szCs w:val="20"/>
                <w:lang w:val="es-AR"/>
              </w:rPr>
              <m:t>2</m:t>
            </m:r>
          </m:sup>
        </m:sSup>
      </m:oMath>
      <w:r w:rsidR="00B5578C" w:rsidRPr="00B50228">
        <w:rPr>
          <w:rFonts w:asciiTheme="minorHAnsi" w:eastAsiaTheme="minorEastAsia" w:hAnsiTheme="minorHAnsi" w:cstheme="minorBidi"/>
          <w:color w:val="auto"/>
          <w:sz w:val="20"/>
          <w:szCs w:val="20"/>
          <w:lang w:val="es-AR"/>
        </w:rPr>
        <w:t xml:space="preserve"> ajustado, criterio de información bayesiano </w:t>
      </w:r>
      <w:r w:rsidR="000A5742" w:rsidRPr="00B50228">
        <w:rPr>
          <w:rFonts w:asciiTheme="minorHAnsi" w:eastAsiaTheme="minorEastAsia" w:hAnsiTheme="minorHAnsi" w:cstheme="minorBidi"/>
          <w:color w:val="auto"/>
          <w:sz w:val="20"/>
          <w:szCs w:val="20"/>
          <w:lang w:val="es-AR"/>
        </w:rPr>
        <w:t xml:space="preserve">(BIC) </w:t>
      </w:r>
      <w:r w:rsidR="00B5578C" w:rsidRPr="00B50228">
        <w:rPr>
          <w:rFonts w:asciiTheme="minorHAnsi" w:eastAsiaTheme="minorEastAsia" w:hAnsiTheme="minorHAnsi" w:cstheme="minorBidi"/>
          <w:color w:val="auto"/>
          <w:sz w:val="20"/>
          <w:szCs w:val="20"/>
          <w:lang w:val="es-AR"/>
        </w:rPr>
        <w:t xml:space="preserve">y el Cp de Mallow. </w:t>
      </w:r>
      <w:r w:rsidR="00ED3A9B" w:rsidRPr="00B50228">
        <w:rPr>
          <w:rFonts w:asciiTheme="minorHAnsi" w:eastAsiaTheme="minorEastAsia" w:hAnsiTheme="minorHAnsi" w:cstheme="minorBidi"/>
          <w:color w:val="auto"/>
          <w:sz w:val="20"/>
          <w:szCs w:val="20"/>
          <w:lang w:val="es-AR"/>
        </w:rPr>
        <w:t>(explicar que son cada uno de ellos)</w:t>
      </w:r>
      <w:r w:rsidR="001002CE" w:rsidRPr="00B50228">
        <w:rPr>
          <w:rFonts w:asciiTheme="minorHAnsi" w:eastAsiaTheme="minorEastAsia" w:hAnsiTheme="minorHAnsi" w:cstheme="minorBidi"/>
          <w:color w:val="auto"/>
          <w:sz w:val="20"/>
          <w:szCs w:val="20"/>
          <w:lang w:val="es-AR"/>
        </w:rPr>
        <w:t>. En nuestro caso, el modelo seleccionado fue el indicado por el Cp de Mallow</w:t>
      </w:r>
      <w:r w:rsidR="00232146" w:rsidRPr="00B50228">
        <w:rPr>
          <w:rFonts w:asciiTheme="minorHAnsi" w:eastAsiaTheme="minorEastAsia" w:hAnsiTheme="minorHAnsi" w:cstheme="minorBidi"/>
          <w:color w:val="auto"/>
          <w:sz w:val="20"/>
          <w:szCs w:val="20"/>
          <w:lang w:val="es-AR"/>
        </w:rPr>
        <w:t xml:space="preserve">, </w:t>
      </w:r>
      <w:r w:rsidR="001002CE" w:rsidRPr="00B50228">
        <w:rPr>
          <w:rFonts w:asciiTheme="minorHAnsi" w:eastAsiaTheme="minorEastAsia" w:hAnsiTheme="minorHAnsi" w:cstheme="minorBidi"/>
          <w:color w:val="auto"/>
          <w:sz w:val="20"/>
          <w:szCs w:val="20"/>
          <w:lang w:val="es-AR"/>
        </w:rPr>
        <w:t xml:space="preserve">ya que </w:t>
      </w:r>
      <w:r w:rsidR="00232146" w:rsidRPr="00B50228">
        <w:rPr>
          <w:rFonts w:asciiTheme="minorHAnsi" w:eastAsiaTheme="minorEastAsia" w:hAnsiTheme="minorHAnsi" w:cstheme="minorBidi"/>
          <w:color w:val="auto"/>
          <w:sz w:val="20"/>
          <w:szCs w:val="20"/>
          <w:lang w:val="es-AR"/>
        </w:rPr>
        <w:t xml:space="preserve">los criterios </w:t>
      </w:r>
      <m:oMath>
        <m:sSup>
          <m:sSupPr>
            <m:ctrlPr>
              <w:rPr>
                <w:rFonts w:ascii="Cambria Math" w:hAnsi="Cambria Math" w:cstheme="minorBidi"/>
                <w:i/>
                <w:color w:val="auto"/>
                <w:sz w:val="20"/>
                <w:szCs w:val="20"/>
                <w:lang w:val="es-AR"/>
              </w:rPr>
            </m:ctrlPr>
          </m:sSupPr>
          <m:e>
            <m:r>
              <w:rPr>
                <w:rFonts w:ascii="Cambria Math" w:hAnsi="Cambria Math" w:cstheme="minorBidi"/>
                <w:color w:val="auto"/>
                <w:sz w:val="20"/>
                <w:szCs w:val="20"/>
                <w:lang w:val="es-AR"/>
              </w:rPr>
              <m:t>R</m:t>
            </m:r>
          </m:e>
          <m:sup>
            <m:r>
              <w:rPr>
                <w:rFonts w:ascii="Cambria Math" w:hAnsi="Cambria Math" w:cstheme="minorBidi"/>
                <w:color w:val="auto"/>
                <w:sz w:val="20"/>
                <w:szCs w:val="20"/>
                <w:lang w:val="es-AR"/>
              </w:rPr>
              <m:t>2</m:t>
            </m:r>
          </m:sup>
        </m:sSup>
      </m:oMath>
      <w:r w:rsidR="00232146" w:rsidRPr="00B50228">
        <w:rPr>
          <w:rFonts w:asciiTheme="minorHAnsi" w:eastAsiaTheme="minorEastAsia" w:hAnsiTheme="minorHAnsi" w:cstheme="minorBidi"/>
          <w:color w:val="auto"/>
          <w:sz w:val="20"/>
          <w:szCs w:val="20"/>
          <w:lang w:val="es-AR"/>
        </w:rPr>
        <w:t xml:space="preserve"> ajustado y BIC determinaban un rango en el cual el modelo no sufría de </w:t>
      </w:r>
      <w:r w:rsidR="00232146" w:rsidRPr="00B50228">
        <w:rPr>
          <w:rFonts w:asciiTheme="minorHAnsi" w:eastAsiaTheme="minorEastAsia" w:hAnsiTheme="minorHAnsi" w:cstheme="minorBidi"/>
          <w:i/>
          <w:iCs/>
          <w:color w:val="auto"/>
          <w:sz w:val="20"/>
          <w:szCs w:val="20"/>
          <w:lang w:val="es-AR"/>
        </w:rPr>
        <w:t xml:space="preserve">underfitting </w:t>
      </w:r>
      <w:r w:rsidR="00232146" w:rsidRPr="00B50228">
        <w:rPr>
          <w:rFonts w:asciiTheme="minorHAnsi" w:eastAsiaTheme="minorEastAsia" w:hAnsiTheme="minorHAnsi" w:cstheme="minorBidi"/>
          <w:color w:val="auto"/>
          <w:sz w:val="20"/>
          <w:szCs w:val="20"/>
          <w:lang w:val="es-AR"/>
        </w:rPr>
        <w:t xml:space="preserve">ni </w:t>
      </w:r>
      <w:r w:rsidR="00232146" w:rsidRPr="00B50228">
        <w:rPr>
          <w:rFonts w:asciiTheme="minorHAnsi" w:eastAsiaTheme="minorEastAsia" w:hAnsiTheme="minorHAnsi" w:cstheme="minorBidi"/>
          <w:i/>
          <w:iCs/>
          <w:color w:val="auto"/>
          <w:sz w:val="20"/>
          <w:szCs w:val="20"/>
          <w:lang w:val="es-AR"/>
        </w:rPr>
        <w:t>overfitting</w:t>
      </w:r>
      <w:r w:rsidR="00232146" w:rsidRPr="00B50228">
        <w:rPr>
          <w:rFonts w:asciiTheme="minorHAnsi" w:eastAsiaTheme="minorEastAsia" w:hAnsiTheme="minorHAnsi" w:cstheme="minorBidi"/>
          <w:color w:val="auto"/>
          <w:sz w:val="20"/>
          <w:szCs w:val="20"/>
          <w:lang w:val="es-AR"/>
        </w:rPr>
        <w:t xml:space="preserve"> y el </w:t>
      </w:r>
      <w:r w:rsidR="00F11842" w:rsidRPr="00B50228">
        <w:rPr>
          <w:rFonts w:asciiTheme="minorHAnsi" w:eastAsiaTheme="minorEastAsia" w:hAnsiTheme="minorHAnsi" w:cstheme="minorBidi"/>
          <w:color w:val="auto"/>
          <w:sz w:val="20"/>
          <w:szCs w:val="20"/>
          <w:lang w:val="es-AR"/>
        </w:rPr>
        <w:t xml:space="preserve">estadístico </w:t>
      </w:r>
      <w:r w:rsidR="00232146" w:rsidRPr="00B50228">
        <w:rPr>
          <w:rFonts w:asciiTheme="minorHAnsi" w:eastAsiaTheme="minorEastAsia" w:hAnsiTheme="minorHAnsi" w:cstheme="minorBidi"/>
          <w:color w:val="auto"/>
          <w:sz w:val="20"/>
          <w:szCs w:val="20"/>
          <w:lang w:val="es-AR"/>
        </w:rPr>
        <w:t>Cp de Mallow</w:t>
      </w:r>
      <w:r w:rsidR="00F11842" w:rsidRPr="00B50228">
        <w:rPr>
          <w:rFonts w:asciiTheme="minorHAnsi" w:eastAsiaTheme="minorEastAsia" w:hAnsiTheme="minorHAnsi" w:cstheme="minorBidi"/>
          <w:color w:val="auto"/>
          <w:sz w:val="20"/>
          <w:szCs w:val="20"/>
          <w:lang w:val="es-AR"/>
        </w:rPr>
        <w:t>s</w:t>
      </w:r>
      <w:r w:rsidR="00232146" w:rsidRPr="00B50228">
        <w:rPr>
          <w:rFonts w:asciiTheme="minorHAnsi" w:eastAsiaTheme="minorEastAsia" w:hAnsiTheme="minorHAnsi" w:cstheme="minorBidi"/>
          <w:color w:val="auto"/>
          <w:sz w:val="20"/>
          <w:szCs w:val="20"/>
          <w:lang w:val="es-AR"/>
        </w:rPr>
        <w:t xml:space="preserve"> siempre se encontraba dentro </w:t>
      </w:r>
      <w:r w:rsidR="00F11842" w:rsidRPr="00B50228">
        <w:rPr>
          <w:rFonts w:asciiTheme="minorHAnsi" w:eastAsiaTheme="minorEastAsia" w:hAnsiTheme="minorHAnsi" w:cstheme="minorBidi"/>
          <w:color w:val="auto"/>
          <w:sz w:val="20"/>
          <w:szCs w:val="20"/>
          <w:lang w:val="es-AR"/>
        </w:rPr>
        <w:t>de este rango establecido</w:t>
      </w:r>
      <w:r w:rsidR="00232146" w:rsidRPr="00B50228">
        <w:rPr>
          <w:rFonts w:asciiTheme="minorHAnsi" w:eastAsiaTheme="minorEastAsia" w:hAnsiTheme="minorHAnsi" w:cstheme="minorBidi"/>
          <w:color w:val="auto"/>
          <w:sz w:val="20"/>
          <w:szCs w:val="20"/>
          <w:lang w:val="es-AR"/>
        </w:rPr>
        <w:t xml:space="preserve">. </w:t>
      </w:r>
    </w:p>
    <w:p w14:paraId="50588EE2" w14:textId="77777777" w:rsidR="001002CE" w:rsidRPr="00B50228" w:rsidRDefault="001002CE" w:rsidP="008F7D4B">
      <w:pPr>
        <w:pStyle w:val="Default"/>
        <w:rPr>
          <w:rFonts w:asciiTheme="minorHAnsi" w:hAnsiTheme="minorHAnsi" w:cstheme="minorBidi"/>
          <w:color w:val="auto"/>
          <w:sz w:val="20"/>
          <w:szCs w:val="20"/>
          <w:lang w:val="es-AR"/>
        </w:rPr>
      </w:pPr>
    </w:p>
    <w:p w14:paraId="1C9B236F" w14:textId="19CED4AF" w:rsidR="007E3695" w:rsidRPr="00B50228" w:rsidRDefault="00361C45" w:rsidP="008F7D4B">
      <w:pPr>
        <w:pStyle w:val="Default"/>
        <w:rPr>
          <w:rFonts w:asciiTheme="minorHAnsi" w:eastAsiaTheme="minorEastAsia" w:hAnsiTheme="minorHAnsi" w:cstheme="minorBidi"/>
          <w:color w:val="auto"/>
          <w:sz w:val="20"/>
          <w:szCs w:val="20"/>
          <w:lang w:val="es-AR"/>
        </w:rPr>
      </w:pPr>
      <w:r w:rsidRPr="00B50228">
        <w:rPr>
          <w:rFonts w:asciiTheme="minorHAnsi" w:hAnsiTheme="minorHAnsi" w:cstheme="minorBidi"/>
          <w:color w:val="auto"/>
          <w:sz w:val="20"/>
          <w:szCs w:val="20"/>
          <w:lang w:val="es-AR"/>
        </w:rPr>
        <w:t xml:space="preserve">En </w:t>
      </w:r>
      <w:r w:rsidR="00F11842" w:rsidRPr="00B50228">
        <w:rPr>
          <w:rFonts w:asciiTheme="minorHAnsi" w:hAnsiTheme="minorHAnsi" w:cstheme="minorBidi"/>
          <w:color w:val="auto"/>
          <w:sz w:val="20"/>
          <w:szCs w:val="20"/>
          <w:lang w:val="es-AR"/>
        </w:rPr>
        <w:t xml:space="preserve">la </w:t>
      </w:r>
      <w:r w:rsidRPr="00B50228">
        <w:rPr>
          <w:rFonts w:asciiTheme="minorHAnsi" w:hAnsiTheme="minorHAnsi" w:cstheme="minorBidi"/>
          <w:color w:val="auto"/>
          <w:sz w:val="20"/>
          <w:szCs w:val="20"/>
          <w:lang w:val="es-AR"/>
        </w:rPr>
        <w:t>selección</w:t>
      </w:r>
      <w:r w:rsidR="00F11842" w:rsidRPr="00B50228">
        <w:rPr>
          <w:rFonts w:asciiTheme="minorHAnsi" w:hAnsiTheme="minorHAnsi" w:cstheme="minorBidi"/>
          <w:color w:val="auto"/>
          <w:sz w:val="20"/>
          <w:szCs w:val="20"/>
          <w:lang w:val="es-AR"/>
        </w:rPr>
        <w:t xml:space="preserve"> de variables</w:t>
      </w:r>
      <w:r w:rsidR="00ED3A9B" w:rsidRPr="00B50228">
        <w:rPr>
          <w:rFonts w:asciiTheme="minorHAnsi" w:hAnsiTheme="minorHAnsi" w:cstheme="minorBidi"/>
          <w:color w:val="auto"/>
          <w:sz w:val="20"/>
          <w:szCs w:val="20"/>
          <w:lang w:val="es-AR"/>
        </w:rPr>
        <w:t xml:space="preserve"> por método</w:t>
      </w:r>
      <w:r w:rsidRPr="00B50228">
        <w:rPr>
          <w:rFonts w:asciiTheme="minorHAnsi" w:hAnsiTheme="minorHAnsi" w:cstheme="minorBidi"/>
          <w:color w:val="auto"/>
          <w:sz w:val="20"/>
          <w:szCs w:val="20"/>
          <w:lang w:val="es-AR"/>
        </w:rPr>
        <w:t xml:space="preserve"> </w:t>
      </w:r>
      <w:r w:rsidRPr="00B50228">
        <w:rPr>
          <w:rFonts w:asciiTheme="minorHAnsi" w:hAnsiTheme="minorHAnsi" w:cstheme="minorBidi"/>
          <w:b/>
          <w:bCs/>
          <w:i/>
          <w:iCs/>
          <w:color w:val="auto"/>
          <w:sz w:val="20"/>
          <w:szCs w:val="20"/>
          <w:lang w:val="es-AR"/>
        </w:rPr>
        <w:t xml:space="preserve">forward </w:t>
      </w:r>
      <w:r w:rsidRPr="00B50228">
        <w:rPr>
          <w:rFonts w:asciiTheme="minorHAnsi" w:hAnsiTheme="minorHAnsi" w:cstheme="minorBidi"/>
          <w:color w:val="auto"/>
          <w:sz w:val="20"/>
          <w:szCs w:val="20"/>
          <w:lang w:val="es-AR"/>
        </w:rPr>
        <w:t xml:space="preserve">se empieza con un modelo </w:t>
      </w:r>
      <w:r w:rsidR="00ED3A9B" w:rsidRPr="00B50228">
        <w:rPr>
          <w:rFonts w:asciiTheme="minorHAnsi" w:hAnsiTheme="minorHAnsi" w:cstheme="minorBidi"/>
          <w:color w:val="auto"/>
          <w:sz w:val="20"/>
          <w:szCs w:val="20"/>
          <w:lang w:val="es-AR"/>
        </w:rPr>
        <w:t xml:space="preserve">sencillo, es decir, que no contenga ninguna variable y, en cada paso, se van incorporando </w:t>
      </w:r>
      <w:r w:rsidR="00F11842" w:rsidRPr="00B50228">
        <w:rPr>
          <w:rFonts w:asciiTheme="minorHAnsi" w:hAnsiTheme="minorHAnsi" w:cstheme="minorBidi"/>
          <w:color w:val="auto"/>
          <w:sz w:val="20"/>
          <w:szCs w:val="20"/>
          <w:lang w:val="es-AR"/>
        </w:rPr>
        <w:t>aquellas</w:t>
      </w:r>
      <w:r w:rsidR="00ED3A9B" w:rsidRPr="00B50228">
        <w:rPr>
          <w:rFonts w:asciiTheme="minorHAnsi" w:hAnsiTheme="minorHAnsi" w:cstheme="minorBidi"/>
          <w:color w:val="auto"/>
          <w:sz w:val="20"/>
          <w:szCs w:val="20"/>
          <w:lang w:val="es-AR"/>
        </w:rPr>
        <w:t xml:space="preserve"> variables que </w:t>
      </w:r>
      <w:r w:rsidR="00A429BB" w:rsidRPr="00B50228">
        <w:rPr>
          <w:rFonts w:asciiTheme="minorHAnsi" w:hAnsiTheme="minorHAnsi" w:cstheme="minorBidi"/>
          <w:color w:val="auto"/>
          <w:sz w:val="20"/>
          <w:szCs w:val="20"/>
          <w:lang w:val="es-AR"/>
        </w:rPr>
        <w:t>otorguen una mejora estadísticamente significativa al modelo</w:t>
      </w:r>
      <w:r w:rsidR="00ED3A9B" w:rsidRPr="00B50228">
        <w:rPr>
          <w:rFonts w:asciiTheme="minorHAnsi" w:hAnsiTheme="minorHAnsi" w:cstheme="minorBidi"/>
          <w:color w:val="auto"/>
          <w:sz w:val="20"/>
          <w:szCs w:val="20"/>
          <w:lang w:val="es-AR"/>
        </w:rPr>
        <w:t xml:space="preserve">. Mientras que en el método </w:t>
      </w:r>
      <w:r w:rsidR="00ED3A9B" w:rsidRPr="00B50228">
        <w:rPr>
          <w:rFonts w:asciiTheme="minorHAnsi" w:hAnsiTheme="minorHAnsi" w:cstheme="minorBidi"/>
          <w:b/>
          <w:bCs/>
          <w:i/>
          <w:iCs/>
          <w:color w:val="auto"/>
          <w:sz w:val="20"/>
          <w:szCs w:val="20"/>
          <w:lang w:val="es-AR"/>
        </w:rPr>
        <w:t>backward</w:t>
      </w:r>
      <w:r w:rsidR="00ED3A9B" w:rsidRPr="00B50228">
        <w:rPr>
          <w:rFonts w:asciiTheme="minorHAnsi" w:hAnsiTheme="minorHAnsi" w:cstheme="minorBidi"/>
          <w:color w:val="auto"/>
          <w:sz w:val="20"/>
          <w:szCs w:val="20"/>
          <w:lang w:val="es-AR"/>
        </w:rPr>
        <w:t xml:space="preserve"> se parte de un modelo complejo, que posee todas las variables explicativas, y en cada iteración se elimina la variable </w:t>
      </w:r>
      <w:r w:rsidR="00A429BB" w:rsidRPr="00B50228">
        <w:rPr>
          <w:rFonts w:asciiTheme="minorHAnsi" w:hAnsiTheme="minorHAnsi" w:cstheme="minorBidi"/>
          <w:color w:val="auto"/>
          <w:sz w:val="20"/>
          <w:szCs w:val="20"/>
          <w:lang w:val="es-AR"/>
        </w:rPr>
        <w:t>que produzca menor impacto al ajuste del modelo, es decir, que sea considerado estadísticamente insignificante</w:t>
      </w:r>
      <w:r w:rsidR="00ED3A9B" w:rsidRPr="00B50228">
        <w:rPr>
          <w:rFonts w:asciiTheme="minorHAnsi" w:hAnsiTheme="minorHAnsi" w:cstheme="minorBidi"/>
          <w:color w:val="auto"/>
          <w:sz w:val="20"/>
          <w:szCs w:val="20"/>
          <w:lang w:val="es-AR"/>
        </w:rPr>
        <w:t xml:space="preserve">. </w:t>
      </w:r>
      <w:r w:rsidR="00A429BB" w:rsidRPr="00B50228">
        <w:rPr>
          <w:rFonts w:asciiTheme="minorHAnsi" w:hAnsiTheme="minorHAnsi" w:cstheme="minorBidi"/>
          <w:color w:val="auto"/>
          <w:sz w:val="20"/>
          <w:szCs w:val="20"/>
          <w:lang w:val="es-AR"/>
        </w:rPr>
        <w:t xml:space="preserve">Luego, se tiene el </w:t>
      </w:r>
      <w:r w:rsidR="00DB7521" w:rsidRPr="00B50228">
        <w:rPr>
          <w:rFonts w:asciiTheme="minorHAnsi" w:hAnsiTheme="minorHAnsi" w:cstheme="minorBidi"/>
          <w:color w:val="auto"/>
          <w:sz w:val="20"/>
          <w:szCs w:val="20"/>
          <w:lang w:val="es-AR"/>
        </w:rPr>
        <w:t>método</w:t>
      </w:r>
      <w:r w:rsidR="00A429BB" w:rsidRPr="00B50228">
        <w:rPr>
          <w:rFonts w:asciiTheme="minorHAnsi" w:hAnsiTheme="minorHAnsi" w:cstheme="minorBidi"/>
          <w:color w:val="auto"/>
          <w:sz w:val="20"/>
          <w:szCs w:val="20"/>
          <w:lang w:val="es-AR"/>
        </w:rPr>
        <w:t xml:space="preserve"> </w:t>
      </w:r>
      <w:r w:rsidR="00A429BB" w:rsidRPr="00B50228">
        <w:rPr>
          <w:rFonts w:asciiTheme="minorHAnsi" w:hAnsiTheme="minorHAnsi" w:cstheme="minorBidi"/>
          <w:b/>
          <w:bCs/>
          <w:i/>
          <w:iCs/>
          <w:color w:val="auto"/>
          <w:sz w:val="20"/>
          <w:szCs w:val="20"/>
          <w:lang w:val="es-AR"/>
        </w:rPr>
        <w:t>hybrid</w:t>
      </w:r>
      <w:r w:rsidR="00A429BB" w:rsidRPr="00B50228">
        <w:rPr>
          <w:rFonts w:asciiTheme="minorHAnsi" w:hAnsiTheme="minorHAnsi" w:cstheme="minorBidi"/>
          <w:color w:val="auto"/>
          <w:sz w:val="20"/>
          <w:szCs w:val="20"/>
          <w:lang w:val="es-AR"/>
        </w:rPr>
        <w:t xml:space="preserve"> o también conocido como</w:t>
      </w:r>
      <w:r w:rsidR="00DB7521" w:rsidRPr="00B50228">
        <w:rPr>
          <w:rFonts w:asciiTheme="minorHAnsi" w:hAnsiTheme="minorHAnsi" w:cstheme="minorBidi"/>
          <w:color w:val="auto"/>
          <w:sz w:val="20"/>
          <w:szCs w:val="20"/>
          <w:lang w:val="es-AR"/>
        </w:rPr>
        <w:t xml:space="preserve"> </w:t>
      </w:r>
      <w:r w:rsidR="00DB7521" w:rsidRPr="00B50228">
        <w:rPr>
          <w:rFonts w:asciiTheme="minorHAnsi" w:hAnsiTheme="minorHAnsi" w:cstheme="minorBidi"/>
          <w:b/>
          <w:bCs/>
          <w:i/>
          <w:iCs/>
          <w:color w:val="auto"/>
          <w:sz w:val="20"/>
          <w:szCs w:val="20"/>
          <w:lang w:val="es-AR"/>
        </w:rPr>
        <w:t>stepwise</w:t>
      </w:r>
      <w:r w:rsidR="00DB7521" w:rsidRPr="00B50228">
        <w:rPr>
          <w:rFonts w:asciiTheme="minorHAnsi" w:hAnsiTheme="minorHAnsi" w:cstheme="minorBidi"/>
          <w:color w:val="auto"/>
          <w:sz w:val="20"/>
          <w:szCs w:val="20"/>
          <w:lang w:val="es-AR"/>
        </w:rPr>
        <w:t xml:space="preserve"> </w:t>
      </w:r>
      <w:r w:rsidR="00A429BB" w:rsidRPr="00B50228">
        <w:rPr>
          <w:rFonts w:asciiTheme="minorHAnsi" w:hAnsiTheme="minorHAnsi" w:cstheme="minorBidi"/>
          <w:color w:val="auto"/>
          <w:sz w:val="20"/>
          <w:szCs w:val="20"/>
          <w:lang w:val="es-AR"/>
        </w:rPr>
        <w:t>que consiste en una combinación de los métodos anteriormente mencionados. Este</w:t>
      </w:r>
      <w:r w:rsidR="00DB7521" w:rsidRPr="00B50228">
        <w:rPr>
          <w:rFonts w:asciiTheme="minorHAnsi" w:hAnsiTheme="minorHAnsi" w:cstheme="minorBidi"/>
          <w:color w:val="auto"/>
          <w:sz w:val="20"/>
          <w:szCs w:val="20"/>
          <w:lang w:val="es-AR"/>
        </w:rPr>
        <w:t xml:space="preserve"> procede de la misma forma que el método </w:t>
      </w:r>
      <w:r w:rsidR="00DB7521" w:rsidRPr="00B50228">
        <w:rPr>
          <w:rFonts w:asciiTheme="minorHAnsi" w:hAnsiTheme="minorHAnsi" w:cstheme="minorBidi"/>
          <w:i/>
          <w:iCs/>
          <w:color w:val="auto"/>
          <w:sz w:val="20"/>
          <w:szCs w:val="20"/>
          <w:lang w:val="es-AR"/>
        </w:rPr>
        <w:t>forward</w:t>
      </w:r>
      <w:r w:rsidR="00DB7521" w:rsidRPr="00B50228">
        <w:rPr>
          <w:rFonts w:asciiTheme="minorHAnsi" w:hAnsiTheme="minorHAnsi" w:cstheme="minorBidi"/>
          <w:color w:val="auto"/>
          <w:sz w:val="20"/>
          <w:szCs w:val="20"/>
          <w:lang w:val="es-AR"/>
        </w:rPr>
        <w:t xml:space="preserve"> pero se diferencian en el hecho de que cada variable adicionada también puede ser eliminada, esto es posible ya que la inclusión de una nueva variable puede </w:t>
      </w:r>
      <w:r w:rsidR="00DC546F" w:rsidRPr="00B50228">
        <w:rPr>
          <w:rFonts w:asciiTheme="minorHAnsi" w:hAnsiTheme="minorHAnsi" w:cstheme="minorBidi"/>
          <w:color w:val="auto"/>
          <w:sz w:val="20"/>
          <w:szCs w:val="20"/>
          <w:lang w:val="es-AR"/>
        </w:rPr>
        <w:t>provocar</w:t>
      </w:r>
      <w:r w:rsidR="00DB7521" w:rsidRPr="00B50228">
        <w:rPr>
          <w:rFonts w:asciiTheme="minorHAnsi" w:hAnsiTheme="minorHAnsi" w:cstheme="minorBidi"/>
          <w:color w:val="auto"/>
          <w:sz w:val="20"/>
          <w:szCs w:val="20"/>
          <w:lang w:val="es-AR"/>
        </w:rPr>
        <w:t xml:space="preserve"> que otra dentro del modelo resulte redundante. </w:t>
      </w:r>
    </w:p>
    <w:p w14:paraId="78CF7393" w14:textId="77777777" w:rsidR="00911AEE" w:rsidRPr="00B50228" w:rsidRDefault="00911AEE" w:rsidP="008F7D4B">
      <w:pPr>
        <w:pStyle w:val="Default"/>
        <w:rPr>
          <w:rFonts w:asciiTheme="minorHAnsi" w:hAnsiTheme="minorHAnsi" w:cstheme="minorBidi"/>
          <w:b/>
          <w:bCs/>
          <w:color w:val="auto"/>
          <w:sz w:val="20"/>
          <w:szCs w:val="20"/>
          <w:lang w:val="es-AR"/>
        </w:rPr>
      </w:pPr>
    </w:p>
    <w:p w14:paraId="1BCE227C" w14:textId="48197077" w:rsidR="00DF3E92" w:rsidRPr="00B50228" w:rsidRDefault="00DF3E92" w:rsidP="00DC546F">
      <w:pPr>
        <w:pStyle w:val="Default"/>
        <w:rPr>
          <w:rFonts w:asciiTheme="minorHAnsi" w:hAnsiTheme="minorHAnsi" w:cstheme="minorBidi"/>
          <w:b/>
          <w:bCs/>
          <w:color w:val="auto"/>
          <w:sz w:val="20"/>
          <w:szCs w:val="20"/>
          <w:lang w:val="es-AR"/>
        </w:rPr>
      </w:pPr>
      <w:r w:rsidRPr="00B50228">
        <w:rPr>
          <w:rFonts w:asciiTheme="minorHAnsi" w:hAnsiTheme="minorHAnsi" w:cstheme="minorBidi"/>
          <w:b/>
          <w:bCs/>
          <w:color w:val="auto"/>
          <w:sz w:val="20"/>
          <w:szCs w:val="20"/>
          <w:lang w:val="es-AR"/>
        </w:rPr>
        <w:t xml:space="preserve">Métodos de Penalización </w:t>
      </w:r>
    </w:p>
    <w:p w14:paraId="24AC0C0A" w14:textId="005BD766" w:rsidR="00DF3E92" w:rsidRPr="00B50228" w:rsidRDefault="00DF3E92" w:rsidP="00A553BC">
      <w:pPr>
        <w:pStyle w:val="Default"/>
        <w:rPr>
          <w:rFonts w:asciiTheme="minorHAnsi" w:hAnsiTheme="minorHAnsi" w:cstheme="minorBidi"/>
          <w:color w:val="auto"/>
          <w:sz w:val="20"/>
          <w:szCs w:val="20"/>
          <w:lang w:val="es-AR"/>
        </w:rPr>
      </w:pPr>
      <w:r w:rsidRPr="00B50228">
        <w:rPr>
          <w:rFonts w:asciiTheme="minorHAnsi" w:hAnsiTheme="minorHAnsi" w:cstheme="minorBidi"/>
          <w:color w:val="auto"/>
          <w:sz w:val="20"/>
          <w:szCs w:val="20"/>
          <w:lang w:val="es-AR"/>
        </w:rPr>
        <w:t>Los métodos mencionados anteriormente muchas veces son considerados inestables, una alternativa</w:t>
      </w:r>
      <w:r w:rsidR="00A553BC" w:rsidRPr="00B50228">
        <w:rPr>
          <w:rFonts w:asciiTheme="minorHAnsi" w:hAnsiTheme="minorHAnsi" w:cstheme="minorBidi"/>
          <w:color w:val="auto"/>
          <w:sz w:val="20"/>
          <w:szCs w:val="20"/>
          <w:lang w:val="es-AR"/>
        </w:rPr>
        <w:t xml:space="preserve"> que se puede implementar</w:t>
      </w:r>
      <w:r w:rsidRPr="00B50228">
        <w:rPr>
          <w:rFonts w:asciiTheme="minorHAnsi" w:hAnsiTheme="minorHAnsi" w:cstheme="minorBidi"/>
          <w:color w:val="auto"/>
          <w:sz w:val="20"/>
          <w:szCs w:val="20"/>
          <w:lang w:val="es-AR"/>
        </w:rPr>
        <w:t xml:space="preserve"> son los métodos de regresión penalizada</w:t>
      </w:r>
      <w:r w:rsidR="00A553BC" w:rsidRPr="00B50228">
        <w:rPr>
          <w:rFonts w:asciiTheme="minorHAnsi" w:hAnsiTheme="minorHAnsi" w:cstheme="minorBidi"/>
          <w:color w:val="auto"/>
          <w:sz w:val="20"/>
          <w:szCs w:val="20"/>
          <w:lang w:val="es-AR"/>
        </w:rPr>
        <w:t xml:space="preserve"> o, también conocidos como métodos de regresión contraída</w:t>
      </w:r>
      <w:r w:rsidRPr="00B50228">
        <w:rPr>
          <w:rFonts w:asciiTheme="minorHAnsi" w:hAnsiTheme="minorHAnsi" w:cstheme="minorBidi"/>
          <w:color w:val="auto"/>
          <w:sz w:val="20"/>
          <w:szCs w:val="20"/>
          <w:lang w:val="es-AR"/>
        </w:rPr>
        <w:t xml:space="preserve">. </w:t>
      </w:r>
      <w:r w:rsidR="00A553BC" w:rsidRPr="00B50228">
        <w:rPr>
          <w:rFonts w:asciiTheme="minorHAnsi" w:hAnsiTheme="minorHAnsi" w:cstheme="minorBidi"/>
          <w:color w:val="auto"/>
          <w:sz w:val="20"/>
          <w:szCs w:val="20"/>
          <w:lang w:val="es-AR"/>
        </w:rPr>
        <w:t xml:space="preserve">La idea principal </w:t>
      </w:r>
      <w:r w:rsidR="000C0F9B" w:rsidRPr="00B50228">
        <w:rPr>
          <w:rFonts w:asciiTheme="minorHAnsi" w:hAnsiTheme="minorHAnsi" w:cstheme="minorBidi"/>
          <w:color w:val="auto"/>
          <w:sz w:val="20"/>
          <w:szCs w:val="20"/>
          <w:lang w:val="es-AR"/>
        </w:rPr>
        <w:t xml:space="preserve">es </w:t>
      </w:r>
      <w:r w:rsidR="00A553BC" w:rsidRPr="00B50228">
        <w:rPr>
          <w:rFonts w:asciiTheme="minorHAnsi" w:hAnsiTheme="minorHAnsi" w:cstheme="minorBidi"/>
          <w:color w:val="auto"/>
          <w:sz w:val="20"/>
          <w:szCs w:val="20"/>
          <w:lang w:val="es-AR"/>
        </w:rPr>
        <w:t>evita</w:t>
      </w:r>
      <w:r w:rsidR="000C0F9B" w:rsidRPr="00B50228">
        <w:rPr>
          <w:rFonts w:asciiTheme="minorHAnsi" w:hAnsiTheme="minorHAnsi" w:cstheme="minorBidi"/>
          <w:color w:val="auto"/>
          <w:sz w:val="20"/>
          <w:szCs w:val="20"/>
          <w:lang w:val="es-AR"/>
        </w:rPr>
        <w:t>r</w:t>
      </w:r>
      <w:r w:rsidR="00A553BC" w:rsidRPr="00B50228">
        <w:rPr>
          <w:rFonts w:asciiTheme="minorHAnsi" w:hAnsiTheme="minorHAnsi" w:cstheme="minorBidi"/>
          <w:color w:val="auto"/>
          <w:sz w:val="20"/>
          <w:szCs w:val="20"/>
          <w:lang w:val="es-AR"/>
        </w:rPr>
        <w:t xml:space="preserve"> </w:t>
      </w:r>
      <w:r w:rsidR="000C0F9B" w:rsidRPr="00B50228">
        <w:rPr>
          <w:rFonts w:asciiTheme="minorHAnsi" w:hAnsiTheme="minorHAnsi" w:cstheme="minorBidi"/>
          <w:color w:val="auto"/>
          <w:sz w:val="20"/>
          <w:szCs w:val="20"/>
          <w:lang w:val="es-AR"/>
        </w:rPr>
        <w:t xml:space="preserve">el </w:t>
      </w:r>
      <w:r w:rsidR="000C0F9B" w:rsidRPr="00B50228">
        <w:rPr>
          <w:rFonts w:asciiTheme="minorHAnsi" w:hAnsiTheme="minorHAnsi" w:cstheme="minorBidi"/>
          <w:i/>
          <w:iCs/>
          <w:color w:val="auto"/>
          <w:sz w:val="20"/>
          <w:szCs w:val="20"/>
          <w:lang w:val="es-AR"/>
        </w:rPr>
        <w:t xml:space="preserve">overfitting </w:t>
      </w:r>
      <w:r w:rsidR="00A553BC" w:rsidRPr="00B50228">
        <w:rPr>
          <w:rFonts w:asciiTheme="minorHAnsi" w:hAnsiTheme="minorHAnsi" w:cstheme="minorBidi"/>
          <w:color w:val="auto"/>
          <w:sz w:val="20"/>
          <w:szCs w:val="20"/>
          <w:lang w:val="es-AR"/>
        </w:rPr>
        <w:t>debido al gran número de variables predictoras imponiendo una penalización o término de penalización</w:t>
      </w:r>
      <w:r w:rsidR="000C0F9B" w:rsidRPr="00B50228">
        <w:rPr>
          <w:rFonts w:asciiTheme="minorHAnsi" w:hAnsiTheme="minorHAnsi" w:cstheme="minorBidi"/>
          <w:color w:val="auto"/>
          <w:sz w:val="20"/>
          <w:szCs w:val="20"/>
          <w:lang w:val="es-AR"/>
        </w:rPr>
        <w:t xml:space="preserve"> (</w:t>
      </w:r>
      <w:proofErr w:type="spellStart"/>
      <w:r w:rsidR="000C0F9B" w:rsidRPr="00B50228">
        <w:rPr>
          <w:rFonts w:asciiTheme="minorHAnsi" w:hAnsiTheme="minorHAnsi" w:cstheme="minorBidi"/>
          <w:i/>
          <w:iCs/>
          <w:color w:val="auto"/>
          <w:sz w:val="20"/>
          <w:szCs w:val="20"/>
          <w:lang w:val="es-AR"/>
        </w:rPr>
        <w:t>tuning</w:t>
      </w:r>
      <w:proofErr w:type="spellEnd"/>
      <w:r w:rsidR="000C0F9B" w:rsidRPr="00B50228">
        <w:rPr>
          <w:rFonts w:asciiTheme="minorHAnsi" w:hAnsiTheme="minorHAnsi" w:cstheme="minorBidi"/>
          <w:i/>
          <w:iCs/>
          <w:color w:val="auto"/>
          <w:sz w:val="20"/>
          <w:szCs w:val="20"/>
          <w:lang w:val="es-AR"/>
        </w:rPr>
        <w:t xml:space="preserve"> </w:t>
      </w:r>
      <w:proofErr w:type="spellStart"/>
      <w:r w:rsidR="000C0F9B" w:rsidRPr="00B50228">
        <w:rPr>
          <w:rFonts w:asciiTheme="minorHAnsi" w:hAnsiTheme="minorHAnsi" w:cstheme="minorBidi"/>
          <w:i/>
          <w:iCs/>
          <w:color w:val="auto"/>
          <w:sz w:val="20"/>
          <w:szCs w:val="20"/>
          <w:lang w:val="es-AR"/>
        </w:rPr>
        <w:t>parameter</w:t>
      </w:r>
      <w:proofErr w:type="spellEnd"/>
      <w:r w:rsidR="000C0F9B" w:rsidRPr="00B50228">
        <w:rPr>
          <w:rFonts w:asciiTheme="minorHAnsi" w:hAnsiTheme="minorHAnsi" w:cstheme="minorBidi"/>
          <w:i/>
          <w:iCs/>
          <w:color w:val="auto"/>
          <w:sz w:val="20"/>
          <w:szCs w:val="20"/>
          <w:lang w:val="es-AR"/>
        </w:rPr>
        <w:t xml:space="preserve">) </w:t>
      </w:r>
      <w:r w:rsidR="000C0F9B" w:rsidRPr="00B50228">
        <w:rPr>
          <w:rFonts w:ascii="Cambria Math" w:hAnsi="Cambria Math" w:cstheme="minorBidi"/>
          <w:b/>
          <w:bCs/>
          <w:color w:val="auto"/>
          <w:sz w:val="20"/>
          <w:szCs w:val="20"/>
          <w:lang w:val="es-AR"/>
        </w:rPr>
        <w:t>𝜆</w:t>
      </w:r>
      <w:r w:rsidR="00A553BC" w:rsidRPr="00B50228">
        <w:rPr>
          <w:rFonts w:asciiTheme="minorHAnsi" w:hAnsiTheme="minorHAnsi" w:cstheme="minorBidi"/>
          <w:color w:val="auto"/>
          <w:sz w:val="20"/>
          <w:szCs w:val="20"/>
          <w:lang w:val="es-AR"/>
        </w:rPr>
        <w:t xml:space="preserve">, que </w:t>
      </w:r>
      <w:r w:rsidR="000C0F9B" w:rsidRPr="00B50228">
        <w:rPr>
          <w:rFonts w:asciiTheme="minorHAnsi" w:hAnsiTheme="minorHAnsi" w:cstheme="minorBidi"/>
          <w:color w:val="auto"/>
          <w:sz w:val="20"/>
          <w:szCs w:val="20"/>
          <w:lang w:val="es-AR"/>
        </w:rPr>
        <w:t>de cierta forma permitirá “contraer” a los coeficientes estimados hacia el valor 0. Esto puede resultar en la disminución de manera significativa de la varianza, atenuar el efecto de correlación y minimizar la influencia en el modelo de los predictores menos relevantes. Entre las técnicas de regresión penalizada se encuentra</w:t>
      </w:r>
      <w:r w:rsidR="00B50228" w:rsidRPr="00B50228">
        <w:rPr>
          <w:rFonts w:asciiTheme="minorHAnsi" w:hAnsiTheme="minorHAnsi" w:cstheme="minorBidi"/>
          <w:color w:val="auto"/>
          <w:sz w:val="20"/>
          <w:szCs w:val="20"/>
          <w:lang w:val="es-AR"/>
        </w:rPr>
        <w:t>n</w:t>
      </w:r>
      <w:r w:rsidR="000C0F9B" w:rsidRPr="00B50228">
        <w:rPr>
          <w:rFonts w:asciiTheme="minorHAnsi" w:hAnsiTheme="minorHAnsi" w:cstheme="minorBidi"/>
          <w:color w:val="auto"/>
          <w:sz w:val="20"/>
          <w:szCs w:val="20"/>
          <w:lang w:val="es-AR"/>
        </w:rPr>
        <w:t xml:space="preserve">: Regresión Ridge, Lasso y Elastic Net. </w:t>
      </w:r>
    </w:p>
    <w:p w14:paraId="7C62DD60" w14:textId="77777777" w:rsidR="00DF3E92" w:rsidRPr="00B50228" w:rsidRDefault="00DF3E92" w:rsidP="00DC546F">
      <w:pPr>
        <w:pStyle w:val="Default"/>
        <w:rPr>
          <w:rFonts w:asciiTheme="minorHAnsi" w:hAnsiTheme="minorHAnsi" w:cstheme="minorBidi"/>
          <w:b/>
          <w:bCs/>
          <w:color w:val="auto"/>
          <w:sz w:val="20"/>
          <w:szCs w:val="20"/>
          <w:lang w:val="es-AR"/>
        </w:rPr>
      </w:pPr>
    </w:p>
    <w:p w14:paraId="6ED4A40D" w14:textId="4E0DA43F" w:rsidR="00DC546F" w:rsidRPr="00B50228" w:rsidRDefault="00B517EA" w:rsidP="00DC546F">
      <w:pPr>
        <w:pStyle w:val="Default"/>
        <w:rPr>
          <w:rFonts w:asciiTheme="minorHAnsi" w:hAnsiTheme="minorHAnsi" w:cstheme="minorBidi"/>
          <w:b/>
          <w:bCs/>
          <w:color w:val="auto"/>
          <w:sz w:val="20"/>
          <w:szCs w:val="20"/>
          <w:lang w:val="es-AR"/>
        </w:rPr>
      </w:pPr>
      <w:r w:rsidRPr="00B50228">
        <w:rPr>
          <w:rFonts w:asciiTheme="minorHAnsi" w:hAnsiTheme="minorHAnsi" w:cstheme="minorBidi"/>
          <w:b/>
          <w:bCs/>
          <w:color w:val="auto"/>
          <w:sz w:val="20"/>
          <w:szCs w:val="20"/>
          <w:lang w:val="es-AR"/>
        </w:rPr>
        <w:t>Regresión</w:t>
      </w:r>
      <w:r w:rsidR="00DC546F" w:rsidRPr="00B50228">
        <w:rPr>
          <w:rFonts w:asciiTheme="minorHAnsi" w:hAnsiTheme="minorHAnsi" w:cstheme="minorBidi"/>
          <w:b/>
          <w:bCs/>
          <w:color w:val="auto"/>
          <w:sz w:val="20"/>
          <w:szCs w:val="20"/>
          <w:lang w:val="es-AR"/>
        </w:rPr>
        <w:t xml:space="preserve"> </w:t>
      </w:r>
      <w:r w:rsidR="00DC546F" w:rsidRPr="00B50228">
        <w:rPr>
          <w:rFonts w:asciiTheme="minorHAnsi" w:hAnsiTheme="minorHAnsi" w:cstheme="minorBidi"/>
          <w:b/>
          <w:bCs/>
          <w:i/>
          <w:iCs/>
          <w:color w:val="auto"/>
          <w:sz w:val="20"/>
          <w:szCs w:val="20"/>
          <w:lang w:val="es-AR"/>
        </w:rPr>
        <w:t>Ridge</w:t>
      </w:r>
    </w:p>
    <w:p w14:paraId="09C192CE" w14:textId="72B07E9A" w:rsidR="000C0F9B" w:rsidRPr="00B50228" w:rsidRDefault="000C0F9B" w:rsidP="005D4748">
      <w:pPr>
        <w:pStyle w:val="Default"/>
        <w:rPr>
          <w:rFonts w:asciiTheme="minorHAnsi" w:hAnsiTheme="minorHAnsi" w:cstheme="minorBidi"/>
          <w:color w:val="auto"/>
          <w:sz w:val="20"/>
          <w:szCs w:val="20"/>
          <w:lang w:val="es-AR"/>
        </w:rPr>
      </w:pPr>
      <w:r w:rsidRPr="00B50228">
        <w:rPr>
          <w:rFonts w:asciiTheme="minorHAnsi" w:hAnsiTheme="minorHAnsi" w:cstheme="minorBidi"/>
          <w:color w:val="auto"/>
          <w:sz w:val="20"/>
          <w:szCs w:val="20"/>
          <w:lang w:val="es-AR"/>
        </w:rPr>
        <w:t xml:space="preserve">El método de regresión Ridge </w:t>
      </w:r>
      <w:r w:rsidR="005D4748" w:rsidRPr="00B50228">
        <w:rPr>
          <w:rFonts w:asciiTheme="minorHAnsi" w:hAnsiTheme="minorHAnsi" w:cstheme="minorBidi"/>
          <w:color w:val="auto"/>
          <w:sz w:val="20"/>
          <w:szCs w:val="20"/>
          <w:lang w:val="es-AR"/>
        </w:rPr>
        <w:t>es similar a</w:t>
      </w:r>
      <w:r w:rsidR="00B50228">
        <w:rPr>
          <w:rFonts w:asciiTheme="minorHAnsi" w:hAnsiTheme="minorHAnsi" w:cstheme="minorBidi"/>
          <w:color w:val="auto"/>
          <w:sz w:val="20"/>
          <w:szCs w:val="20"/>
          <w:lang w:val="es-AR"/>
        </w:rPr>
        <w:t>l de</w:t>
      </w:r>
      <w:r w:rsidR="005D4748" w:rsidRPr="00B50228">
        <w:rPr>
          <w:rFonts w:asciiTheme="minorHAnsi" w:hAnsiTheme="minorHAnsi" w:cstheme="minorBidi"/>
          <w:color w:val="auto"/>
          <w:sz w:val="20"/>
          <w:szCs w:val="20"/>
          <w:lang w:val="es-AR"/>
        </w:rPr>
        <w:t xml:space="preserve"> mínimos cuadrados, a excepción de que los coeficiente se estiman minimizando una </w:t>
      </w:r>
      <w:r w:rsidR="00B50228" w:rsidRPr="00B50228">
        <w:rPr>
          <w:rFonts w:asciiTheme="minorHAnsi" w:hAnsiTheme="minorHAnsi" w:cstheme="minorBidi"/>
          <w:color w:val="auto"/>
          <w:sz w:val="20"/>
          <w:szCs w:val="20"/>
          <w:lang w:val="es-AR"/>
        </w:rPr>
        <w:t>expresión diferente</w:t>
      </w:r>
      <w:r w:rsidR="005D4748" w:rsidRPr="00B50228">
        <w:rPr>
          <w:rFonts w:asciiTheme="minorHAnsi" w:hAnsiTheme="minorHAnsi" w:cstheme="minorBidi"/>
          <w:color w:val="auto"/>
          <w:sz w:val="20"/>
          <w:szCs w:val="20"/>
          <w:lang w:val="es-AR"/>
        </w:rPr>
        <w:t xml:space="preserve">. Los coeficiente estimados por Ridge son aquellos que minimizan, </w:t>
      </w:r>
    </w:p>
    <w:p w14:paraId="700C2AFB" w14:textId="2929A2CB" w:rsidR="00B50228" w:rsidRPr="008059B3" w:rsidRDefault="008059B3" w:rsidP="004700CC">
      <w:pPr>
        <w:pStyle w:val="Default"/>
        <w:spacing w:before="240" w:line="276" w:lineRule="auto"/>
        <w:jc w:val="center"/>
        <w:rPr>
          <w:rFonts w:asciiTheme="minorHAnsi" w:eastAsiaTheme="minorEastAsia" w:hAnsiTheme="minorHAnsi" w:cstheme="minorBidi"/>
          <w:color w:val="auto"/>
          <w:sz w:val="20"/>
          <w:szCs w:val="20"/>
        </w:rPr>
      </w:pPr>
      <m:oMathPara>
        <m:oMath>
          <m:sSup>
            <m:sSupPr>
              <m:ctrlPr>
                <w:rPr>
                  <w:rFonts w:ascii="Cambria Math" w:hAnsi="Cambria Math" w:cstheme="minorBidi"/>
                  <w:i/>
                  <w:color w:val="auto"/>
                  <w:sz w:val="20"/>
                  <w:szCs w:val="20"/>
                  <w:lang w:val="es-AR"/>
                </w:rPr>
              </m:ctrlPr>
            </m:sSupPr>
            <m:e>
              <m:acc>
                <m:accPr>
                  <m:ctrlPr>
                    <w:rPr>
                      <w:rFonts w:ascii="Cambria Math" w:hAnsi="Cambria Math" w:cstheme="minorBidi"/>
                      <w:i/>
                      <w:color w:val="auto"/>
                      <w:sz w:val="20"/>
                      <w:szCs w:val="20"/>
                      <w:lang w:val="es-AR"/>
                    </w:rPr>
                  </m:ctrlPr>
                </m:accPr>
                <m:e>
                  <m:r>
                    <w:rPr>
                      <w:rFonts w:ascii="Cambria Math" w:hAnsi="Cambria Math" w:cstheme="minorBidi"/>
                      <w:color w:val="auto"/>
                      <w:sz w:val="20"/>
                      <w:szCs w:val="20"/>
                      <w:lang w:val="es-AR"/>
                    </w:rPr>
                    <m:t>β</m:t>
                  </m:r>
                </m:e>
              </m:acc>
            </m:e>
            <m:sup>
              <m:r>
                <w:rPr>
                  <w:rFonts w:ascii="Cambria Math" w:hAnsi="Cambria Math" w:cstheme="minorBidi"/>
                  <w:color w:val="auto"/>
                  <w:sz w:val="20"/>
                  <w:szCs w:val="20"/>
                </w:rPr>
                <m:t>ridge</m:t>
              </m:r>
            </m:sup>
          </m:sSup>
          <m:r>
            <w:rPr>
              <w:rFonts w:ascii="Cambria Math" w:hAnsi="Cambria Math" w:cstheme="minorBidi"/>
              <w:color w:val="auto"/>
              <w:sz w:val="20"/>
              <w:szCs w:val="20"/>
            </w:rPr>
            <m:t>=</m:t>
          </m:r>
          <m:nary>
            <m:naryPr>
              <m:chr m:val="∑"/>
              <m:ctrlPr>
                <w:rPr>
                  <w:rFonts w:ascii="Cambria Math" w:eastAsiaTheme="minorEastAsia" w:hAnsi="Cambria Math" w:cstheme="minorBidi"/>
                  <w:color w:val="auto"/>
                  <w:sz w:val="20"/>
                  <w:szCs w:val="20"/>
                </w:rPr>
              </m:ctrlPr>
            </m:naryPr>
            <m:sub>
              <m:r>
                <w:rPr>
                  <w:rFonts w:ascii="Cambria Math" w:eastAsiaTheme="minorEastAsia" w:hAnsi="Cambria Math" w:cstheme="minorBidi"/>
                  <w:color w:val="auto"/>
                  <w:sz w:val="20"/>
                  <w:szCs w:val="20"/>
                </w:rPr>
                <m:t>i=1</m:t>
              </m:r>
              <m:ctrlPr>
                <w:rPr>
                  <w:rFonts w:ascii="Cambria Math" w:eastAsiaTheme="minorEastAsia" w:hAnsi="Cambria Math" w:cstheme="minorBidi"/>
                  <w:i/>
                  <w:color w:val="auto"/>
                  <w:sz w:val="20"/>
                  <w:szCs w:val="20"/>
                </w:rPr>
              </m:ctrlPr>
            </m:sub>
            <m:sup>
              <m:r>
                <w:rPr>
                  <w:rFonts w:ascii="Cambria Math" w:eastAsiaTheme="minorEastAsia" w:hAnsi="Cambria Math" w:cstheme="minorBidi"/>
                  <w:color w:val="auto"/>
                  <w:sz w:val="20"/>
                  <w:szCs w:val="20"/>
                </w:rPr>
                <m:t>n</m:t>
              </m:r>
              <m:ctrlPr>
                <w:rPr>
                  <w:rFonts w:ascii="Cambria Math" w:eastAsiaTheme="minorEastAsia" w:hAnsi="Cambria Math" w:cstheme="minorBidi"/>
                  <w:i/>
                  <w:color w:val="auto"/>
                  <w:sz w:val="20"/>
                  <w:szCs w:val="20"/>
                </w:rPr>
              </m:ctrlPr>
            </m:sup>
            <m:e>
              <m:sSup>
                <m:sSupPr>
                  <m:ctrlPr>
                    <w:rPr>
                      <w:rFonts w:ascii="Cambria Math" w:eastAsiaTheme="minorEastAsia" w:hAnsi="Cambria Math" w:cstheme="minorBidi"/>
                      <w:i/>
                      <w:color w:val="auto"/>
                      <w:sz w:val="20"/>
                      <w:szCs w:val="20"/>
                    </w:rPr>
                  </m:ctrlPr>
                </m:sSupPr>
                <m:e>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eastAsiaTheme="minorEastAsia" w:hAnsi="Cambria Math" w:cstheme="minorBidi"/>
                              <w:color w:val="auto"/>
                              <w:sz w:val="20"/>
                              <w:szCs w:val="20"/>
                            </w:rPr>
                            <m:t>y</m:t>
                          </m:r>
                        </m:e>
                        <m:sub>
                          <m:r>
                            <w:rPr>
                              <w:rFonts w:ascii="Cambria Math" w:eastAsiaTheme="minorEastAsia" w:hAnsi="Cambria Math" w:cstheme="minorBidi"/>
                              <w:color w:val="auto"/>
                              <w:sz w:val="20"/>
                              <w:szCs w:val="20"/>
                            </w:rPr>
                            <m:t>i</m:t>
                          </m:r>
                        </m:sub>
                      </m:sSub>
                      <m:r>
                        <w:rPr>
                          <w:rFonts w:ascii="Cambria Math" w:eastAsiaTheme="minorEastAsia" w:hAnsi="Cambria Math" w:cstheme="minorBidi"/>
                          <w:color w:val="auto"/>
                          <w:sz w:val="20"/>
                          <w:szCs w:val="20"/>
                        </w:rPr>
                        <m:t>-</m:t>
                      </m:r>
                      <m:sSub>
                        <m:sSubPr>
                          <m:ctrlPr>
                            <w:rPr>
                              <w:rFonts w:ascii="Cambria Math" w:eastAsiaTheme="minorEastAsia" w:hAnsi="Cambria Math" w:cstheme="minorBidi"/>
                              <w:i/>
                              <w:color w:val="auto"/>
                              <w:sz w:val="20"/>
                              <w:szCs w:val="20"/>
                            </w:rPr>
                          </m:ctrlPr>
                        </m:sSubPr>
                        <m:e>
                          <m:r>
                            <m:rPr>
                              <m:sty m:val="p"/>
                            </m:rPr>
                            <w:rPr>
                              <w:rFonts w:ascii="Cambria Math" w:eastAsiaTheme="minorEastAsia" w:hAnsi="Cambria Math" w:cstheme="minorBidi"/>
                              <w:color w:val="auto"/>
                              <w:sz w:val="20"/>
                              <w:szCs w:val="20"/>
                            </w:rPr>
                            <m:t>β</m:t>
                          </m:r>
                        </m:e>
                        <m:sub>
                          <m:r>
                            <w:rPr>
                              <w:rFonts w:ascii="Cambria Math" w:eastAsiaTheme="minorEastAsia" w:hAnsi="Cambria Math" w:cstheme="minorBidi"/>
                              <w:color w:val="auto"/>
                              <w:sz w:val="20"/>
                              <w:szCs w:val="20"/>
                            </w:rPr>
                            <m:t>0</m:t>
                          </m:r>
                        </m:sub>
                      </m:sSub>
                      <m:r>
                        <w:rPr>
                          <w:rFonts w:ascii="Cambria Math" w:eastAsiaTheme="minorEastAsia" w:hAnsi="Cambria Math" w:cstheme="minorBidi"/>
                          <w:color w:val="auto"/>
                          <w:sz w:val="20"/>
                          <w:szCs w:val="20"/>
                        </w:rPr>
                        <m:t>-</m:t>
                      </m:r>
                      <m:nary>
                        <m:naryPr>
                          <m:chr m:val="∑"/>
                          <m:ctrlPr>
                            <w:rPr>
                              <w:rFonts w:ascii="Cambria Math" w:eastAsiaTheme="minorEastAsia" w:hAnsi="Cambria Math" w:cstheme="minorBidi"/>
                              <w:color w:val="auto"/>
                              <w:sz w:val="20"/>
                              <w:szCs w:val="20"/>
                            </w:rPr>
                          </m:ctrlPr>
                        </m:naryPr>
                        <m:sub>
                          <m:r>
                            <w:rPr>
                              <w:rFonts w:ascii="Cambria Math" w:eastAsiaTheme="minorEastAsia" w:hAnsi="Cambria Math" w:cstheme="minorBidi"/>
                              <w:color w:val="auto"/>
                              <w:sz w:val="20"/>
                              <w:szCs w:val="20"/>
                            </w:rPr>
                            <m:t>j=1</m:t>
                          </m:r>
                          <m:ctrlPr>
                            <w:rPr>
                              <w:rFonts w:ascii="Cambria Math" w:eastAsiaTheme="minorEastAsia" w:hAnsi="Cambria Math" w:cstheme="minorBidi"/>
                              <w:i/>
                              <w:color w:val="auto"/>
                              <w:sz w:val="20"/>
                              <w:szCs w:val="20"/>
                            </w:rPr>
                          </m:ctrlPr>
                        </m:sub>
                        <m:sup>
                          <m:r>
                            <w:rPr>
                              <w:rFonts w:ascii="Cambria Math" w:eastAsiaTheme="minorEastAsia" w:hAnsi="Cambria Math" w:cstheme="minorBidi"/>
                              <w:color w:val="auto"/>
                              <w:sz w:val="20"/>
                              <w:szCs w:val="20"/>
                            </w:rPr>
                            <m:t>p</m:t>
                          </m:r>
                          <m:ctrlPr>
                            <w:rPr>
                              <w:rFonts w:ascii="Cambria Math" w:eastAsiaTheme="minorEastAsia" w:hAnsi="Cambria Math" w:cstheme="minorBidi"/>
                              <w:i/>
                              <w:color w:val="auto"/>
                              <w:sz w:val="20"/>
                              <w:szCs w:val="20"/>
                            </w:rPr>
                          </m:ctrlPr>
                        </m:sup>
                        <m:e>
                          <m:sSub>
                            <m:sSubPr>
                              <m:ctrlPr>
                                <w:rPr>
                                  <w:rFonts w:ascii="Cambria Math" w:eastAsiaTheme="minorEastAsia" w:hAnsi="Cambria Math" w:cstheme="minorBidi"/>
                                  <w:i/>
                                  <w:color w:val="auto"/>
                                  <w:sz w:val="20"/>
                                  <w:szCs w:val="20"/>
                                </w:rPr>
                              </m:ctrlPr>
                            </m:sSubPr>
                            <m:e>
                              <m:r>
                                <m:rPr>
                                  <m:sty m:val="p"/>
                                </m:rPr>
                                <w:rPr>
                                  <w:rFonts w:ascii="Cambria Math" w:eastAsiaTheme="minorEastAsia" w:hAnsi="Cambria Math" w:cstheme="minorBidi"/>
                                  <w:color w:val="auto"/>
                                  <w:sz w:val="20"/>
                                  <w:szCs w:val="20"/>
                                </w:rPr>
                                <m:t>β</m:t>
                              </m:r>
                            </m:e>
                            <m:sub>
                              <m:r>
                                <w:rPr>
                                  <w:rFonts w:ascii="Cambria Math" w:eastAsiaTheme="minorEastAsia" w:hAnsi="Cambria Math" w:cstheme="minorBidi"/>
                                  <w:color w:val="auto"/>
                                  <w:sz w:val="20"/>
                                  <w:szCs w:val="20"/>
                                </w:rPr>
                                <m:t>j</m:t>
                              </m:r>
                            </m:sub>
                          </m:sSub>
                          <m:sSub>
                            <m:sSubPr>
                              <m:ctrlPr>
                                <w:rPr>
                                  <w:rFonts w:ascii="Cambria Math" w:eastAsiaTheme="minorEastAsia" w:hAnsi="Cambria Math" w:cstheme="minorBidi"/>
                                  <w:i/>
                                  <w:color w:val="auto"/>
                                  <w:sz w:val="20"/>
                                  <w:szCs w:val="20"/>
                                </w:rPr>
                              </m:ctrlPr>
                            </m:sSubPr>
                            <m:e>
                              <m:r>
                                <w:rPr>
                                  <w:rFonts w:ascii="Cambria Math" w:eastAsiaTheme="minorEastAsia" w:hAnsi="Cambria Math" w:cstheme="minorBidi"/>
                                  <w:color w:val="auto"/>
                                  <w:sz w:val="20"/>
                                  <w:szCs w:val="20"/>
                                </w:rPr>
                                <m:t>x</m:t>
                              </m:r>
                            </m:e>
                            <m:sub>
                              <m:r>
                                <w:rPr>
                                  <w:rFonts w:ascii="Cambria Math" w:eastAsiaTheme="minorEastAsia" w:hAnsi="Cambria Math" w:cstheme="minorBidi"/>
                                  <w:color w:val="auto"/>
                                  <w:sz w:val="20"/>
                                  <w:szCs w:val="20"/>
                                </w:rPr>
                                <m:t>ij</m:t>
                              </m:r>
                            </m:sub>
                          </m:sSub>
                          <m:ctrlPr>
                            <w:rPr>
                              <w:rFonts w:ascii="Cambria Math" w:eastAsiaTheme="minorEastAsia" w:hAnsi="Cambria Math" w:cstheme="minorBidi"/>
                              <w:i/>
                              <w:color w:val="auto"/>
                              <w:sz w:val="20"/>
                              <w:szCs w:val="20"/>
                            </w:rPr>
                          </m:ctrlPr>
                        </m:e>
                      </m:nary>
                    </m:e>
                  </m:d>
                </m:e>
                <m:sup>
                  <m:r>
                    <w:rPr>
                      <w:rFonts w:ascii="Cambria Math" w:eastAsiaTheme="minorEastAsia" w:hAnsi="Cambria Math" w:cstheme="minorBidi"/>
                      <w:color w:val="auto"/>
                      <w:sz w:val="20"/>
                      <w:szCs w:val="20"/>
                    </w:rPr>
                    <m:t>2</m:t>
                  </m:r>
                </m:sup>
              </m:sSup>
              <m:ctrlPr>
                <w:rPr>
                  <w:rFonts w:ascii="Cambria Math" w:eastAsiaTheme="minorEastAsia" w:hAnsi="Cambria Math" w:cstheme="minorBidi"/>
                  <w:i/>
                  <w:color w:val="auto"/>
                  <w:sz w:val="20"/>
                  <w:szCs w:val="20"/>
                </w:rPr>
              </m:ctrlPr>
            </m:e>
          </m:nary>
          <m:r>
            <w:rPr>
              <w:rFonts w:ascii="Cambria Math" w:eastAsiaTheme="minorEastAsia" w:hAnsi="Cambria Math" w:cstheme="minorBidi"/>
              <w:color w:val="auto"/>
              <w:sz w:val="20"/>
              <w:szCs w:val="20"/>
            </w:rPr>
            <m:t>+</m:t>
          </m:r>
          <m:r>
            <m:rPr>
              <m:sty m:val="p"/>
            </m:rPr>
            <w:rPr>
              <w:rFonts w:ascii="Cambria Math" w:eastAsiaTheme="minorEastAsia" w:hAnsi="Cambria Math" w:cstheme="minorBidi"/>
              <w:color w:val="auto"/>
              <w:sz w:val="20"/>
              <w:szCs w:val="20"/>
            </w:rPr>
            <m:t>λ</m:t>
          </m:r>
          <m:nary>
            <m:naryPr>
              <m:chr m:val="∑"/>
              <m:ctrlPr>
                <w:rPr>
                  <w:rFonts w:ascii="Cambria Math" w:eastAsiaTheme="minorEastAsia" w:hAnsi="Cambria Math" w:cstheme="minorBidi"/>
                  <w:color w:val="auto"/>
                  <w:sz w:val="20"/>
                  <w:szCs w:val="20"/>
                </w:rPr>
              </m:ctrlPr>
            </m:naryPr>
            <m:sub>
              <m:r>
                <w:rPr>
                  <w:rFonts w:ascii="Cambria Math" w:eastAsiaTheme="minorEastAsia" w:hAnsi="Cambria Math" w:cstheme="minorBidi"/>
                  <w:color w:val="auto"/>
                  <w:sz w:val="20"/>
                  <w:szCs w:val="20"/>
                </w:rPr>
                <m:t>j=1</m:t>
              </m:r>
              <m:ctrlPr>
                <w:rPr>
                  <w:rFonts w:ascii="Cambria Math" w:eastAsiaTheme="minorEastAsia" w:hAnsi="Cambria Math" w:cstheme="minorBidi"/>
                  <w:i/>
                  <w:color w:val="auto"/>
                  <w:sz w:val="20"/>
                  <w:szCs w:val="20"/>
                </w:rPr>
              </m:ctrlPr>
            </m:sub>
            <m:sup>
              <m:r>
                <w:rPr>
                  <w:rFonts w:ascii="Cambria Math" w:eastAsiaTheme="minorEastAsia" w:hAnsi="Cambria Math" w:cstheme="minorBidi"/>
                  <w:color w:val="auto"/>
                  <w:sz w:val="20"/>
                  <w:szCs w:val="20"/>
                </w:rPr>
                <m:t>p</m:t>
              </m:r>
              <m:ctrlPr>
                <w:rPr>
                  <w:rFonts w:ascii="Cambria Math" w:eastAsiaTheme="minorEastAsia" w:hAnsi="Cambria Math" w:cstheme="minorBidi"/>
                  <w:i/>
                  <w:color w:val="auto"/>
                  <w:sz w:val="20"/>
                  <w:szCs w:val="20"/>
                </w:rPr>
              </m:ctrlPr>
            </m:sup>
            <m:e>
              <m:sSubSup>
                <m:sSubSupPr>
                  <m:ctrlPr>
                    <w:rPr>
                      <w:rFonts w:ascii="Cambria Math" w:eastAsiaTheme="minorEastAsia" w:hAnsi="Cambria Math" w:cstheme="minorBidi"/>
                      <w:i/>
                      <w:color w:val="auto"/>
                      <w:sz w:val="20"/>
                      <w:szCs w:val="20"/>
                    </w:rPr>
                  </m:ctrlPr>
                </m:sSubSupPr>
                <m:e>
                  <m:r>
                    <m:rPr>
                      <m:sty m:val="p"/>
                    </m:rPr>
                    <w:rPr>
                      <w:rFonts w:ascii="Cambria Math" w:eastAsiaTheme="minorEastAsia" w:hAnsi="Cambria Math" w:cstheme="minorBidi"/>
                      <w:color w:val="auto"/>
                      <w:sz w:val="20"/>
                      <w:szCs w:val="20"/>
                    </w:rPr>
                    <m:t>β</m:t>
                  </m:r>
                </m:e>
                <m:sub>
                  <m:r>
                    <w:rPr>
                      <w:rFonts w:ascii="Cambria Math" w:eastAsiaTheme="minorEastAsia" w:hAnsi="Cambria Math" w:cstheme="minorBidi"/>
                      <w:color w:val="auto"/>
                      <w:sz w:val="20"/>
                      <w:szCs w:val="20"/>
                    </w:rPr>
                    <m:t>j</m:t>
                  </m:r>
                </m:sub>
                <m:sup>
                  <m:r>
                    <w:rPr>
                      <w:rFonts w:ascii="Cambria Math" w:eastAsiaTheme="minorEastAsia" w:hAnsi="Cambria Math" w:cstheme="minorBidi"/>
                      <w:color w:val="auto"/>
                      <w:sz w:val="20"/>
                      <w:szCs w:val="20"/>
                    </w:rPr>
                    <m:t>2</m:t>
                  </m:r>
                </m:sup>
              </m:sSubSup>
              <m:ctrlPr>
                <w:rPr>
                  <w:rFonts w:ascii="Cambria Math" w:eastAsiaTheme="minorEastAsia" w:hAnsi="Cambria Math" w:cstheme="minorBidi"/>
                  <w:i/>
                  <w:color w:val="auto"/>
                  <w:sz w:val="20"/>
                  <w:szCs w:val="20"/>
                </w:rPr>
              </m:ctrlPr>
            </m:e>
          </m:nary>
          <m:r>
            <w:rPr>
              <w:rFonts w:ascii="Cambria Math" w:eastAsiaTheme="minorEastAsia" w:hAnsi="Cambria Math" w:cstheme="minorBidi"/>
              <w:color w:val="auto"/>
              <w:sz w:val="20"/>
              <w:szCs w:val="20"/>
            </w:rPr>
            <m:t>=</m:t>
          </m:r>
          <m:r>
            <m:rPr>
              <m:nor/>
            </m:rPr>
            <w:rPr>
              <w:rFonts w:ascii="Cambria Math" w:eastAsiaTheme="minorEastAsia" w:hAnsi="Cambria Math" w:cstheme="minorBidi"/>
              <w:color w:val="auto"/>
              <w:sz w:val="20"/>
              <w:szCs w:val="20"/>
            </w:rPr>
            <m:t>RSS</m:t>
          </m:r>
          <m:r>
            <w:rPr>
              <w:rFonts w:ascii="Cambria Math" w:eastAsiaTheme="minorEastAsia" w:hAnsi="Cambria Math" w:cstheme="minorBidi"/>
              <w:color w:val="auto"/>
              <w:sz w:val="20"/>
              <w:szCs w:val="20"/>
            </w:rPr>
            <m:t>+</m:t>
          </m:r>
          <m:r>
            <m:rPr>
              <m:sty m:val="p"/>
            </m:rPr>
            <w:rPr>
              <w:rFonts w:ascii="Cambria Math" w:eastAsiaTheme="minorEastAsia" w:hAnsi="Cambria Math" w:cstheme="minorBidi"/>
              <w:color w:val="auto"/>
              <w:sz w:val="20"/>
              <w:szCs w:val="20"/>
            </w:rPr>
            <m:t>λ</m:t>
          </m:r>
          <m:nary>
            <m:naryPr>
              <m:chr m:val="∑"/>
              <m:ctrlPr>
                <w:rPr>
                  <w:rFonts w:ascii="Cambria Math" w:eastAsiaTheme="minorEastAsia" w:hAnsi="Cambria Math" w:cstheme="minorBidi"/>
                  <w:color w:val="auto"/>
                  <w:sz w:val="20"/>
                  <w:szCs w:val="20"/>
                </w:rPr>
              </m:ctrlPr>
            </m:naryPr>
            <m:sub>
              <m:r>
                <w:rPr>
                  <w:rFonts w:ascii="Cambria Math" w:eastAsiaTheme="minorEastAsia" w:hAnsi="Cambria Math" w:cstheme="minorBidi"/>
                  <w:color w:val="auto"/>
                  <w:sz w:val="20"/>
                  <w:szCs w:val="20"/>
                </w:rPr>
                <m:t>j=1</m:t>
              </m:r>
              <m:ctrlPr>
                <w:rPr>
                  <w:rFonts w:ascii="Cambria Math" w:eastAsiaTheme="minorEastAsia" w:hAnsi="Cambria Math" w:cstheme="minorBidi"/>
                  <w:i/>
                  <w:color w:val="auto"/>
                  <w:sz w:val="20"/>
                  <w:szCs w:val="20"/>
                </w:rPr>
              </m:ctrlPr>
            </m:sub>
            <m:sup>
              <m:r>
                <w:rPr>
                  <w:rFonts w:ascii="Cambria Math" w:eastAsiaTheme="minorEastAsia" w:hAnsi="Cambria Math" w:cstheme="minorBidi"/>
                  <w:color w:val="auto"/>
                  <w:sz w:val="20"/>
                  <w:szCs w:val="20"/>
                </w:rPr>
                <m:t>p</m:t>
              </m:r>
              <m:ctrlPr>
                <w:rPr>
                  <w:rFonts w:ascii="Cambria Math" w:eastAsiaTheme="minorEastAsia" w:hAnsi="Cambria Math" w:cstheme="minorBidi"/>
                  <w:i/>
                  <w:color w:val="auto"/>
                  <w:sz w:val="20"/>
                  <w:szCs w:val="20"/>
                </w:rPr>
              </m:ctrlPr>
            </m:sup>
            <m:e>
              <m:sSubSup>
                <m:sSubSupPr>
                  <m:ctrlPr>
                    <w:rPr>
                      <w:rFonts w:ascii="Cambria Math" w:eastAsiaTheme="minorEastAsia" w:hAnsi="Cambria Math" w:cstheme="minorBidi"/>
                      <w:i/>
                      <w:color w:val="auto"/>
                      <w:sz w:val="20"/>
                      <w:szCs w:val="20"/>
                    </w:rPr>
                  </m:ctrlPr>
                </m:sSubSupPr>
                <m:e>
                  <m:r>
                    <m:rPr>
                      <m:sty m:val="p"/>
                    </m:rPr>
                    <w:rPr>
                      <w:rFonts w:ascii="Cambria Math" w:eastAsiaTheme="minorEastAsia" w:hAnsi="Cambria Math" w:cstheme="minorBidi"/>
                      <w:color w:val="auto"/>
                      <w:sz w:val="20"/>
                      <w:szCs w:val="20"/>
                    </w:rPr>
                    <m:t>β</m:t>
                  </m:r>
                </m:e>
                <m:sub>
                  <m:r>
                    <w:rPr>
                      <w:rFonts w:ascii="Cambria Math" w:eastAsiaTheme="minorEastAsia" w:hAnsi="Cambria Math" w:cstheme="minorBidi"/>
                      <w:color w:val="auto"/>
                      <w:sz w:val="20"/>
                      <w:szCs w:val="20"/>
                    </w:rPr>
                    <m:t>j</m:t>
                  </m:r>
                </m:sub>
                <m:sup>
                  <m:r>
                    <w:rPr>
                      <w:rFonts w:ascii="Cambria Math" w:eastAsiaTheme="minorEastAsia" w:hAnsi="Cambria Math" w:cstheme="minorBidi"/>
                      <w:color w:val="auto"/>
                      <w:sz w:val="20"/>
                      <w:szCs w:val="20"/>
                    </w:rPr>
                    <m:t>2</m:t>
                  </m:r>
                </m:sup>
              </m:sSubSup>
              <m:ctrlPr>
                <w:rPr>
                  <w:rFonts w:ascii="Cambria Math" w:eastAsiaTheme="minorEastAsia" w:hAnsi="Cambria Math" w:cstheme="minorBidi"/>
                  <w:i/>
                  <w:color w:val="auto"/>
                  <w:sz w:val="20"/>
                  <w:szCs w:val="20"/>
                </w:rPr>
              </m:ctrlPr>
            </m:e>
          </m:nary>
        </m:oMath>
      </m:oMathPara>
    </w:p>
    <w:p w14:paraId="436A3A0A" w14:textId="6802E510" w:rsidR="00A4523A" w:rsidRPr="00B50228" w:rsidRDefault="00B50228" w:rsidP="008F7D4B">
      <w:pPr>
        <w:pStyle w:val="Default"/>
        <w:rPr>
          <w:rFonts w:asciiTheme="minorHAnsi" w:hAnsiTheme="minorHAnsi" w:cstheme="minorBidi"/>
          <w:b/>
          <w:bCs/>
          <w:color w:val="auto"/>
          <w:sz w:val="20"/>
          <w:szCs w:val="20"/>
          <w:lang w:val="es-419"/>
        </w:rPr>
      </w:pPr>
      <w:r w:rsidRPr="00B50228">
        <w:rPr>
          <w:rFonts w:asciiTheme="minorHAnsi" w:eastAsiaTheme="minorEastAsia" w:hAnsiTheme="minorHAnsi" w:cstheme="minorBidi"/>
          <w:color w:val="auto"/>
          <w:sz w:val="20"/>
          <w:szCs w:val="20"/>
          <w:lang w:val="es-419"/>
        </w:rPr>
        <w:t xml:space="preserve">donde </w:t>
      </w:r>
      <w:r w:rsidRPr="00B50228">
        <w:rPr>
          <w:rFonts w:ascii="Cambria Math" w:eastAsiaTheme="minorEastAsia" w:hAnsi="Cambria Math" w:cstheme="minorBidi"/>
          <w:color w:val="auto"/>
          <w:sz w:val="20"/>
          <w:szCs w:val="20"/>
        </w:rPr>
        <w:t>𝜆</w:t>
      </w:r>
      <w:r w:rsidRPr="00B50228">
        <w:rPr>
          <w:rFonts w:ascii="Cambria Math" w:eastAsiaTheme="minorEastAsia" w:hAnsi="Cambria Math" w:cstheme="minorBidi"/>
          <w:color w:val="auto"/>
          <w:sz w:val="20"/>
          <w:szCs w:val="20"/>
          <w:lang w:val="es-419"/>
        </w:rPr>
        <w:t xml:space="preserve"> </w:t>
      </w:r>
      <w:r w:rsidRPr="00B50228">
        <w:rPr>
          <w:rFonts w:asciiTheme="minorHAnsi" w:eastAsiaTheme="minorEastAsia" w:hAnsiTheme="minorHAnsi" w:cstheme="minorHAnsi"/>
          <w:color w:val="auto"/>
          <w:sz w:val="20"/>
          <w:szCs w:val="20"/>
          <w:lang w:val="es-419"/>
        </w:rPr>
        <w:t xml:space="preserve">≥ 0 es el parámetro de penalización o </w:t>
      </w:r>
      <w:proofErr w:type="spellStart"/>
      <w:r w:rsidRPr="00B50228">
        <w:rPr>
          <w:rFonts w:asciiTheme="minorHAnsi" w:eastAsiaTheme="minorEastAsia" w:hAnsiTheme="minorHAnsi" w:cstheme="minorHAnsi"/>
          <w:i/>
          <w:iCs/>
          <w:color w:val="auto"/>
          <w:sz w:val="20"/>
          <w:szCs w:val="20"/>
          <w:lang w:val="es-419"/>
        </w:rPr>
        <w:t>tuning</w:t>
      </w:r>
      <w:proofErr w:type="spellEnd"/>
      <w:r w:rsidRPr="00B50228">
        <w:rPr>
          <w:rFonts w:asciiTheme="minorHAnsi" w:eastAsiaTheme="minorEastAsia" w:hAnsiTheme="minorHAnsi" w:cstheme="minorHAnsi"/>
          <w:i/>
          <w:iCs/>
          <w:color w:val="auto"/>
          <w:sz w:val="20"/>
          <w:szCs w:val="20"/>
          <w:lang w:val="es-419"/>
        </w:rPr>
        <w:t xml:space="preserve"> </w:t>
      </w:r>
      <w:proofErr w:type="spellStart"/>
      <w:r w:rsidRPr="00B50228">
        <w:rPr>
          <w:rFonts w:asciiTheme="minorHAnsi" w:eastAsiaTheme="minorEastAsia" w:hAnsiTheme="minorHAnsi" w:cstheme="minorHAnsi"/>
          <w:i/>
          <w:iCs/>
          <w:color w:val="auto"/>
          <w:sz w:val="20"/>
          <w:szCs w:val="20"/>
          <w:lang w:val="es-419"/>
        </w:rPr>
        <w:t>parameter</w:t>
      </w:r>
      <w:proofErr w:type="spellEnd"/>
      <w:r w:rsidRPr="00B50228">
        <w:rPr>
          <w:rFonts w:asciiTheme="minorHAnsi" w:eastAsiaTheme="minorEastAsia" w:hAnsiTheme="minorHAnsi" w:cstheme="minorHAnsi"/>
          <w:i/>
          <w:iCs/>
          <w:color w:val="auto"/>
          <w:sz w:val="20"/>
          <w:szCs w:val="20"/>
          <w:lang w:val="es-419"/>
        </w:rPr>
        <w:t xml:space="preserve">. </w:t>
      </w:r>
      <w:r w:rsidRPr="00B50228">
        <w:rPr>
          <w:rFonts w:asciiTheme="minorHAnsi" w:eastAsiaTheme="minorEastAsia" w:hAnsiTheme="minorHAnsi" w:cstheme="minorHAnsi"/>
          <w:color w:val="auto"/>
          <w:sz w:val="20"/>
          <w:szCs w:val="20"/>
          <w:lang w:val="es-419"/>
        </w:rPr>
        <w:t xml:space="preserve">Este método tiende a disminuir los coeficientes de regresión en función al término de penalización, es decir, cuanto mayor sea </w:t>
      </w:r>
      <w:r w:rsidRPr="00B50228">
        <w:rPr>
          <w:rFonts w:ascii="Cambria Math" w:eastAsiaTheme="minorEastAsia" w:hAnsi="Cambria Math" w:cstheme="minorBidi"/>
          <w:color w:val="auto"/>
          <w:sz w:val="20"/>
          <w:szCs w:val="20"/>
        </w:rPr>
        <w:t>𝜆</w:t>
      </w:r>
      <w:r w:rsidRPr="00B50228">
        <w:rPr>
          <w:rFonts w:ascii="Cambria Math" w:eastAsiaTheme="minorEastAsia" w:hAnsi="Cambria Math" w:cstheme="minorBidi"/>
          <w:color w:val="auto"/>
          <w:sz w:val="20"/>
          <w:szCs w:val="20"/>
          <w:lang w:val="es-419"/>
        </w:rPr>
        <w:t xml:space="preserve">, </w:t>
      </w:r>
      <w:r w:rsidRPr="00B50228">
        <w:rPr>
          <w:rFonts w:asciiTheme="minorHAnsi" w:eastAsiaTheme="minorEastAsia" w:hAnsiTheme="minorHAnsi" w:cstheme="minorHAnsi"/>
          <w:color w:val="auto"/>
          <w:sz w:val="20"/>
          <w:szCs w:val="20"/>
          <w:lang w:val="es-419"/>
        </w:rPr>
        <w:t xml:space="preserve">mayor es la penalización. En la expresión se puede ver que si </w:t>
      </w:r>
      <m:oMath>
        <m:r>
          <w:rPr>
            <w:rFonts w:ascii="Cambria Math" w:eastAsiaTheme="minorEastAsia" w:hAnsi="Cambria Math" w:cstheme="minorBidi"/>
            <w:color w:val="auto"/>
            <w:sz w:val="20"/>
            <w:szCs w:val="20"/>
          </w:rPr>
          <m:t>λ</m:t>
        </m:r>
        <m:r>
          <w:rPr>
            <w:rFonts w:ascii="Cambria Math" w:eastAsiaTheme="minorEastAsia" w:hAnsi="Cambria Math" w:cstheme="minorBidi"/>
            <w:color w:val="auto"/>
            <w:sz w:val="20"/>
            <w:szCs w:val="20"/>
            <w:lang w:val="es-419"/>
          </w:rPr>
          <m:t xml:space="preserve"> = 0</m:t>
        </m:r>
      </m:oMath>
      <w:r w:rsidRPr="00B50228">
        <w:rPr>
          <w:rFonts w:ascii="Cambria Math" w:eastAsiaTheme="minorEastAsia" w:hAnsi="Cambria Math" w:cstheme="minorBidi"/>
          <w:color w:val="auto"/>
          <w:sz w:val="20"/>
          <w:szCs w:val="20"/>
          <w:lang w:val="es-419"/>
        </w:rPr>
        <w:t xml:space="preserve">, </w:t>
      </w:r>
      <w:r w:rsidRPr="00B50228">
        <w:rPr>
          <w:rFonts w:asciiTheme="minorHAnsi" w:eastAsiaTheme="minorEastAsia" w:hAnsiTheme="minorHAnsi" w:cstheme="minorHAnsi"/>
          <w:color w:val="auto"/>
          <w:sz w:val="20"/>
          <w:szCs w:val="20"/>
          <w:lang w:val="es-419"/>
        </w:rPr>
        <w:t>el t</w:t>
      </w:r>
      <w:r>
        <w:rPr>
          <w:rFonts w:asciiTheme="minorHAnsi" w:eastAsiaTheme="minorEastAsia" w:hAnsiTheme="minorHAnsi" w:cstheme="minorHAnsi"/>
          <w:color w:val="auto"/>
          <w:sz w:val="20"/>
          <w:szCs w:val="20"/>
          <w:lang w:val="es-419"/>
        </w:rPr>
        <w:t>é</w:t>
      </w:r>
      <w:r w:rsidRPr="00B50228">
        <w:rPr>
          <w:rFonts w:asciiTheme="minorHAnsi" w:eastAsiaTheme="minorEastAsia" w:hAnsiTheme="minorHAnsi" w:cstheme="minorHAnsi"/>
          <w:color w:val="auto"/>
          <w:sz w:val="20"/>
          <w:szCs w:val="20"/>
          <w:lang w:val="es-419"/>
        </w:rPr>
        <w:t xml:space="preserve">rmino de penalización no tendrá ningún efecto y el resultado obtenido será idéntico al </w:t>
      </w:r>
      <w:r w:rsidR="00A4523A">
        <w:rPr>
          <w:rFonts w:asciiTheme="minorHAnsi" w:eastAsiaTheme="minorEastAsia" w:hAnsiTheme="minorHAnsi" w:cstheme="minorHAnsi"/>
          <w:color w:val="auto"/>
          <w:sz w:val="20"/>
          <w:szCs w:val="20"/>
          <w:lang w:val="es-419"/>
        </w:rPr>
        <w:t xml:space="preserve">de </w:t>
      </w:r>
      <w:r w:rsidRPr="00B50228">
        <w:rPr>
          <w:rFonts w:asciiTheme="minorHAnsi" w:eastAsiaTheme="minorEastAsia" w:hAnsiTheme="minorHAnsi" w:cstheme="minorHAnsi"/>
          <w:color w:val="auto"/>
          <w:sz w:val="20"/>
          <w:szCs w:val="20"/>
          <w:lang w:val="es-419"/>
        </w:rPr>
        <w:t xml:space="preserve">mínimos cuadrados. </w:t>
      </w:r>
      <w:r w:rsidR="00A4523A">
        <w:rPr>
          <w:rFonts w:asciiTheme="minorHAnsi" w:eastAsiaTheme="minorEastAsia" w:hAnsiTheme="minorHAnsi" w:cstheme="minorHAnsi"/>
          <w:color w:val="auto"/>
          <w:sz w:val="20"/>
          <w:szCs w:val="20"/>
          <w:lang w:val="es-419"/>
        </w:rPr>
        <w:t xml:space="preserve">Por lo que, la selección de dicho parámetro es esencial para la regresión. Hay que destacar que el método </w:t>
      </w:r>
      <w:r w:rsidR="00A4523A">
        <w:rPr>
          <w:rFonts w:asciiTheme="minorHAnsi" w:eastAsiaTheme="minorEastAsia" w:hAnsiTheme="minorHAnsi" w:cstheme="minorHAnsi"/>
          <w:i/>
          <w:iCs/>
          <w:color w:val="auto"/>
          <w:sz w:val="20"/>
          <w:szCs w:val="20"/>
          <w:lang w:val="es-419"/>
        </w:rPr>
        <w:t>Ridge</w:t>
      </w:r>
      <w:r w:rsidR="00A4523A">
        <w:rPr>
          <w:rFonts w:asciiTheme="minorHAnsi" w:eastAsiaTheme="minorEastAsia" w:hAnsiTheme="minorHAnsi" w:cstheme="minorHAnsi"/>
          <w:color w:val="auto"/>
          <w:sz w:val="20"/>
          <w:szCs w:val="20"/>
          <w:lang w:val="es-419"/>
        </w:rPr>
        <w:t xml:space="preserve"> tiene un efecto de reducción de forma proporcional de todos los coeficiente pero sin que estos lleguen a cero, por lo que, los modelos obtenidos por dicho método van a contener todas la variables explicativas. Pero se diferencia respecto a </w:t>
      </w:r>
      <w:r w:rsidR="00A4523A" w:rsidRPr="00A4523A">
        <w:rPr>
          <w:rFonts w:asciiTheme="minorHAnsi" w:eastAsiaTheme="minorEastAsia" w:hAnsiTheme="minorHAnsi" w:cstheme="minorHAnsi"/>
          <w:b/>
          <w:bCs/>
          <w:color w:val="auto"/>
          <w:sz w:val="20"/>
          <w:szCs w:val="20"/>
          <w:lang w:val="es-419"/>
        </w:rPr>
        <w:t>OLS</w:t>
      </w:r>
      <w:r w:rsidR="00A4523A">
        <w:rPr>
          <w:rFonts w:asciiTheme="minorHAnsi" w:eastAsiaTheme="minorEastAsia" w:hAnsiTheme="minorHAnsi" w:cstheme="minorHAnsi"/>
          <w:b/>
          <w:bCs/>
          <w:color w:val="auto"/>
          <w:sz w:val="20"/>
          <w:szCs w:val="20"/>
          <w:lang w:val="es-419"/>
        </w:rPr>
        <w:t xml:space="preserve"> </w:t>
      </w:r>
      <w:r w:rsidR="00A4523A">
        <w:rPr>
          <w:rFonts w:asciiTheme="minorHAnsi" w:eastAsiaTheme="minorEastAsia" w:hAnsiTheme="minorHAnsi" w:cstheme="minorHAnsi"/>
          <w:color w:val="auto"/>
          <w:sz w:val="20"/>
          <w:szCs w:val="20"/>
          <w:lang w:val="es-419"/>
        </w:rPr>
        <w:t xml:space="preserve">en el </w:t>
      </w:r>
      <w:proofErr w:type="spellStart"/>
      <w:r w:rsidR="00A4523A">
        <w:rPr>
          <w:rFonts w:asciiTheme="minorHAnsi" w:eastAsiaTheme="minorEastAsia" w:hAnsiTheme="minorHAnsi" w:cstheme="minorHAnsi"/>
          <w:color w:val="auto"/>
          <w:sz w:val="20"/>
          <w:szCs w:val="20"/>
          <w:lang w:val="es-419"/>
        </w:rPr>
        <w:t>trade</w:t>
      </w:r>
      <w:proofErr w:type="spellEnd"/>
      <w:r w:rsidR="00A4523A">
        <w:rPr>
          <w:rFonts w:asciiTheme="minorHAnsi" w:eastAsiaTheme="minorEastAsia" w:hAnsiTheme="minorHAnsi" w:cstheme="minorHAnsi"/>
          <w:color w:val="auto"/>
          <w:sz w:val="20"/>
          <w:szCs w:val="20"/>
          <w:lang w:val="es-419"/>
        </w:rPr>
        <w:t xml:space="preserve">-off sesgo-varianza. </w:t>
      </w:r>
    </w:p>
    <w:p w14:paraId="1A2BFB60" w14:textId="77777777" w:rsidR="004700CC" w:rsidRDefault="004700CC" w:rsidP="008F7D4B">
      <w:pPr>
        <w:pStyle w:val="Default"/>
        <w:rPr>
          <w:rFonts w:asciiTheme="minorHAnsi" w:hAnsiTheme="minorHAnsi" w:cstheme="minorBidi"/>
          <w:b/>
          <w:bCs/>
          <w:color w:val="auto"/>
          <w:sz w:val="20"/>
          <w:szCs w:val="20"/>
          <w:lang w:val="es-AR"/>
        </w:rPr>
      </w:pPr>
    </w:p>
    <w:p w14:paraId="0958D6F5" w14:textId="368EAA67" w:rsidR="007E3695" w:rsidRPr="00B50228" w:rsidRDefault="00B517EA" w:rsidP="008F7D4B">
      <w:pPr>
        <w:pStyle w:val="Default"/>
        <w:rPr>
          <w:rFonts w:asciiTheme="minorHAnsi" w:hAnsiTheme="minorHAnsi" w:cstheme="minorBidi"/>
          <w:b/>
          <w:bCs/>
          <w:color w:val="auto"/>
          <w:sz w:val="20"/>
          <w:szCs w:val="20"/>
          <w:lang w:val="es-AR"/>
        </w:rPr>
      </w:pPr>
      <w:r w:rsidRPr="00B50228">
        <w:rPr>
          <w:rFonts w:asciiTheme="minorHAnsi" w:hAnsiTheme="minorHAnsi" w:cstheme="minorBidi"/>
          <w:b/>
          <w:bCs/>
          <w:color w:val="auto"/>
          <w:sz w:val="20"/>
          <w:szCs w:val="20"/>
          <w:lang w:val="es-AR"/>
        </w:rPr>
        <w:lastRenderedPageBreak/>
        <w:t xml:space="preserve">Regresión </w:t>
      </w:r>
      <w:r w:rsidR="007E3695" w:rsidRPr="00B50228">
        <w:rPr>
          <w:rFonts w:asciiTheme="minorHAnsi" w:hAnsiTheme="minorHAnsi" w:cstheme="minorBidi"/>
          <w:b/>
          <w:bCs/>
          <w:i/>
          <w:iCs/>
          <w:color w:val="auto"/>
          <w:sz w:val="20"/>
          <w:szCs w:val="20"/>
          <w:lang w:val="es-AR"/>
        </w:rPr>
        <w:t>Lasso</w:t>
      </w:r>
    </w:p>
    <w:p w14:paraId="48978074" w14:textId="36E2A93C" w:rsidR="00B50228" w:rsidRDefault="008059B3" w:rsidP="00B517EA">
      <w:pPr>
        <w:pStyle w:val="Default"/>
        <w:rPr>
          <w:rFonts w:asciiTheme="minorHAnsi" w:hAnsiTheme="minorHAnsi" w:cstheme="minorBidi"/>
          <w:color w:val="auto"/>
          <w:sz w:val="20"/>
          <w:szCs w:val="20"/>
          <w:lang w:val="es-AR"/>
        </w:rPr>
      </w:pPr>
      <w:r>
        <w:rPr>
          <w:rFonts w:asciiTheme="minorHAnsi" w:hAnsiTheme="minorHAnsi" w:cstheme="minorBidi"/>
          <w:color w:val="auto"/>
          <w:sz w:val="20"/>
          <w:szCs w:val="20"/>
          <w:lang w:val="es-AR"/>
        </w:rPr>
        <w:t xml:space="preserve">La regresión </w:t>
      </w:r>
      <w:r>
        <w:rPr>
          <w:rFonts w:asciiTheme="minorHAnsi" w:hAnsiTheme="minorHAnsi" w:cstheme="minorBidi"/>
          <w:i/>
          <w:iCs/>
          <w:color w:val="auto"/>
          <w:sz w:val="20"/>
          <w:szCs w:val="20"/>
          <w:lang w:val="es-AR"/>
        </w:rPr>
        <w:t>Lasso</w:t>
      </w:r>
      <w:r>
        <w:rPr>
          <w:rFonts w:asciiTheme="minorHAnsi" w:hAnsiTheme="minorHAnsi" w:cstheme="minorBidi"/>
          <w:color w:val="auto"/>
          <w:sz w:val="20"/>
          <w:szCs w:val="20"/>
          <w:lang w:val="es-AR"/>
        </w:rPr>
        <w:t xml:space="preserve"> es similar a </w:t>
      </w:r>
      <w:r>
        <w:rPr>
          <w:rFonts w:asciiTheme="minorHAnsi" w:hAnsiTheme="minorHAnsi" w:cstheme="minorBidi"/>
          <w:i/>
          <w:iCs/>
          <w:color w:val="auto"/>
          <w:sz w:val="20"/>
          <w:szCs w:val="20"/>
          <w:lang w:val="es-AR"/>
        </w:rPr>
        <w:t>Ridge</w:t>
      </w:r>
      <w:r>
        <w:rPr>
          <w:rFonts w:asciiTheme="minorHAnsi" w:hAnsiTheme="minorHAnsi" w:cstheme="minorBidi"/>
          <w:color w:val="auto"/>
          <w:sz w:val="20"/>
          <w:szCs w:val="20"/>
          <w:lang w:val="es-AR"/>
        </w:rPr>
        <w:t xml:space="preserve"> pero su gran diferencia radica en que este </w:t>
      </w:r>
      <w:r w:rsidR="00444C8C">
        <w:rPr>
          <w:rFonts w:asciiTheme="minorHAnsi" w:hAnsiTheme="minorHAnsi" w:cstheme="minorBidi"/>
          <w:color w:val="auto"/>
          <w:sz w:val="20"/>
          <w:szCs w:val="20"/>
          <w:lang w:val="es-AR"/>
        </w:rPr>
        <w:t>método</w:t>
      </w:r>
      <w:r>
        <w:rPr>
          <w:rFonts w:asciiTheme="minorHAnsi" w:hAnsiTheme="minorHAnsi" w:cstheme="minorBidi"/>
          <w:color w:val="auto"/>
          <w:sz w:val="20"/>
          <w:szCs w:val="20"/>
          <w:lang w:val="es-AR"/>
        </w:rPr>
        <w:t xml:space="preserve"> tiene un efecto a forzar a que los coeficientes de los predictores tiendan a cero. Esto sucede ya que </w:t>
      </w:r>
      <w:r>
        <w:rPr>
          <w:rFonts w:asciiTheme="minorHAnsi" w:hAnsiTheme="minorHAnsi" w:cstheme="minorBidi"/>
          <w:i/>
          <w:iCs/>
          <w:color w:val="auto"/>
          <w:sz w:val="20"/>
          <w:szCs w:val="20"/>
          <w:lang w:val="es-AR"/>
        </w:rPr>
        <w:t>Lasso</w:t>
      </w:r>
      <w:r>
        <w:rPr>
          <w:rFonts w:asciiTheme="minorHAnsi" w:hAnsiTheme="minorHAnsi" w:cstheme="minorBidi"/>
          <w:color w:val="auto"/>
          <w:sz w:val="20"/>
          <w:szCs w:val="20"/>
          <w:lang w:val="es-AR"/>
        </w:rPr>
        <w:t xml:space="preserve"> penaliza la suma del valor absoluto de los coeficientes de regresión, como se puede ver en la siguiente expresión,</w:t>
      </w:r>
    </w:p>
    <w:p w14:paraId="697987B1" w14:textId="765773FA" w:rsidR="008059B3" w:rsidRDefault="008059B3" w:rsidP="00B517EA">
      <w:pPr>
        <w:pStyle w:val="Default"/>
        <w:rPr>
          <w:rFonts w:asciiTheme="minorHAnsi" w:hAnsiTheme="minorHAnsi" w:cstheme="minorBidi"/>
          <w:color w:val="auto"/>
          <w:sz w:val="20"/>
          <w:szCs w:val="20"/>
          <w:lang w:val="es-AR"/>
        </w:rPr>
      </w:pPr>
    </w:p>
    <w:p w14:paraId="11150052" w14:textId="301922E8" w:rsidR="008059B3" w:rsidRPr="008059B3" w:rsidRDefault="00444C8C" w:rsidP="0047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US"/>
        </w:rPr>
      </w:pPr>
      <m:oMathPara>
        <m:oMath>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β</m:t>
                  </m:r>
                </m:e>
              </m:acc>
            </m:e>
            <m:sup>
              <m:r>
                <w:rPr>
                  <w:rFonts w:ascii="Cambria Math" w:hAnsi="Cambria Math"/>
                  <w:sz w:val="20"/>
                  <w:szCs w:val="20"/>
                  <w:lang w:val="en-US"/>
                </w:rPr>
                <m:t>Lasso</m:t>
              </m:r>
            </m:sup>
          </m:sSup>
          <m:r>
            <w:rPr>
              <w:rFonts w:ascii="Cambria Math" w:hAnsi="Cambria Math"/>
              <w:sz w:val="20"/>
              <w:szCs w:val="20"/>
              <w:lang w:val="en-US"/>
            </w:rPr>
            <m:t>=</m:t>
          </m:r>
          <m:nary>
            <m:naryPr>
              <m:chr m:val="∑"/>
              <m:ctrlPr>
                <w:rPr>
                  <w:rFonts w:ascii="Cambria Math" w:eastAsia="Times New Roman" w:hAnsi="Cambria Math" w:cs="Courier New"/>
                  <w:sz w:val="20"/>
                  <w:szCs w:val="20"/>
                </w:rPr>
              </m:ctrlPr>
            </m:naryPr>
            <m:sub>
              <m:r>
                <w:rPr>
                  <w:rFonts w:ascii="Cambria Math" w:eastAsia="Times New Roman" w:hAnsi="Cambria Math" w:cs="Courier New"/>
                  <w:sz w:val="20"/>
                  <w:szCs w:val="20"/>
                </w:rPr>
                <m:t>i</m:t>
              </m:r>
              <m:r>
                <w:rPr>
                  <w:rFonts w:ascii="Cambria Math" w:eastAsia="Times New Roman" w:hAnsi="Cambria Math" w:cs="Courier New"/>
                  <w:sz w:val="20"/>
                  <w:szCs w:val="20"/>
                  <w:lang w:val="en-US"/>
                </w:rPr>
                <m:t>=1</m:t>
              </m:r>
              <m:ctrlPr>
                <w:rPr>
                  <w:rFonts w:ascii="Cambria Math" w:eastAsia="Times New Roman" w:hAnsi="Cambria Math" w:cs="Courier New"/>
                  <w:i/>
                  <w:sz w:val="20"/>
                  <w:szCs w:val="20"/>
                </w:rPr>
              </m:ctrlPr>
            </m:sub>
            <m:sup>
              <m:r>
                <w:rPr>
                  <w:rFonts w:ascii="Cambria Math" w:eastAsia="Times New Roman" w:hAnsi="Cambria Math" w:cs="Courier New"/>
                  <w:sz w:val="20"/>
                  <w:szCs w:val="20"/>
                </w:rPr>
                <m:t>n</m:t>
              </m:r>
              <m:ctrlPr>
                <w:rPr>
                  <w:rFonts w:ascii="Cambria Math" w:eastAsia="Times New Roman" w:hAnsi="Cambria Math" w:cs="Courier New"/>
                  <w:i/>
                  <w:sz w:val="20"/>
                  <w:szCs w:val="20"/>
                </w:rPr>
              </m:ctrlPr>
            </m:sup>
            <m:e>
              <m:sSup>
                <m:sSupPr>
                  <m:ctrlPr>
                    <w:rPr>
                      <w:rFonts w:ascii="Cambria Math" w:eastAsia="Times New Roman" w:hAnsi="Cambria Math" w:cs="Courier New"/>
                      <w:i/>
                      <w:sz w:val="20"/>
                      <w:szCs w:val="20"/>
                    </w:rPr>
                  </m:ctrlPr>
                </m:sSupPr>
                <m:e>
                  <m:d>
                    <m:dPr>
                      <m:ctrlPr>
                        <w:rPr>
                          <w:rFonts w:ascii="Cambria Math" w:eastAsia="Times New Roman" w:hAnsi="Cambria Math" w:cs="Courier New"/>
                          <w:i/>
                          <w:sz w:val="20"/>
                          <w:szCs w:val="20"/>
                        </w:rPr>
                      </m:ctrlPr>
                    </m:dPr>
                    <m:e>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y</m:t>
                          </m:r>
                        </m:e>
                        <m:sub>
                          <m:r>
                            <w:rPr>
                              <w:rFonts w:ascii="Cambria Math" w:eastAsia="Times New Roman" w:hAnsi="Cambria Math" w:cs="Courier New"/>
                              <w:sz w:val="20"/>
                              <w:szCs w:val="20"/>
                            </w:rPr>
                            <m:t>i</m:t>
                          </m:r>
                        </m:sub>
                      </m:sSub>
                      <m:r>
                        <w:rPr>
                          <w:rFonts w:ascii="Cambria Math" w:eastAsia="Times New Roman" w:hAnsi="Cambria Math" w:cs="Courier New"/>
                          <w:sz w:val="20"/>
                          <w:szCs w:val="20"/>
                          <w:lang w:val="en-US"/>
                        </w:rPr>
                        <m:t>-</m:t>
                      </m:r>
                      <m:sSub>
                        <m:sSubPr>
                          <m:ctrlPr>
                            <w:rPr>
                              <w:rFonts w:ascii="Cambria Math" w:eastAsia="Times New Roman" w:hAnsi="Cambria Math" w:cs="Courier New"/>
                              <w:i/>
                              <w:sz w:val="20"/>
                              <w:szCs w:val="20"/>
                            </w:rPr>
                          </m:ctrlPr>
                        </m:sSubPr>
                        <m:e>
                          <m:r>
                            <m:rPr>
                              <m:sty m:val="p"/>
                            </m:rPr>
                            <w:rPr>
                              <w:rFonts w:ascii="Cambria Math" w:eastAsia="Times New Roman" w:hAnsi="Cambria Math" w:cs="Courier New"/>
                              <w:sz w:val="20"/>
                              <w:szCs w:val="20"/>
                            </w:rPr>
                            <m:t>β</m:t>
                          </m:r>
                        </m:e>
                        <m:sub>
                          <m:r>
                            <w:rPr>
                              <w:rFonts w:ascii="Cambria Math" w:eastAsia="Times New Roman" w:hAnsi="Cambria Math" w:cs="Courier New"/>
                              <w:sz w:val="20"/>
                              <w:szCs w:val="20"/>
                              <w:lang w:val="en-US"/>
                            </w:rPr>
                            <m:t>0</m:t>
                          </m:r>
                        </m:sub>
                      </m:sSub>
                      <m:r>
                        <w:rPr>
                          <w:rFonts w:ascii="Cambria Math" w:eastAsia="Times New Roman" w:hAnsi="Cambria Math" w:cs="Courier New"/>
                          <w:sz w:val="20"/>
                          <w:szCs w:val="20"/>
                          <w:lang w:val="en-US"/>
                        </w:rPr>
                        <m:t>-</m:t>
                      </m:r>
                      <m:nary>
                        <m:naryPr>
                          <m:chr m:val="∑"/>
                          <m:ctrlPr>
                            <w:rPr>
                              <w:rFonts w:ascii="Cambria Math" w:eastAsia="Times New Roman" w:hAnsi="Cambria Math" w:cs="Courier New"/>
                              <w:sz w:val="20"/>
                              <w:szCs w:val="20"/>
                            </w:rPr>
                          </m:ctrlPr>
                        </m:naryPr>
                        <m:sub>
                          <m:r>
                            <w:rPr>
                              <w:rFonts w:ascii="Cambria Math" w:eastAsia="Times New Roman" w:hAnsi="Cambria Math" w:cs="Courier New"/>
                              <w:sz w:val="20"/>
                              <w:szCs w:val="20"/>
                            </w:rPr>
                            <m:t>j</m:t>
                          </m:r>
                          <m:r>
                            <w:rPr>
                              <w:rFonts w:ascii="Cambria Math" w:eastAsia="Times New Roman" w:hAnsi="Cambria Math" w:cs="Courier New"/>
                              <w:sz w:val="20"/>
                              <w:szCs w:val="20"/>
                              <w:lang w:val="en-US"/>
                            </w:rPr>
                            <m:t>=1</m:t>
                          </m:r>
                          <m:ctrlPr>
                            <w:rPr>
                              <w:rFonts w:ascii="Cambria Math" w:eastAsia="Times New Roman" w:hAnsi="Cambria Math" w:cs="Courier New"/>
                              <w:i/>
                              <w:sz w:val="20"/>
                              <w:szCs w:val="20"/>
                            </w:rPr>
                          </m:ctrlPr>
                        </m:sub>
                        <m:sup>
                          <m:r>
                            <w:rPr>
                              <w:rFonts w:ascii="Cambria Math" w:eastAsia="Times New Roman" w:hAnsi="Cambria Math" w:cs="Courier New"/>
                              <w:sz w:val="20"/>
                              <w:szCs w:val="20"/>
                            </w:rPr>
                            <m:t>p</m:t>
                          </m:r>
                          <m:ctrlPr>
                            <w:rPr>
                              <w:rFonts w:ascii="Cambria Math" w:eastAsia="Times New Roman" w:hAnsi="Cambria Math" w:cs="Courier New"/>
                              <w:i/>
                              <w:sz w:val="20"/>
                              <w:szCs w:val="20"/>
                            </w:rPr>
                          </m:ctrlPr>
                        </m:sup>
                        <m:e>
                          <m:sSub>
                            <m:sSubPr>
                              <m:ctrlPr>
                                <w:rPr>
                                  <w:rFonts w:ascii="Cambria Math" w:eastAsia="Times New Roman" w:hAnsi="Cambria Math" w:cs="Courier New"/>
                                  <w:i/>
                                  <w:sz w:val="20"/>
                                  <w:szCs w:val="20"/>
                                </w:rPr>
                              </m:ctrlPr>
                            </m:sSubPr>
                            <m:e>
                              <m:r>
                                <m:rPr>
                                  <m:sty m:val="p"/>
                                </m:rPr>
                                <w:rPr>
                                  <w:rFonts w:ascii="Cambria Math" w:eastAsia="Times New Roman" w:hAnsi="Cambria Math" w:cs="Courier New"/>
                                  <w:sz w:val="20"/>
                                  <w:szCs w:val="20"/>
                                </w:rPr>
                                <m:t>β</m:t>
                              </m:r>
                            </m:e>
                            <m:sub>
                              <m:r>
                                <w:rPr>
                                  <w:rFonts w:ascii="Cambria Math" w:eastAsia="Times New Roman" w:hAnsi="Cambria Math" w:cs="Courier New"/>
                                  <w:sz w:val="20"/>
                                  <w:szCs w:val="20"/>
                                </w:rPr>
                                <m:t>j</m:t>
                              </m:r>
                            </m:sub>
                          </m:sSub>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x</m:t>
                              </m:r>
                            </m:e>
                            <m:sub>
                              <m:r>
                                <w:rPr>
                                  <w:rFonts w:ascii="Cambria Math" w:eastAsia="Times New Roman" w:hAnsi="Cambria Math" w:cs="Courier New"/>
                                  <w:sz w:val="20"/>
                                  <w:szCs w:val="20"/>
                                </w:rPr>
                                <m:t>ij</m:t>
                              </m:r>
                            </m:sub>
                          </m:sSub>
                          <m:ctrlPr>
                            <w:rPr>
                              <w:rFonts w:ascii="Cambria Math" w:eastAsia="Times New Roman" w:hAnsi="Cambria Math" w:cs="Courier New"/>
                              <w:i/>
                              <w:sz w:val="20"/>
                              <w:szCs w:val="20"/>
                            </w:rPr>
                          </m:ctrlPr>
                        </m:e>
                      </m:nary>
                    </m:e>
                  </m:d>
                </m:e>
                <m:sup>
                  <m:r>
                    <w:rPr>
                      <w:rFonts w:ascii="Cambria Math" w:eastAsia="Times New Roman" w:hAnsi="Cambria Math" w:cs="Courier New"/>
                      <w:sz w:val="20"/>
                      <w:szCs w:val="20"/>
                      <w:lang w:val="en-US"/>
                    </w:rPr>
                    <m:t>2</m:t>
                  </m:r>
                </m:sup>
              </m:sSup>
              <m:ctrlPr>
                <w:rPr>
                  <w:rFonts w:ascii="Cambria Math" w:eastAsia="Times New Roman" w:hAnsi="Cambria Math" w:cs="Courier New"/>
                  <w:i/>
                  <w:sz w:val="20"/>
                  <w:szCs w:val="20"/>
                </w:rPr>
              </m:ctrlPr>
            </m:e>
          </m:nary>
          <m:r>
            <w:rPr>
              <w:rFonts w:ascii="Cambria Math" w:eastAsia="Times New Roman" w:hAnsi="Cambria Math" w:cs="Courier New"/>
              <w:sz w:val="20"/>
              <w:szCs w:val="20"/>
              <w:lang w:val="en-US"/>
            </w:rPr>
            <m:t>+</m:t>
          </m:r>
          <m:r>
            <m:rPr>
              <m:sty m:val="p"/>
            </m:rPr>
            <w:rPr>
              <w:rFonts w:ascii="Cambria Math" w:eastAsia="Times New Roman" w:hAnsi="Cambria Math" w:cs="Courier New"/>
              <w:sz w:val="20"/>
              <w:szCs w:val="20"/>
            </w:rPr>
            <m:t>λ</m:t>
          </m:r>
          <m:nary>
            <m:naryPr>
              <m:chr m:val="∑"/>
              <m:ctrlPr>
                <w:rPr>
                  <w:rFonts w:ascii="Cambria Math" w:eastAsia="Times New Roman" w:hAnsi="Cambria Math" w:cs="Courier New"/>
                  <w:sz w:val="20"/>
                  <w:szCs w:val="20"/>
                </w:rPr>
              </m:ctrlPr>
            </m:naryPr>
            <m:sub>
              <m:r>
                <w:rPr>
                  <w:rFonts w:ascii="Cambria Math" w:eastAsia="Times New Roman" w:hAnsi="Cambria Math" w:cs="Courier New"/>
                  <w:sz w:val="20"/>
                  <w:szCs w:val="20"/>
                </w:rPr>
                <m:t>j</m:t>
              </m:r>
              <m:r>
                <w:rPr>
                  <w:rFonts w:ascii="Cambria Math" w:eastAsia="Times New Roman" w:hAnsi="Cambria Math" w:cs="Courier New"/>
                  <w:sz w:val="20"/>
                  <w:szCs w:val="20"/>
                  <w:lang w:val="en-US"/>
                </w:rPr>
                <m:t>=1</m:t>
              </m:r>
              <m:ctrlPr>
                <w:rPr>
                  <w:rFonts w:ascii="Cambria Math" w:eastAsia="Times New Roman" w:hAnsi="Cambria Math" w:cs="Courier New"/>
                  <w:i/>
                  <w:sz w:val="20"/>
                  <w:szCs w:val="20"/>
                </w:rPr>
              </m:ctrlPr>
            </m:sub>
            <m:sup>
              <m:r>
                <w:rPr>
                  <w:rFonts w:ascii="Cambria Math" w:eastAsia="Times New Roman" w:hAnsi="Cambria Math" w:cs="Courier New"/>
                  <w:sz w:val="20"/>
                  <w:szCs w:val="20"/>
                </w:rPr>
                <m:t>p</m:t>
              </m:r>
              <m:ctrlPr>
                <w:rPr>
                  <w:rFonts w:ascii="Cambria Math" w:eastAsia="Times New Roman" w:hAnsi="Cambria Math" w:cs="Courier New"/>
                  <w:i/>
                  <w:sz w:val="20"/>
                  <w:szCs w:val="20"/>
                </w:rPr>
              </m:ctrlPr>
            </m:sup>
            <m:e>
              <m:d>
                <m:dPr>
                  <m:begChr m:val="|"/>
                  <m:endChr m:val="|"/>
                  <m:ctrlPr>
                    <w:rPr>
                      <w:rFonts w:ascii="Cambria Math" w:eastAsia="Times New Roman" w:hAnsi="Cambria Math" w:cs="Courier New"/>
                      <w:i/>
                      <w:sz w:val="20"/>
                      <w:szCs w:val="20"/>
                    </w:rPr>
                  </m:ctrlPr>
                </m:dPr>
                <m:e>
                  <m:sSub>
                    <m:sSubPr>
                      <m:ctrlPr>
                        <w:rPr>
                          <w:rFonts w:ascii="Cambria Math" w:eastAsia="Times New Roman" w:hAnsi="Cambria Math" w:cs="Courier New"/>
                          <w:i/>
                          <w:sz w:val="20"/>
                          <w:szCs w:val="20"/>
                        </w:rPr>
                      </m:ctrlPr>
                    </m:sSubPr>
                    <m:e>
                      <m:r>
                        <m:rPr>
                          <m:sty m:val="p"/>
                        </m:rPr>
                        <w:rPr>
                          <w:rFonts w:ascii="Cambria Math" w:eastAsia="Times New Roman" w:hAnsi="Cambria Math" w:cs="Courier New"/>
                          <w:sz w:val="20"/>
                          <w:szCs w:val="20"/>
                        </w:rPr>
                        <m:t>β</m:t>
                      </m:r>
                    </m:e>
                    <m:sub>
                      <m:r>
                        <w:rPr>
                          <w:rFonts w:ascii="Cambria Math" w:eastAsia="Times New Roman" w:hAnsi="Cambria Math" w:cs="Courier New"/>
                          <w:sz w:val="20"/>
                          <w:szCs w:val="20"/>
                        </w:rPr>
                        <m:t>j</m:t>
                      </m:r>
                    </m:sub>
                  </m:sSub>
                </m:e>
              </m:d>
              <m:ctrlPr>
                <w:rPr>
                  <w:rFonts w:ascii="Cambria Math" w:eastAsia="Times New Roman" w:hAnsi="Cambria Math" w:cs="Courier New"/>
                  <w:i/>
                  <w:sz w:val="20"/>
                  <w:szCs w:val="20"/>
                </w:rPr>
              </m:ctrlPr>
            </m:e>
          </m:nary>
          <m:r>
            <w:rPr>
              <w:rFonts w:ascii="Cambria Math" w:eastAsia="Times New Roman" w:hAnsi="Cambria Math" w:cs="Courier New"/>
              <w:sz w:val="20"/>
              <w:szCs w:val="20"/>
              <w:lang w:val="en-US"/>
            </w:rPr>
            <m:t>=</m:t>
          </m:r>
          <m:r>
            <m:rPr>
              <m:nor/>
            </m:rPr>
            <w:rPr>
              <w:rFonts w:ascii="Cambria Math" w:eastAsia="Times New Roman" w:hAnsi="Cambria Math" w:cs="Courier New"/>
              <w:sz w:val="20"/>
              <w:szCs w:val="20"/>
              <w:lang w:val="en-US"/>
            </w:rPr>
            <m:t>RSS</m:t>
          </m:r>
          <m:r>
            <w:rPr>
              <w:rFonts w:ascii="Cambria Math" w:eastAsia="Times New Roman" w:hAnsi="Cambria Math" w:cs="Courier New"/>
              <w:sz w:val="20"/>
              <w:szCs w:val="20"/>
              <w:lang w:val="en-US"/>
            </w:rPr>
            <m:t>+</m:t>
          </m:r>
          <m:r>
            <m:rPr>
              <m:sty m:val="p"/>
            </m:rPr>
            <w:rPr>
              <w:rFonts w:ascii="Cambria Math" w:eastAsia="Times New Roman" w:hAnsi="Cambria Math" w:cs="Courier New"/>
              <w:sz w:val="20"/>
              <w:szCs w:val="20"/>
            </w:rPr>
            <m:t>λ</m:t>
          </m:r>
          <m:nary>
            <m:naryPr>
              <m:chr m:val="∑"/>
              <m:ctrlPr>
                <w:rPr>
                  <w:rFonts w:ascii="Cambria Math" w:eastAsia="Times New Roman" w:hAnsi="Cambria Math" w:cs="Courier New"/>
                  <w:sz w:val="20"/>
                  <w:szCs w:val="20"/>
                </w:rPr>
              </m:ctrlPr>
            </m:naryPr>
            <m:sub>
              <m:r>
                <w:rPr>
                  <w:rFonts w:ascii="Cambria Math" w:eastAsia="Times New Roman" w:hAnsi="Cambria Math" w:cs="Courier New"/>
                  <w:sz w:val="20"/>
                  <w:szCs w:val="20"/>
                </w:rPr>
                <m:t>j</m:t>
              </m:r>
              <m:r>
                <w:rPr>
                  <w:rFonts w:ascii="Cambria Math" w:eastAsia="Times New Roman" w:hAnsi="Cambria Math" w:cs="Courier New"/>
                  <w:sz w:val="20"/>
                  <w:szCs w:val="20"/>
                  <w:lang w:val="en-US"/>
                </w:rPr>
                <m:t>=1</m:t>
              </m:r>
              <m:ctrlPr>
                <w:rPr>
                  <w:rFonts w:ascii="Cambria Math" w:eastAsia="Times New Roman" w:hAnsi="Cambria Math" w:cs="Courier New"/>
                  <w:i/>
                  <w:sz w:val="20"/>
                  <w:szCs w:val="20"/>
                </w:rPr>
              </m:ctrlPr>
            </m:sub>
            <m:sup>
              <m:r>
                <w:rPr>
                  <w:rFonts w:ascii="Cambria Math" w:eastAsia="Times New Roman" w:hAnsi="Cambria Math" w:cs="Courier New"/>
                  <w:sz w:val="20"/>
                  <w:szCs w:val="20"/>
                </w:rPr>
                <m:t>p</m:t>
              </m:r>
              <m:ctrlPr>
                <w:rPr>
                  <w:rFonts w:ascii="Cambria Math" w:eastAsia="Times New Roman" w:hAnsi="Cambria Math" w:cs="Courier New"/>
                  <w:i/>
                  <w:sz w:val="20"/>
                  <w:szCs w:val="20"/>
                </w:rPr>
              </m:ctrlPr>
            </m:sup>
            <m:e>
              <m:d>
                <m:dPr>
                  <m:begChr m:val="|"/>
                  <m:endChr m:val="|"/>
                  <m:ctrlPr>
                    <w:rPr>
                      <w:rFonts w:ascii="Cambria Math" w:eastAsia="Times New Roman" w:hAnsi="Cambria Math" w:cs="Courier New"/>
                      <w:i/>
                      <w:sz w:val="20"/>
                      <w:szCs w:val="20"/>
                    </w:rPr>
                  </m:ctrlPr>
                </m:dPr>
                <m:e>
                  <m:sSub>
                    <m:sSubPr>
                      <m:ctrlPr>
                        <w:rPr>
                          <w:rFonts w:ascii="Cambria Math" w:eastAsia="Times New Roman" w:hAnsi="Cambria Math" w:cs="Courier New"/>
                          <w:i/>
                          <w:sz w:val="20"/>
                          <w:szCs w:val="20"/>
                        </w:rPr>
                      </m:ctrlPr>
                    </m:sSubPr>
                    <m:e>
                      <m:r>
                        <m:rPr>
                          <m:sty m:val="p"/>
                        </m:rPr>
                        <w:rPr>
                          <w:rFonts w:ascii="Cambria Math" w:eastAsia="Times New Roman" w:hAnsi="Cambria Math" w:cs="Courier New"/>
                          <w:sz w:val="20"/>
                          <w:szCs w:val="20"/>
                        </w:rPr>
                        <m:t>β</m:t>
                      </m:r>
                    </m:e>
                    <m:sub>
                      <m:r>
                        <w:rPr>
                          <w:rFonts w:ascii="Cambria Math" w:eastAsia="Times New Roman" w:hAnsi="Cambria Math" w:cs="Courier New"/>
                          <w:sz w:val="20"/>
                          <w:szCs w:val="20"/>
                        </w:rPr>
                        <m:t>j</m:t>
                      </m:r>
                    </m:sub>
                  </m:sSub>
                </m:e>
              </m:d>
              <m:ctrlPr>
                <w:rPr>
                  <w:rFonts w:ascii="Cambria Math" w:eastAsia="Times New Roman" w:hAnsi="Cambria Math" w:cs="Courier New"/>
                  <w:i/>
                  <w:sz w:val="20"/>
                  <w:szCs w:val="20"/>
                </w:rPr>
              </m:ctrlPr>
            </m:e>
          </m:nary>
        </m:oMath>
      </m:oMathPara>
    </w:p>
    <w:p w14:paraId="1409467E" w14:textId="0B582B00" w:rsidR="008059B3" w:rsidRPr="004700CC" w:rsidRDefault="004700CC" w:rsidP="00B517EA">
      <w:pPr>
        <w:pStyle w:val="Default"/>
        <w:rPr>
          <w:rFonts w:asciiTheme="minorHAnsi" w:hAnsiTheme="minorHAnsi" w:cstheme="minorBidi"/>
          <w:color w:val="auto"/>
          <w:sz w:val="20"/>
          <w:szCs w:val="20"/>
          <w:lang w:val="es-419"/>
        </w:rPr>
      </w:pPr>
      <w:r w:rsidRPr="004700CC">
        <w:rPr>
          <w:rFonts w:asciiTheme="minorHAnsi" w:hAnsiTheme="minorHAnsi" w:cstheme="minorBidi"/>
          <w:color w:val="auto"/>
          <w:sz w:val="20"/>
          <w:szCs w:val="20"/>
          <w:lang w:val="es-419"/>
        </w:rPr>
        <w:t>Esto permite obtener modelos c</w:t>
      </w:r>
      <w:r>
        <w:rPr>
          <w:rFonts w:asciiTheme="minorHAnsi" w:hAnsiTheme="minorHAnsi" w:cstheme="minorBidi"/>
          <w:color w:val="auto"/>
          <w:sz w:val="20"/>
          <w:szCs w:val="20"/>
          <w:lang w:val="es-419"/>
        </w:rPr>
        <w:t xml:space="preserve">on variables reducidas ya que </w:t>
      </w:r>
      <w:r>
        <w:rPr>
          <w:rFonts w:asciiTheme="minorHAnsi" w:hAnsiTheme="minorHAnsi" w:cstheme="minorBidi"/>
          <w:i/>
          <w:iCs/>
          <w:color w:val="auto"/>
          <w:sz w:val="20"/>
          <w:szCs w:val="20"/>
          <w:lang w:val="es-419"/>
        </w:rPr>
        <w:t>Lasso</w:t>
      </w:r>
      <w:r>
        <w:rPr>
          <w:rFonts w:asciiTheme="minorHAnsi" w:hAnsiTheme="minorHAnsi" w:cstheme="minorBidi"/>
          <w:color w:val="auto"/>
          <w:sz w:val="20"/>
          <w:szCs w:val="20"/>
          <w:lang w:val="es-419"/>
        </w:rPr>
        <w:t xml:space="preserve"> permite eliminar los predictores menos relevantes. </w:t>
      </w:r>
    </w:p>
    <w:p w14:paraId="3CC2312B" w14:textId="77777777" w:rsidR="00A4523A" w:rsidRPr="004700CC" w:rsidRDefault="00A4523A" w:rsidP="00B517EA">
      <w:pPr>
        <w:pStyle w:val="Default"/>
        <w:rPr>
          <w:rFonts w:asciiTheme="minorHAnsi" w:hAnsiTheme="minorHAnsi" w:cstheme="minorBidi"/>
          <w:b/>
          <w:bCs/>
          <w:color w:val="auto"/>
          <w:sz w:val="20"/>
          <w:szCs w:val="20"/>
          <w:u w:val="single"/>
          <w:lang w:val="es-419"/>
        </w:rPr>
      </w:pPr>
    </w:p>
    <w:p w14:paraId="5DC7CE9B" w14:textId="22DB0D3C" w:rsidR="00977451" w:rsidRPr="00B50228" w:rsidRDefault="00B517EA" w:rsidP="00B517EA">
      <w:pPr>
        <w:pStyle w:val="Default"/>
        <w:rPr>
          <w:rFonts w:asciiTheme="minorHAnsi" w:hAnsiTheme="minorHAnsi" w:cstheme="minorBidi"/>
          <w:b/>
          <w:bCs/>
          <w:i/>
          <w:iCs/>
          <w:color w:val="auto"/>
          <w:sz w:val="20"/>
          <w:szCs w:val="20"/>
          <w:lang w:val="es-AR"/>
        </w:rPr>
      </w:pPr>
      <w:r w:rsidRPr="00B50228">
        <w:rPr>
          <w:rFonts w:asciiTheme="minorHAnsi" w:hAnsiTheme="minorHAnsi" w:cstheme="minorBidi"/>
          <w:b/>
          <w:bCs/>
          <w:color w:val="auto"/>
          <w:sz w:val="20"/>
          <w:szCs w:val="20"/>
          <w:lang w:val="es-AR"/>
        </w:rPr>
        <w:t xml:space="preserve">Regresión </w:t>
      </w:r>
      <w:r w:rsidR="007E3695" w:rsidRPr="00B50228">
        <w:rPr>
          <w:rFonts w:asciiTheme="minorHAnsi" w:hAnsiTheme="minorHAnsi" w:cstheme="minorBidi"/>
          <w:b/>
          <w:bCs/>
          <w:i/>
          <w:iCs/>
          <w:color w:val="auto"/>
          <w:sz w:val="20"/>
          <w:szCs w:val="20"/>
          <w:lang w:val="es-AR"/>
        </w:rPr>
        <w:t>Elastic Net</w:t>
      </w:r>
    </w:p>
    <w:p w14:paraId="6E472C92" w14:textId="1A30ACCC" w:rsidR="00B517EA" w:rsidRDefault="00B27542" w:rsidP="00B517EA">
      <w:pPr>
        <w:pStyle w:val="Default"/>
        <w:rPr>
          <w:rFonts w:asciiTheme="minorHAnsi" w:hAnsiTheme="minorHAnsi" w:cstheme="minorHAnsi"/>
          <w:color w:val="auto"/>
          <w:sz w:val="20"/>
          <w:szCs w:val="20"/>
          <w:lang w:val="es-AR"/>
        </w:rPr>
      </w:pPr>
      <w:r>
        <w:rPr>
          <w:rFonts w:asciiTheme="minorHAnsi" w:hAnsiTheme="minorHAnsi" w:cstheme="minorBidi"/>
          <w:color w:val="auto"/>
          <w:sz w:val="20"/>
          <w:szCs w:val="20"/>
          <w:lang w:val="es-AR"/>
        </w:rPr>
        <w:t xml:space="preserve">Por último, la regresión por el método </w:t>
      </w:r>
      <w:r>
        <w:rPr>
          <w:rFonts w:asciiTheme="minorHAnsi" w:hAnsiTheme="minorHAnsi" w:cstheme="minorBidi"/>
          <w:i/>
          <w:iCs/>
          <w:color w:val="auto"/>
          <w:sz w:val="20"/>
          <w:szCs w:val="20"/>
          <w:lang w:val="es-AR"/>
        </w:rPr>
        <w:t>Elastic Net</w:t>
      </w:r>
      <w:r>
        <w:rPr>
          <w:rFonts w:asciiTheme="minorHAnsi" w:hAnsiTheme="minorHAnsi" w:cstheme="minorBidi"/>
          <w:color w:val="auto"/>
          <w:sz w:val="20"/>
          <w:szCs w:val="20"/>
          <w:lang w:val="es-AR"/>
        </w:rPr>
        <w:t xml:space="preserve"> es </w:t>
      </w:r>
      <w:r w:rsidR="0042296A">
        <w:rPr>
          <w:rFonts w:asciiTheme="minorHAnsi" w:hAnsiTheme="minorHAnsi" w:cstheme="minorBidi"/>
          <w:color w:val="auto"/>
          <w:sz w:val="20"/>
          <w:szCs w:val="20"/>
          <w:lang w:val="es-AR"/>
        </w:rPr>
        <w:t>un</w:t>
      </w:r>
      <w:r>
        <w:rPr>
          <w:rFonts w:asciiTheme="minorHAnsi" w:hAnsiTheme="minorHAnsi" w:cstheme="minorBidi"/>
          <w:color w:val="auto"/>
          <w:sz w:val="20"/>
          <w:szCs w:val="20"/>
          <w:lang w:val="es-AR"/>
        </w:rPr>
        <w:t xml:space="preserve"> método de penalización que combina la penalización por </w:t>
      </w:r>
      <w:r>
        <w:rPr>
          <w:rFonts w:asciiTheme="minorHAnsi" w:hAnsiTheme="minorHAnsi" w:cstheme="minorBidi"/>
          <w:i/>
          <w:iCs/>
          <w:color w:val="auto"/>
          <w:sz w:val="20"/>
          <w:szCs w:val="20"/>
          <w:lang w:val="es-AR"/>
        </w:rPr>
        <w:t xml:space="preserve">Ridge </w:t>
      </w:r>
      <w:r>
        <w:rPr>
          <w:rFonts w:asciiTheme="minorHAnsi" w:hAnsiTheme="minorHAnsi" w:cstheme="minorBidi"/>
          <w:color w:val="auto"/>
          <w:sz w:val="20"/>
          <w:szCs w:val="20"/>
          <w:lang w:val="es-AR"/>
        </w:rPr>
        <w:t xml:space="preserve">y por </w:t>
      </w:r>
      <w:r w:rsidRPr="00B27542">
        <w:rPr>
          <w:rFonts w:asciiTheme="minorHAnsi" w:hAnsiTheme="minorHAnsi" w:cstheme="minorBidi"/>
          <w:i/>
          <w:iCs/>
          <w:color w:val="auto"/>
          <w:sz w:val="20"/>
          <w:szCs w:val="20"/>
          <w:lang w:val="es-AR"/>
        </w:rPr>
        <w:t>Lasso</w:t>
      </w:r>
      <w:r>
        <w:rPr>
          <w:rFonts w:asciiTheme="minorHAnsi" w:hAnsiTheme="minorHAnsi" w:cstheme="minorBidi"/>
          <w:i/>
          <w:iCs/>
          <w:color w:val="auto"/>
          <w:sz w:val="20"/>
          <w:szCs w:val="20"/>
          <w:lang w:val="es-AR"/>
        </w:rPr>
        <w:t xml:space="preserve">. </w:t>
      </w:r>
      <w:r>
        <w:rPr>
          <w:rFonts w:asciiTheme="minorHAnsi" w:hAnsiTheme="minorHAnsi" w:cstheme="minorBidi"/>
          <w:color w:val="auto"/>
          <w:sz w:val="20"/>
          <w:szCs w:val="20"/>
          <w:lang w:val="es-AR"/>
        </w:rPr>
        <w:t xml:space="preserve">Para determinar el grado de influencia de cada penalización se utiliza un parámetro </w:t>
      </w:r>
      <w:r>
        <w:rPr>
          <w:rFonts w:asciiTheme="minorHAnsi" w:hAnsiTheme="minorHAnsi" w:cstheme="minorHAnsi"/>
          <w:color w:val="auto"/>
          <w:sz w:val="20"/>
          <w:szCs w:val="20"/>
          <w:lang w:val="es-AR"/>
        </w:rPr>
        <w:t>α</w:t>
      </w:r>
      <w:r>
        <w:rPr>
          <w:rFonts w:asciiTheme="minorHAnsi" w:hAnsiTheme="minorHAnsi" w:cstheme="minorBidi"/>
          <w:color w:val="auto"/>
          <w:sz w:val="20"/>
          <w:szCs w:val="20"/>
          <w:lang w:val="es-AR"/>
        </w:rPr>
        <w:t xml:space="preserve">. Este es un parámetro que tiene un valor comprendido entre 0 y 1. Cuando el valor de </w:t>
      </w:r>
      <w:r>
        <w:rPr>
          <w:rFonts w:asciiTheme="minorHAnsi" w:hAnsiTheme="minorHAnsi" w:cstheme="minorHAnsi"/>
          <w:color w:val="auto"/>
          <w:sz w:val="20"/>
          <w:szCs w:val="20"/>
          <w:lang w:val="es-AR"/>
        </w:rPr>
        <w:t xml:space="preserve">α = 0, se aplica la penalización de </w:t>
      </w:r>
      <w:r>
        <w:rPr>
          <w:rFonts w:asciiTheme="minorHAnsi" w:hAnsiTheme="minorHAnsi" w:cstheme="minorHAnsi"/>
          <w:i/>
          <w:iCs/>
          <w:color w:val="auto"/>
          <w:sz w:val="20"/>
          <w:szCs w:val="20"/>
          <w:lang w:val="es-AR"/>
        </w:rPr>
        <w:t xml:space="preserve">Ridge </w:t>
      </w:r>
      <w:r>
        <w:rPr>
          <w:rFonts w:asciiTheme="minorHAnsi" w:hAnsiTheme="minorHAnsi" w:cstheme="minorHAnsi"/>
          <w:color w:val="auto"/>
          <w:sz w:val="20"/>
          <w:szCs w:val="20"/>
          <w:lang w:val="es-AR"/>
        </w:rPr>
        <w:t xml:space="preserve">y cuando α = 1, se aplica </w:t>
      </w:r>
      <w:r>
        <w:rPr>
          <w:rFonts w:asciiTheme="minorHAnsi" w:hAnsiTheme="minorHAnsi" w:cstheme="minorHAnsi"/>
          <w:i/>
          <w:iCs/>
          <w:color w:val="auto"/>
          <w:sz w:val="20"/>
          <w:szCs w:val="20"/>
          <w:lang w:val="es-AR"/>
        </w:rPr>
        <w:t>Lasso</w:t>
      </w:r>
      <w:r>
        <w:rPr>
          <w:rFonts w:asciiTheme="minorHAnsi" w:hAnsiTheme="minorHAnsi" w:cstheme="minorHAnsi"/>
          <w:color w:val="auto"/>
          <w:sz w:val="20"/>
          <w:szCs w:val="20"/>
          <w:lang w:val="es-AR"/>
        </w:rPr>
        <w:t xml:space="preserve">. </w:t>
      </w:r>
      <w:r w:rsidR="00871248">
        <w:rPr>
          <w:rFonts w:asciiTheme="minorHAnsi" w:hAnsiTheme="minorHAnsi" w:cstheme="minorHAnsi"/>
          <w:color w:val="auto"/>
          <w:sz w:val="20"/>
          <w:szCs w:val="20"/>
          <w:lang w:val="es-AR"/>
        </w:rPr>
        <w:t xml:space="preserve">El objetivo de utilizar </w:t>
      </w:r>
      <w:r w:rsidR="00871248">
        <w:rPr>
          <w:rFonts w:asciiTheme="minorHAnsi" w:hAnsiTheme="minorHAnsi" w:cstheme="minorHAnsi"/>
          <w:i/>
          <w:iCs/>
          <w:color w:val="auto"/>
          <w:sz w:val="20"/>
          <w:szCs w:val="20"/>
          <w:lang w:val="es-AR"/>
        </w:rPr>
        <w:t>Elastic Net</w:t>
      </w:r>
      <w:r w:rsidR="00871248">
        <w:rPr>
          <w:rFonts w:asciiTheme="minorHAnsi" w:hAnsiTheme="minorHAnsi" w:cstheme="minorHAnsi"/>
          <w:color w:val="auto"/>
          <w:sz w:val="20"/>
          <w:szCs w:val="20"/>
          <w:lang w:val="es-AR"/>
        </w:rPr>
        <w:t xml:space="preserve"> es lograr seleccionar predictores y obtener una cierta estabilidad en el caso de que algunos de ellos estén correlacionados.</w:t>
      </w:r>
    </w:p>
    <w:p w14:paraId="7C90430D" w14:textId="456931F3" w:rsidR="00871248" w:rsidRDefault="00871248" w:rsidP="00B517EA">
      <w:pPr>
        <w:pStyle w:val="Default"/>
        <w:rPr>
          <w:rFonts w:asciiTheme="minorHAnsi" w:hAnsiTheme="minorHAnsi" w:cstheme="minorHAnsi"/>
          <w:color w:val="auto"/>
          <w:sz w:val="20"/>
          <w:szCs w:val="20"/>
          <w:lang w:val="es-AR"/>
        </w:rPr>
      </w:pPr>
    </w:p>
    <w:p w14:paraId="6FAE043A" w14:textId="1595EDD6" w:rsidR="00871248" w:rsidRPr="00871248" w:rsidRDefault="00871248" w:rsidP="00871248">
      <w:pPr>
        <w:pStyle w:val="Default"/>
        <w:spacing w:line="276" w:lineRule="auto"/>
        <w:rPr>
          <w:rFonts w:asciiTheme="minorHAnsi" w:hAnsiTheme="minorHAnsi" w:cstheme="minorBidi"/>
          <w:color w:val="auto"/>
          <w:sz w:val="20"/>
          <w:szCs w:val="20"/>
          <w:lang w:val="es-AR"/>
        </w:rPr>
      </w:pPr>
      <m:oMathPara>
        <m:oMath>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β</m:t>
                  </m:r>
                </m:e>
              </m:acc>
            </m:e>
            <m:sup>
              <m:r>
                <w:rPr>
                  <w:rFonts w:ascii="Cambria Math" w:hAnsi="Cambria Math"/>
                  <w:sz w:val="20"/>
                  <w:szCs w:val="20"/>
                </w:rPr>
                <m:t>ElasticNet</m:t>
              </m:r>
            </m:sup>
          </m:sSup>
          <m:r>
            <w:rPr>
              <w:rFonts w:ascii="Cambria Math" w:hAnsi="Cambria Math"/>
              <w:sz w:val="20"/>
              <w:szCs w:val="20"/>
            </w:rPr>
            <m:t>=</m:t>
          </m:r>
          <m:f>
            <m:fPr>
              <m:ctrlPr>
                <w:rPr>
                  <w:rFonts w:ascii="Cambria Math" w:hAnsi="Cambria Math" w:cstheme="minorBidi"/>
                  <w:i/>
                  <w:color w:val="auto"/>
                  <w:sz w:val="20"/>
                  <w:szCs w:val="20"/>
                  <w:lang w:val="es-AR"/>
                </w:rPr>
              </m:ctrlPr>
            </m:fPr>
            <m:num>
              <m:nary>
                <m:naryPr>
                  <m:chr m:val="∑"/>
                  <m:ctrlPr>
                    <w:rPr>
                      <w:rFonts w:ascii="Cambria Math" w:eastAsia="Times New Roman" w:hAnsi="Cambria Math" w:cs="Courier New"/>
                      <w:sz w:val="20"/>
                      <w:szCs w:val="20"/>
                    </w:rPr>
                  </m:ctrlPr>
                </m:naryPr>
                <m:sub>
                  <m:r>
                    <w:rPr>
                      <w:rFonts w:ascii="Cambria Math" w:eastAsia="Times New Roman" w:hAnsi="Cambria Math" w:cs="Courier New"/>
                      <w:sz w:val="20"/>
                      <w:szCs w:val="20"/>
                    </w:rPr>
                    <m:t>i=1</m:t>
                  </m:r>
                  <m:ctrlPr>
                    <w:rPr>
                      <w:rFonts w:ascii="Cambria Math" w:eastAsia="Times New Roman" w:hAnsi="Cambria Math" w:cs="Courier New"/>
                      <w:i/>
                      <w:sz w:val="20"/>
                      <w:szCs w:val="20"/>
                    </w:rPr>
                  </m:ctrlPr>
                </m:sub>
                <m:sup>
                  <m:r>
                    <w:rPr>
                      <w:rFonts w:ascii="Cambria Math" w:eastAsia="Times New Roman" w:hAnsi="Cambria Math" w:cs="Courier New"/>
                      <w:sz w:val="20"/>
                      <w:szCs w:val="20"/>
                    </w:rPr>
                    <m:t>n</m:t>
                  </m:r>
                  <m:ctrlPr>
                    <w:rPr>
                      <w:rFonts w:ascii="Cambria Math" w:eastAsia="Times New Roman" w:hAnsi="Cambria Math" w:cs="Courier New"/>
                      <w:i/>
                      <w:sz w:val="20"/>
                      <w:szCs w:val="20"/>
                    </w:rPr>
                  </m:ctrlPr>
                </m:sup>
                <m:e>
                  <m:sSup>
                    <m:sSupPr>
                      <m:ctrlPr>
                        <w:rPr>
                          <w:rFonts w:ascii="Cambria Math" w:eastAsia="Times New Roman" w:hAnsi="Cambria Math" w:cs="Courier New"/>
                          <w:i/>
                          <w:sz w:val="20"/>
                          <w:szCs w:val="20"/>
                        </w:rPr>
                      </m:ctrlPr>
                    </m:sSupPr>
                    <m:e>
                      <m:d>
                        <m:dPr>
                          <m:ctrlPr>
                            <w:rPr>
                              <w:rFonts w:ascii="Cambria Math" w:eastAsia="Times New Roman" w:hAnsi="Cambria Math" w:cs="Courier New"/>
                              <w:i/>
                              <w:sz w:val="20"/>
                              <w:szCs w:val="20"/>
                            </w:rPr>
                          </m:ctrlPr>
                        </m:dPr>
                        <m:e>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y</m:t>
                              </m:r>
                            </m:e>
                            <m:sub>
                              <m:r>
                                <w:rPr>
                                  <w:rFonts w:ascii="Cambria Math" w:eastAsia="Times New Roman" w:hAnsi="Cambria Math" w:cs="Courier New"/>
                                  <w:sz w:val="20"/>
                                  <w:szCs w:val="20"/>
                                </w:rPr>
                                <m:t>i</m:t>
                              </m:r>
                            </m:sub>
                          </m:sSub>
                          <m:r>
                            <w:rPr>
                              <w:rFonts w:ascii="Cambria Math" w:eastAsia="Times New Roman" w:hAnsi="Cambria Math" w:cs="Courier New"/>
                              <w:sz w:val="20"/>
                              <w:szCs w:val="20"/>
                            </w:rPr>
                            <m:t>-</m:t>
                          </m:r>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β</m:t>
                              </m:r>
                            </m:e>
                            <m:sub>
                              <m:r>
                                <w:rPr>
                                  <w:rFonts w:ascii="Cambria Math" w:eastAsia="Times New Roman" w:hAnsi="Cambria Math" w:cs="Courier New"/>
                                  <w:sz w:val="20"/>
                                  <w:szCs w:val="20"/>
                                </w:rPr>
                                <m:t>0</m:t>
                              </m:r>
                            </m:sub>
                          </m:sSub>
                          <m:r>
                            <w:rPr>
                              <w:rFonts w:ascii="Cambria Math" w:eastAsia="Times New Roman" w:hAnsi="Cambria Math" w:cs="Courier New"/>
                              <w:sz w:val="20"/>
                              <w:szCs w:val="20"/>
                            </w:rPr>
                            <m:t>-</m:t>
                          </m:r>
                          <m:nary>
                            <m:naryPr>
                              <m:chr m:val="∑"/>
                              <m:ctrlPr>
                                <w:rPr>
                                  <w:rFonts w:ascii="Cambria Math" w:eastAsia="Times New Roman" w:hAnsi="Cambria Math" w:cs="Courier New"/>
                                  <w:sz w:val="20"/>
                                  <w:szCs w:val="20"/>
                                </w:rPr>
                              </m:ctrlPr>
                            </m:naryPr>
                            <m:sub>
                              <m:r>
                                <w:rPr>
                                  <w:rFonts w:ascii="Cambria Math" w:eastAsia="Times New Roman" w:hAnsi="Cambria Math" w:cs="Courier New"/>
                                  <w:sz w:val="20"/>
                                  <w:szCs w:val="20"/>
                                </w:rPr>
                                <m:t>j=1</m:t>
                              </m:r>
                              <m:ctrlPr>
                                <w:rPr>
                                  <w:rFonts w:ascii="Cambria Math" w:eastAsia="Times New Roman" w:hAnsi="Cambria Math" w:cs="Courier New"/>
                                  <w:i/>
                                  <w:sz w:val="20"/>
                                  <w:szCs w:val="20"/>
                                </w:rPr>
                              </m:ctrlPr>
                            </m:sub>
                            <m:sup>
                              <m:r>
                                <w:rPr>
                                  <w:rFonts w:ascii="Cambria Math" w:eastAsia="Times New Roman" w:hAnsi="Cambria Math" w:cs="Courier New"/>
                                  <w:sz w:val="20"/>
                                  <w:szCs w:val="20"/>
                                </w:rPr>
                                <m:t>p</m:t>
                              </m:r>
                              <m:ctrlPr>
                                <w:rPr>
                                  <w:rFonts w:ascii="Cambria Math" w:eastAsia="Times New Roman" w:hAnsi="Cambria Math" w:cs="Courier New"/>
                                  <w:i/>
                                  <w:sz w:val="20"/>
                                  <w:szCs w:val="20"/>
                                </w:rPr>
                              </m:ctrlPr>
                            </m:sup>
                            <m:e>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β</m:t>
                                  </m:r>
                                </m:e>
                                <m:sub>
                                  <m:r>
                                    <w:rPr>
                                      <w:rFonts w:ascii="Cambria Math" w:eastAsia="Times New Roman" w:hAnsi="Cambria Math" w:cs="Courier New"/>
                                      <w:sz w:val="20"/>
                                      <w:szCs w:val="20"/>
                                    </w:rPr>
                                    <m:t>j</m:t>
                                  </m:r>
                                </m:sub>
                              </m:sSub>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x</m:t>
                                  </m:r>
                                </m:e>
                                <m:sub>
                                  <m:r>
                                    <w:rPr>
                                      <w:rFonts w:ascii="Cambria Math" w:eastAsia="Times New Roman" w:hAnsi="Cambria Math" w:cs="Courier New"/>
                                      <w:sz w:val="20"/>
                                      <w:szCs w:val="20"/>
                                    </w:rPr>
                                    <m:t>ij</m:t>
                                  </m:r>
                                </m:sub>
                              </m:sSub>
                              <m:ctrlPr>
                                <w:rPr>
                                  <w:rFonts w:ascii="Cambria Math" w:eastAsia="Times New Roman" w:hAnsi="Cambria Math" w:cs="Courier New"/>
                                  <w:i/>
                                  <w:sz w:val="20"/>
                                  <w:szCs w:val="20"/>
                                </w:rPr>
                              </m:ctrlPr>
                            </m:e>
                          </m:nary>
                        </m:e>
                      </m:d>
                    </m:e>
                    <m:sup>
                      <m:r>
                        <w:rPr>
                          <w:rFonts w:ascii="Cambria Math" w:eastAsia="Times New Roman" w:hAnsi="Cambria Math" w:cs="Courier New"/>
                          <w:sz w:val="20"/>
                          <w:szCs w:val="20"/>
                        </w:rPr>
                        <m:t>2</m:t>
                      </m:r>
                    </m:sup>
                  </m:sSup>
                  <m:ctrlPr>
                    <w:rPr>
                      <w:rFonts w:ascii="Cambria Math" w:eastAsia="Times New Roman" w:hAnsi="Cambria Math" w:cs="Courier New"/>
                      <w:i/>
                      <w:sz w:val="20"/>
                      <w:szCs w:val="20"/>
                    </w:rPr>
                  </m:ctrlPr>
                </m:e>
              </m:nary>
            </m:num>
            <m:den>
              <m:r>
                <w:rPr>
                  <w:rFonts w:ascii="Cambria Math" w:hAnsi="Cambria Math" w:cstheme="minorBidi"/>
                  <w:color w:val="auto"/>
                  <w:sz w:val="20"/>
                  <w:szCs w:val="20"/>
                  <w:lang w:val="es-AR"/>
                </w:rPr>
                <m:t>2n</m:t>
              </m:r>
            </m:den>
          </m:f>
          <m:r>
            <w:rPr>
              <w:rFonts w:ascii="Cambria Math" w:hAnsi="Cambria Math" w:cstheme="minorBidi"/>
              <w:color w:val="auto"/>
              <w:sz w:val="20"/>
              <w:szCs w:val="20"/>
              <w:lang w:val="es-AR"/>
            </w:rPr>
            <m:t xml:space="preserve"> </m:t>
          </m:r>
          <m:r>
            <w:rPr>
              <w:rFonts w:ascii="Cambria Math" w:hAnsi="Cambria Math" w:cstheme="minorBidi"/>
              <w:color w:val="auto"/>
              <w:sz w:val="20"/>
              <w:szCs w:val="20"/>
              <w:lang w:val="es-AR"/>
            </w:rPr>
            <m:t>+</m:t>
          </m:r>
          <m:r>
            <m:rPr>
              <m:sty m:val="p"/>
            </m:rPr>
            <w:rPr>
              <w:rFonts w:ascii="Cambria Math" w:hAnsi="Cambria Math" w:cstheme="minorBidi"/>
              <w:color w:val="auto"/>
              <w:sz w:val="20"/>
              <w:szCs w:val="20"/>
              <w:lang w:val="es-AR"/>
            </w:rPr>
            <m:t>λ</m:t>
          </m:r>
          <m:r>
            <w:rPr>
              <w:rFonts w:ascii="Cambria Math" w:hAnsi="Cambria Math" w:cstheme="minorBidi"/>
              <w:color w:val="auto"/>
              <w:sz w:val="20"/>
              <w:szCs w:val="20"/>
              <w:lang w:val="es-AR"/>
            </w:rPr>
            <m:t>(</m:t>
          </m:r>
          <m:r>
            <m:rPr>
              <m:sty m:val="p"/>
            </m:rPr>
            <w:rPr>
              <w:rFonts w:ascii="Cambria Math" w:hAnsi="Cambria Math" w:cstheme="minorBidi"/>
              <w:color w:val="auto"/>
              <w:sz w:val="20"/>
              <w:szCs w:val="20"/>
              <w:lang w:val="es-AR"/>
            </w:rPr>
            <m:t>α</m:t>
          </m:r>
          <m:nary>
            <m:naryPr>
              <m:chr m:val="∑"/>
              <m:ctrlPr>
                <w:rPr>
                  <w:rFonts w:ascii="Cambria Math" w:hAnsi="Cambria Math" w:cstheme="minorBidi"/>
                  <w:color w:val="auto"/>
                  <w:sz w:val="20"/>
                  <w:szCs w:val="20"/>
                  <w:lang w:val="es-AR"/>
                </w:rPr>
              </m:ctrlPr>
            </m:naryPr>
            <m:sub>
              <m:r>
                <w:rPr>
                  <w:rFonts w:ascii="Cambria Math" w:hAnsi="Cambria Math" w:cstheme="minorBidi"/>
                  <w:color w:val="auto"/>
                  <w:sz w:val="20"/>
                  <w:szCs w:val="20"/>
                  <w:lang w:val="es-AR"/>
                </w:rPr>
                <m:t>j=1</m:t>
              </m:r>
              <m:ctrlPr>
                <w:rPr>
                  <w:rFonts w:ascii="Cambria Math" w:hAnsi="Cambria Math" w:cstheme="minorBidi"/>
                  <w:i/>
                  <w:color w:val="auto"/>
                  <w:sz w:val="20"/>
                  <w:szCs w:val="20"/>
                  <w:lang w:val="es-AR"/>
                </w:rPr>
              </m:ctrlPr>
            </m:sub>
            <m:sup>
              <m:r>
                <w:rPr>
                  <w:rFonts w:ascii="Cambria Math" w:hAnsi="Cambria Math" w:cstheme="minorBidi"/>
                  <w:color w:val="auto"/>
                  <w:sz w:val="20"/>
                  <w:szCs w:val="20"/>
                  <w:lang w:val="es-AR"/>
                </w:rPr>
                <m:t>p</m:t>
              </m:r>
              <m:ctrlPr>
                <w:rPr>
                  <w:rFonts w:ascii="Cambria Math" w:hAnsi="Cambria Math" w:cstheme="minorBidi"/>
                  <w:i/>
                  <w:color w:val="auto"/>
                  <w:sz w:val="20"/>
                  <w:szCs w:val="20"/>
                  <w:lang w:val="es-AR"/>
                </w:rPr>
              </m:ctrlPr>
            </m:sup>
            <m:e>
              <m:d>
                <m:dPr>
                  <m:begChr m:val="|"/>
                  <m:endChr m:val="|"/>
                  <m:ctrlPr>
                    <w:rPr>
                      <w:rFonts w:ascii="Cambria Math" w:hAnsi="Cambria Math" w:cstheme="minorBidi"/>
                      <w:i/>
                      <w:color w:val="auto"/>
                      <w:sz w:val="20"/>
                      <w:szCs w:val="20"/>
                      <w:lang w:val="es-AR"/>
                    </w:rPr>
                  </m:ctrlPr>
                </m:dPr>
                <m:e>
                  <m:sSub>
                    <m:sSubPr>
                      <m:ctrlPr>
                        <w:rPr>
                          <w:rFonts w:ascii="Cambria Math" w:hAnsi="Cambria Math" w:cstheme="minorBidi"/>
                          <w:i/>
                          <w:color w:val="auto"/>
                          <w:sz w:val="20"/>
                          <w:szCs w:val="20"/>
                          <w:lang w:val="es-AR"/>
                        </w:rPr>
                      </m:ctrlPr>
                    </m:sSubPr>
                    <m:e>
                      <m:r>
                        <m:rPr>
                          <m:sty m:val="p"/>
                        </m:rPr>
                        <w:rPr>
                          <w:rFonts w:ascii="Cambria Math" w:hAnsi="Cambria Math" w:cstheme="minorBidi"/>
                          <w:color w:val="auto"/>
                          <w:sz w:val="20"/>
                          <w:szCs w:val="20"/>
                          <w:lang w:val="es-AR"/>
                        </w:rPr>
                        <m:t>β</m:t>
                      </m:r>
                    </m:e>
                    <m:sub>
                      <m:r>
                        <w:rPr>
                          <w:rFonts w:ascii="Cambria Math" w:hAnsi="Cambria Math" w:cstheme="minorBidi"/>
                          <w:color w:val="auto"/>
                          <w:sz w:val="20"/>
                          <w:szCs w:val="20"/>
                          <w:lang w:val="es-AR"/>
                        </w:rPr>
                        <m:t>j</m:t>
                      </m:r>
                    </m:sub>
                  </m:sSub>
                </m:e>
              </m:d>
              <m:ctrlPr>
                <w:rPr>
                  <w:rFonts w:ascii="Cambria Math" w:hAnsi="Cambria Math" w:cstheme="minorBidi"/>
                  <w:i/>
                  <w:color w:val="auto"/>
                  <w:sz w:val="20"/>
                  <w:szCs w:val="20"/>
                  <w:lang w:val="es-AR"/>
                </w:rPr>
              </m:ctrlPr>
            </m:e>
          </m:nary>
          <m:r>
            <w:rPr>
              <w:rFonts w:ascii="Cambria Math" w:hAnsi="Cambria Math" w:cstheme="minorBidi"/>
              <w:color w:val="auto"/>
              <w:sz w:val="20"/>
              <w:szCs w:val="20"/>
              <w:lang w:val="es-AR"/>
            </w:rPr>
            <m:t>+</m:t>
          </m:r>
          <m:f>
            <m:fPr>
              <m:ctrlPr>
                <w:rPr>
                  <w:rFonts w:ascii="Cambria Math" w:hAnsi="Cambria Math" w:cstheme="minorBidi"/>
                  <w:color w:val="auto"/>
                  <w:sz w:val="20"/>
                  <w:szCs w:val="20"/>
                  <w:lang w:val="es-AR"/>
                </w:rPr>
              </m:ctrlPr>
            </m:fPr>
            <m:num>
              <m:r>
                <w:rPr>
                  <w:rFonts w:ascii="Cambria Math" w:hAnsi="Cambria Math" w:cstheme="minorBidi"/>
                  <w:color w:val="auto"/>
                  <w:sz w:val="20"/>
                  <w:szCs w:val="20"/>
                  <w:lang w:val="es-AR"/>
                </w:rPr>
                <m:t>1-</m:t>
              </m:r>
              <m:r>
                <m:rPr>
                  <m:sty m:val="p"/>
                </m:rPr>
                <w:rPr>
                  <w:rFonts w:ascii="Cambria Math" w:hAnsi="Cambria Math" w:cstheme="minorBidi"/>
                  <w:color w:val="auto"/>
                  <w:sz w:val="20"/>
                  <w:szCs w:val="20"/>
                  <w:lang w:val="es-AR"/>
                </w:rPr>
                <m:t>α</m:t>
              </m:r>
              <m:ctrlPr>
                <w:rPr>
                  <w:rFonts w:ascii="Cambria Math" w:hAnsi="Cambria Math" w:cstheme="minorBidi"/>
                  <w:i/>
                  <w:color w:val="auto"/>
                  <w:sz w:val="20"/>
                  <w:szCs w:val="20"/>
                  <w:lang w:val="es-AR"/>
                </w:rPr>
              </m:ctrlPr>
            </m:num>
            <m:den>
              <m:r>
                <w:rPr>
                  <w:rFonts w:ascii="Cambria Math" w:hAnsi="Cambria Math" w:cstheme="minorBidi"/>
                  <w:color w:val="auto"/>
                  <w:sz w:val="20"/>
                  <w:szCs w:val="20"/>
                  <w:lang w:val="es-AR"/>
                </w:rPr>
                <m:t>2</m:t>
              </m:r>
              <m:ctrlPr>
                <w:rPr>
                  <w:rFonts w:ascii="Cambria Math" w:hAnsi="Cambria Math" w:cstheme="minorBidi"/>
                  <w:i/>
                  <w:color w:val="auto"/>
                  <w:sz w:val="20"/>
                  <w:szCs w:val="20"/>
                  <w:lang w:val="es-AR"/>
                </w:rPr>
              </m:ctrlPr>
            </m:den>
          </m:f>
          <m:r>
            <w:rPr>
              <w:rFonts w:ascii="Cambria Math" w:hAnsi="Cambria Math" w:cstheme="minorBidi"/>
              <w:color w:val="auto"/>
              <w:sz w:val="20"/>
              <w:szCs w:val="20"/>
              <w:lang w:val="es-AR"/>
            </w:rPr>
            <m:t>+</m:t>
          </m:r>
          <m:nary>
            <m:naryPr>
              <m:chr m:val="∑"/>
              <m:ctrlPr>
                <w:rPr>
                  <w:rFonts w:ascii="Cambria Math" w:hAnsi="Cambria Math" w:cstheme="minorBidi"/>
                  <w:color w:val="auto"/>
                  <w:sz w:val="20"/>
                  <w:szCs w:val="20"/>
                  <w:lang w:val="es-AR"/>
                </w:rPr>
              </m:ctrlPr>
            </m:naryPr>
            <m:sub>
              <m:r>
                <w:rPr>
                  <w:rFonts w:ascii="Cambria Math" w:hAnsi="Cambria Math" w:cstheme="minorBidi"/>
                  <w:color w:val="auto"/>
                  <w:sz w:val="20"/>
                  <w:szCs w:val="20"/>
                  <w:lang w:val="es-AR"/>
                </w:rPr>
                <m:t>j=1</m:t>
              </m:r>
              <m:ctrlPr>
                <w:rPr>
                  <w:rFonts w:ascii="Cambria Math" w:hAnsi="Cambria Math" w:cstheme="minorBidi"/>
                  <w:i/>
                  <w:color w:val="auto"/>
                  <w:sz w:val="20"/>
                  <w:szCs w:val="20"/>
                  <w:lang w:val="es-AR"/>
                </w:rPr>
              </m:ctrlPr>
            </m:sub>
            <m:sup>
              <m:r>
                <w:rPr>
                  <w:rFonts w:ascii="Cambria Math" w:hAnsi="Cambria Math" w:cstheme="minorBidi"/>
                  <w:color w:val="auto"/>
                  <w:sz w:val="20"/>
                  <w:szCs w:val="20"/>
                  <w:lang w:val="es-AR"/>
                </w:rPr>
                <m:t>p</m:t>
              </m:r>
              <m:ctrlPr>
                <w:rPr>
                  <w:rFonts w:ascii="Cambria Math" w:hAnsi="Cambria Math" w:cstheme="minorBidi"/>
                  <w:i/>
                  <w:color w:val="auto"/>
                  <w:sz w:val="20"/>
                  <w:szCs w:val="20"/>
                  <w:lang w:val="es-AR"/>
                </w:rPr>
              </m:ctrlPr>
            </m:sup>
            <m:e>
              <m:sSubSup>
                <m:sSubSupPr>
                  <m:ctrlPr>
                    <w:rPr>
                      <w:rFonts w:ascii="Cambria Math" w:hAnsi="Cambria Math" w:cstheme="minorBidi"/>
                      <w:i/>
                      <w:color w:val="auto"/>
                      <w:sz w:val="20"/>
                      <w:szCs w:val="20"/>
                      <w:lang w:val="es-AR"/>
                    </w:rPr>
                  </m:ctrlPr>
                </m:sSubSupPr>
                <m:e>
                  <m:r>
                    <m:rPr>
                      <m:sty m:val="p"/>
                    </m:rPr>
                    <w:rPr>
                      <w:rFonts w:ascii="Cambria Math" w:hAnsi="Cambria Math" w:cstheme="minorBidi"/>
                      <w:color w:val="auto"/>
                      <w:sz w:val="20"/>
                      <w:szCs w:val="20"/>
                      <w:lang w:val="es-AR"/>
                    </w:rPr>
                    <m:t>β</m:t>
                  </m:r>
                </m:e>
                <m:sub>
                  <m:r>
                    <w:rPr>
                      <w:rFonts w:ascii="Cambria Math" w:hAnsi="Cambria Math" w:cstheme="minorBidi"/>
                      <w:color w:val="auto"/>
                      <w:sz w:val="20"/>
                      <w:szCs w:val="20"/>
                      <w:lang w:val="es-AR"/>
                    </w:rPr>
                    <m:t>j</m:t>
                  </m:r>
                </m:sub>
                <m:sup>
                  <m:r>
                    <w:rPr>
                      <w:rFonts w:ascii="Cambria Math" w:hAnsi="Cambria Math" w:cstheme="minorBidi"/>
                      <w:color w:val="auto"/>
                      <w:sz w:val="20"/>
                      <w:szCs w:val="20"/>
                      <w:lang w:val="es-AR"/>
                    </w:rPr>
                    <m:t>2</m:t>
                  </m:r>
                </m:sup>
              </m:sSubSup>
              <m:ctrlPr>
                <w:rPr>
                  <w:rFonts w:ascii="Cambria Math" w:hAnsi="Cambria Math" w:cstheme="minorBidi"/>
                  <w:i/>
                  <w:color w:val="auto"/>
                  <w:sz w:val="20"/>
                  <w:szCs w:val="20"/>
                  <w:lang w:val="es-AR"/>
                </w:rPr>
              </m:ctrlPr>
            </m:e>
          </m:nary>
          <m:r>
            <w:rPr>
              <w:rFonts w:ascii="Cambria Math" w:hAnsi="Cambria Math" w:cstheme="minorBidi"/>
              <w:color w:val="auto"/>
              <w:sz w:val="20"/>
              <w:szCs w:val="20"/>
              <w:lang w:val="es-AR"/>
            </w:rPr>
            <m:t>)</m:t>
          </m:r>
        </m:oMath>
      </m:oMathPara>
    </w:p>
    <w:p w14:paraId="18631269" w14:textId="40EE5CD1" w:rsidR="00B517EA" w:rsidRPr="00871248" w:rsidRDefault="00871248" w:rsidP="00B517EA">
      <w:pPr>
        <w:pStyle w:val="Default"/>
        <w:rPr>
          <w:lang w:val="es-419"/>
        </w:rPr>
      </w:pPr>
      <w:r>
        <w:rPr>
          <w:rFonts w:asciiTheme="minorHAnsi" w:hAnsiTheme="minorHAnsi" w:cstheme="minorBidi"/>
          <w:color w:val="auto"/>
          <w:sz w:val="20"/>
          <w:szCs w:val="20"/>
          <w:lang w:val="es-AR"/>
        </w:rPr>
        <w:t xml:space="preserve">Cabe aclarar que para encontrar el valor </w:t>
      </w:r>
      <w:r w:rsidR="0042296A" w:rsidRPr="0042296A">
        <w:rPr>
          <w:rFonts w:ascii="Calibri" w:hAnsi="Calibri" w:cs="Calibri"/>
          <w:sz w:val="20"/>
          <w:szCs w:val="20"/>
          <w:lang w:val="es-419"/>
        </w:rPr>
        <w:t xml:space="preserve">óptimo </w:t>
      </w:r>
      <w:r>
        <w:rPr>
          <w:rFonts w:asciiTheme="minorHAnsi" w:hAnsiTheme="minorHAnsi" w:cstheme="minorBidi"/>
          <w:color w:val="auto"/>
          <w:sz w:val="20"/>
          <w:szCs w:val="20"/>
          <w:lang w:val="es-AR"/>
        </w:rPr>
        <w:t xml:space="preserve">de </w:t>
      </w:r>
      <w:proofErr w:type="spellStart"/>
      <w:r>
        <w:rPr>
          <w:rFonts w:asciiTheme="minorHAnsi" w:hAnsiTheme="minorHAnsi" w:cstheme="minorBidi"/>
          <w:i/>
          <w:iCs/>
          <w:color w:val="auto"/>
          <w:sz w:val="20"/>
          <w:szCs w:val="20"/>
          <w:lang w:val="es-AR"/>
        </w:rPr>
        <w:t>tuning</w:t>
      </w:r>
      <w:proofErr w:type="spellEnd"/>
      <w:r>
        <w:rPr>
          <w:rFonts w:asciiTheme="minorHAnsi" w:hAnsiTheme="minorHAnsi" w:cstheme="minorBidi"/>
          <w:i/>
          <w:iCs/>
          <w:color w:val="auto"/>
          <w:sz w:val="20"/>
          <w:szCs w:val="20"/>
          <w:lang w:val="es-AR"/>
        </w:rPr>
        <w:t xml:space="preserve"> </w:t>
      </w:r>
      <w:proofErr w:type="spellStart"/>
      <w:r>
        <w:rPr>
          <w:rFonts w:asciiTheme="minorHAnsi" w:hAnsiTheme="minorHAnsi" w:cstheme="minorBidi"/>
          <w:i/>
          <w:iCs/>
          <w:color w:val="auto"/>
          <w:sz w:val="20"/>
          <w:szCs w:val="20"/>
          <w:lang w:val="es-AR"/>
        </w:rPr>
        <w:t>parameter</w:t>
      </w:r>
      <w:proofErr w:type="spellEnd"/>
      <w:r>
        <w:rPr>
          <w:rFonts w:asciiTheme="minorHAnsi" w:hAnsiTheme="minorHAnsi" w:cstheme="minorBidi"/>
          <w:color w:val="auto"/>
          <w:sz w:val="20"/>
          <w:szCs w:val="20"/>
          <w:lang w:val="es-AR"/>
        </w:rPr>
        <w:t xml:space="preserve"> se utilizó </w:t>
      </w:r>
      <w:proofErr w:type="spellStart"/>
      <w:r>
        <w:rPr>
          <w:rFonts w:asciiTheme="minorHAnsi" w:hAnsiTheme="minorHAnsi" w:cstheme="minorBidi"/>
          <w:i/>
          <w:iCs/>
          <w:color w:val="auto"/>
          <w:sz w:val="20"/>
          <w:szCs w:val="20"/>
          <w:lang w:val="es-AR"/>
        </w:rPr>
        <w:t>cross</w:t>
      </w:r>
      <w:proofErr w:type="spellEnd"/>
      <w:r>
        <w:rPr>
          <w:rFonts w:asciiTheme="minorHAnsi" w:hAnsiTheme="minorHAnsi" w:cstheme="minorBidi"/>
          <w:i/>
          <w:iCs/>
          <w:color w:val="auto"/>
          <w:sz w:val="20"/>
          <w:szCs w:val="20"/>
          <w:lang w:val="es-AR"/>
        </w:rPr>
        <w:t xml:space="preserve"> </w:t>
      </w:r>
      <w:proofErr w:type="spellStart"/>
      <w:r>
        <w:rPr>
          <w:rFonts w:asciiTheme="minorHAnsi" w:hAnsiTheme="minorHAnsi" w:cstheme="minorBidi"/>
          <w:i/>
          <w:iCs/>
          <w:color w:val="auto"/>
          <w:sz w:val="20"/>
          <w:szCs w:val="20"/>
          <w:lang w:val="es-AR"/>
        </w:rPr>
        <w:t>validation</w:t>
      </w:r>
      <w:proofErr w:type="spellEnd"/>
      <w:r>
        <w:rPr>
          <w:rFonts w:asciiTheme="minorHAnsi" w:hAnsiTheme="minorHAnsi" w:cstheme="minorBidi"/>
          <w:i/>
          <w:iCs/>
          <w:color w:val="auto"/>
          <w:sz w:val="20"/>
          <w:szCs w:val="20"/>
          <w:lang w:val="es-AR"/>
        </w:rPr>
        <w:t xml:space="preserve"> </w:t>
      </w:r>
      <w:r>
        <w:rPr>
          <w:rFonts w:asciiTheme="minorHAnsi" w:hAnsiTheme="minorHAnsi" w:cstheme="minorBidi"/>
          <w:color w:val="auto"/>
          <w:sz w:val="20"/>
          <w:szCs w:val="20"/>
          <w:lang w:val="es-AR"/>
        </w:rPr>
        <w:t>en todos los casos anteriormente mencionados.</w:t>
      </w:r>
    </w:p>
    <w:p w14:paraId="2B27ADF1" w14:textId="48D19225" w:rsidR="00977451" w:rsidRDefault="00977451" w:rsidP="008F7D4B">
      <w:pPr>
        <w:rPr>
          <w:sz w:val="20"/>
          <w:szCs w:val="20"/>
          <w:lang w:val="es-419"/>
        </w:rPr>
      </w:pPr>
    </w:p>
    <w:p w14:paraId="2AE06072" w14:textId="7B6D3F69" w:rsidR="0012674A" w:rsidRDefault="0012674A" w:rsidP="0012674A">
      <w:pPr>
        <w:pStyle w:val="Default"/>
        <w:rPr>
          <w:rFonts w:asciiTheme="minorHAnsi" w:hAnsiTheme="minorHAnsi" w:cstheme="minorBidi"/>
          <w:b/>
          <w:bCs/>
          <w:color w:val="auto"/>
          <w:sz w:val="22"/>
          <w:szCs w:val="22"/>
          <w:lang w:val="es-AR"/>
        </w:rPr>
      </w:pPr>
      <w:r w:rsidRPr="0012674A">
        <w:rPr>
          <w:rFonts w:asciiTheme="minorHAnsi" w:hAnsiTheme="minorHAnsi" w:cstheme="minorBidi"/>
          <w:b/>
          <w:bCs/>
          <w:color w:val="auto"/>
          <w:sz w:val="22"/>
          <w:szCs w:val="22"/>
          <w:lang w:val="es-AR"/>
        </w:rPr>
        <w:t>Resultados</w:t>
      </w:r>
    </w:p>
    <w:p w14:paraId="6DBA0CA9" w14:textId="77777777" w:rsidR="00A1176F" w:rsidRDefault="00A1176F" w:rsidP="004D20A4">
      <w:pPr>
        <w:pStyle w:val="Default"/>
        <w:rPr>
          <w:rFonts w:asciiTheme="minorHAnsi" w:hAnsiTheme="minorHAnsi" w:cstheme="minorBidi"/>
          <w:color w:val="auto"/>
          <w:sz w:val="20"/>
          <w:szCs w:val="20"/>
          <w:lang w:val="es-AR"/>
        </w:rPr>
      </w:pPr>
      <w:r>
        <w:rPr>
          <w:rFonts w:asciiTheme="minorHAnsi" w:eastAsiaTheme="minorEastAsia" w:hAnsiTheme="minorHAnsi" w:cstheme="minorBidi"/>
          <w:noProof/>
          <w:color w:val="auto"/>
          <w:sz w:val="20"/>
          <w:szCs w:val="20"/>
          <w:lang w:val="es-AR"/>
        </w:rPr>
        <w:drawing>
          <wp:anchor distT="0" distB="0" distL="114300" distR="114300" simplePos="0" relativeHeight="251665408" behindDoc="0" locked="0" layoutInCell="1" allowOverlap="1" wp14:anchorId="7F33A560" wp14:editId="0135E943">
            <wp:simplePos x="0" y="0"/>
            <wp:positionH relativeFrom="margin">
              <wp:align>center</wp:align>
            </wp:positionH>
            <wp:positionV relativeFrom="paragraph">
              <wp:posOffset>1489495</wp:posOffset>
            </wp:positionV>
            <wp:extent cx="5184648" cy="2414016"/>
            <wp:effectExtent l="0" t="0" r="0" b="571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648" cy="24140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674A">
        <w:rPr>
          <w:rFonts w:asciiTheme="minorHAnsi" w:hAnsiTheme="minorHAnsi" w:cstheme="minorBidi"/>
          <w:b/>
          <w:bCs/>
          <w:color w:val="auto"/>
          <w:sz w:val="22"/>
          <w:szCs w:val="22"/>
          <w:lang w:val="es-AR"/>
        </w:rPr>
        <w:tab/>
      </w:r>
      <w:r w:rsidR="00452CFA">
        <w:rPr>
          <w:rFonts w:asciiTheme="minorHAnsi" w:hAnsiTheme="minorHAnsi" w:cstheme="minorBidi"/>
          <w:color w:val="auto"/>
          <w:sz w:val="20"/>
          <w:szCs w:val="20"/>
          <w:lang w:val="es-AR"/>
        </w:rPr>
        <w:t xml:space="preserve">Para llevar a cabo el análisis de los </w:t>
      </w:r>
      <w:r w:rsidR="00452CFA">
        <w:rPr>
          <w:rFonts w:asciiTheme="minorHAnsi" w:hAnsiTheme="minorHAnsi" w:cstheme="minorBidi"/>
          <w:i/>
          <w:iCs/>
          <w:color w:val="auto"/>
          <w:sz w:val="20"/>
          <w:szCs w:val="20"/>
          <w:lang w:val="es-AR"/>
        </w:rPr>
        <w:t xml:space="preserve">dataset </w:t>
      </w:r>
      <w:r w:rsidR="00452CFA">
        <w:rPr>
          <w:rFonts w:asciiTheme="minorHAnsi" w:hAnsiTheme="minorHAnsi" w:cstheme="minorBidi"/>
          <w:color w:val="auto"/>
          <w:sz w:val="20"/>
          <w:szCs w:val="20"/>
          <w:lang w:val="es-AR"/>
        </w:rPr>
        <w:t xml:space="preserve">con los métodos </w:t>
      </w:r>
      <w:r w:rsidR="004D20A4" w:rsidRPr="004D20A4">
        <w:rPr>
          <w:rFonts w:ascii="Calibri" w:hAnsi="Calibri" w:cs="Calibri"/>
          <w:sz w:val="20"/>
          <w:szCs w:val="20"/>
          <w:lang w:val="es-419"/>
        </w:rPr>
        <w:t xml:space="preserve">descritos </w:t>
      </w:r>
      <w:r w:rsidR="00452CFA">
        <w:rPr>
          <w:rFonts w:asciiTheme="minorHAnsi" w:hAnsiTheme="minorHAnsi" w:cstheme="minorBidi"/>
          <w:color w:val="auto"/>
          <w:sz w:val="20"/>
          <w:szCs w:val="20"/>
          <w:lang w:val="es-AR"/>
        </w:rPr>
        <w:t xml:space="preserve">anteriormente se dividieron los datos en dos grupos: en entrenamiento (80%) y testeo (20%). Luego de haber entrenado el modelo de regresión ante los datos de entrenamiento se utilizaron los datos de testeo para determinar: el error cuadrático medio y el </w:t>
      </w:r>
      <m:oMath>
        <m:sSup>
          <m:sSupPr>
            <m:ctrlPr>
              <w:rPr>
                <w:rFonts w:ascii="Cambria Math" w:hAnsi="Cambria Math" w:cstheme="minorBidi"/>
                <w:i/>
                <w:color w:val="auto"/>
                <w:sz w:val="20"/>
                <w:szCs w:val="20"/>
                <w:lang w:val="es-AR"/>
              </w:rPr>
            </m:ctrlPr>
          </m:sSupPr>
          <m:e>
            <m:r>
              <w:rPr>
                <w:rFonts w:ascii="Cambria Math" w:hAnsi="Cambria Math" w:cstheme="minorBidi"/>
                <w:color w:val="auto"/>
                <w:sz w:val="20"/>
                <w:szCs w:val="20"/>
                <w:lang w:val="es-AR"/>
              </w:rPr>
              <m:t>R</m:t>
            </m:r>
          </m:e>
          <m:sup>
            <m:r>
              <w:rPr>
                <w:rFonts w:ascii="Cambria Math" w:hAnsi="Cambria Math" w:cstheme="minorBidi"/>
                <w:color w:val="auto"/>
                <w:sz w:val="20"/>
                <w:szCs w:val="20"/>
                <w:lang w:val="es-AR"/>
              </w:rPr>
              <m:t>2</m:t>
            </m:r>
          </m:sup>
        </m:sSup>
      </m:oMath>
      <w:r w:rsidR="00452CFA">
        <w:rPr>
          <w:rFonts w:asciiTheme="minorHAnsi" w:hAnsiTheme="minorHAnsi" w:cstheme="minorBidi"/>
          <w:color w:val="auto"/>
          <w:sz w:val="20"/>
          <w:szCs w:val="20"/>
          <w:lang w:val="es-AR"/>
        </w:rPr>
        <w:t xml:space="preserve"> de cada modelo. </w:t>
      </w:r>
      <w:r w:rsidR="003A4764">
        <w:rPr>
          <w:rFonts w:asciiTheme="minorHAnsi" w:hAnsiTheme="minorHAnsi" w:cstheme="minorBidi"/>
          <w:color w:val="auto"/>
          <w:sz w:val="20"/>
          <w:szCs w:val="20"/>
          <w:lang w:val="es-AR"/>
        </w:rPr>
        <w:t xml:space="preserve">Sin embargo, al realizar varios entrenamientos de los modelos con los métodos de selección </w:t>
      </w:r>
      <w:r w:rsidR="003A4764">
        <w:rPr>
          <w:rFonts w:asciiTheme="minorHAnsi" w:hAnsiTheme="minorHAnsi" w:cstheme="minorBidi"/>
          <w:i/>
          <w:iCs/>
          <w:color w:val="auto"/>
          <w:sz w:val="20"/>
          <w:szCs w:val="20"/>
          <w:lang w:val="es-AR"/>
        </w:rPr>
        <w:t>stepwise</w:t>
      </w:r>
      <w:r w:rsidR="003A4764">
        <w:rPr>
          <w:rFonts w:asciiTheme="minorHAnsi" w:hAnsiTheme="minorHAnsi" w:cstheme="minorBidi"/>
          <w:color w:val="auto"/>
          <w:sz w:val="20"/>
          <w:szCs w:val="20"/>
          <w:lang w:val="es-AR"/>
        </w:rPr>
        <w:t xml:space="preserve"> se pudo ver que las variables que estos usaban para crear el modelo de regresión no eran consistentes. Es por esta razón, que se analizaron la frecuencia de cada una de las variables y se seleccionaron aquellas que cumplan un cierto umbral. Este umbral fue seteado a la mitad de la máxima frecuencia, es decir, que se </w:t>
      </w:r>
      <w:r w:rsidR="004D20A4" w:rsidRPr="004D20A4">
        <w:rPr>
          <w:rFonts w:ascii="Calibri" w:hAnsi="Calibri" w:cs="Calibri"/>
          <w:sz w:val="20"/>
          <w:szCs w:val="20"/>
          <w:lang w:val="es-419"/>
        </w:rPr>
        <w:t xml:space="preserve">seleccionaron </w:t>
      </w:r>
      <w:r w:rsidR="003A4764">
        <w:rPr>
          <w:rFonts w:asciiTheme="minorHAnsi" w:hAnsiTheme="minorHAnsi" w:cstheme="minorBidi"/>
          <w:color w:val="auto"/>
          <w:sz w:val="20"/>
          <w:szCs w:val="20"/>
          <w:lang w:val="es-AR"/>
        </w:rPr>
        <w:t xml:space="preserve">aquellas variables que </w:t>
      </w:r>
      <w:r w:rsidR="004D20A4" w:rsidRPr="004D20A4">
        <w:rPr>
          <w:rFonts w:ascii="Calibri" w:hAnsi="Calibri" w:cs="Calibri"/>
          <w:sz w:val="20"/>
          <w:szCs w:val="20"/>
          <w:lang w:val="es-419"/>
        </w:rPr>
        <w:t xml:space="preserve">poseían </w:t>
      </w:r>
      <w:r w:rsidR="003A4764">
        <w:rPr>
          <w:rFonts w:asciiTheme="minorHAnsi" w:hAnsiTheme="minorHAnsi" w:cstheme="minorBidi"/>
          <w:color w:val="auto"/>
          <w:sz w:val="20"/>
          <w:szCs w:val="20"/>
          <w:lang w:val="es-AR"/>
        </w:rPr>
        <w:t>una frecuencia mayor a la mitad de la frecuencia máxima. Los resultados en términos de frecuencia de aparición de las variables son los siguientes,</w:t>
      </w:r>
    </w:p>
    <w:p w14:paraId="79662754" w14:textId="77777777" w:rsidR="00EA1998" w:rsidRDefault="00EA1998" w:rsidP="004D20A4">
      <w:pPr>
        <w:pStyle w:val="Default"/>
        <w:rPr>
          <w:rFonts w:asciiTheme="minorHAnsi" w:eastAsiaTheme="minorEastAsia" w:hAnsiTheme="minorHAnsi" w:cstheme="minorBidi"/>
          <w:color w:val="auto"/>
          <w:sz w:val="20"/>
          <w:szCs w:val="20"/>
          <w:lang w:val="es-AR"/>
        </w:rPr>
      </w:pPr>
    </w:p>
    <w:p w14:paraId="1142296D" w14:textId="2EEC4592" w:rsidR="00EA1998" w:rsidRDefault="00EA1998" w:rsidP="004D20A4">
      <w:pPr>
        <w:pStyle w:val="Default"/>
        <w:rPr>
          <w:rFonts w:asciiTheme="minorHAnsi" w:eastAsiaTheme="minorEastAsia" w:hAnsiTheme="minorHAnsi" w:cstheme="minorBidi"/>
          <w:color w:val="auto"/>
          <w:sz w:val="20"/>
          <w:szCs w:val="20"/>
          <w:lang w:val="es-AR"/>
        </w:rPr>
      </w:pPr>
      <w:r>
        <w:rPr>
          <w:rFonts w:asciiTheme="minorHAnsi" w:eastAsiaTheme="minorEastAsia" w:hAnsiTheme="minorHAnsi" w:cstheme="minorBidi"/>
          <w:noProof/>
          <w:color w:val="auto"/>
          <w:sz w:val="20"/>
          <w:szCs w:val="20"/>
          <w:lang w:val="es-AR"/>
        </w:rPr>
        <w:lastRenderedPageBreak/>
        <w:drawing>
          <wp:anchor distT="0" distB="0" distL="114300" distR="114300" simplePos="0" relativeHeight="251666432" behindDoc="0" locked="0" layoutInCell="1" allowOverlap="1" wp14:anchorId="710DC488" wp14:editId="5DAAC1A1">
            <wp:simplePos x="0" y="0"/>
            <wp:positionH relativeFrom="margin">
              <wp:align>center</wp:align>
            </wp:positionH>
            <wp:positionV relativeFrom="paragraph">
              <wp:posOffset>155</wp:posOffset>
            </wp:positionV>
            <wp:extent cx="5148072" cy="2395728"/>
            <wp:effectExtent l="0" t="0" r="0" b="508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8072" cy="23957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A93B9" w14:textId="0340E80F" w:rsidR="004D20A4" w:rsidRDefault="00A1176F" w:rsidP="004D20A4">
      <w:pPr>
        <w:pStyle w:val="Default"/>
        <w:rPr>
          <w:rFonts w:asciiTheme="minorHAnsi" w:eastAsiaTheme="minorEastAsia" w:hAnsiTheme="minorHAnsi" w:cstheme="minorBidi"/>
          <w:color w:val="auto"/>
          <w:sz w:val="20"/>
          <w:szCs w:val="20"/>
          <w:lang w:val="es-AR"/>
        </w:rPr>
      </w:pPr>
      <w:r>
        <w:rPr>
          <w:rFonts w:asciiTheme="minorHAnsi" w:hAnsiTheme="minorHAnsi" w:cstheme="minorBidi"/>
          <w:noProof/>
          <w:color w:val="auto"/>
          <w:sz w:val="22"/>
          <w:szCs w:val="22"/>
          <w:lang w:val="es-AR"/>
        </w:rPr>
        <mc:AlternateContent>
          <mc:Choice Requires="wpg">
            <w:drawing>
              <wp:anchor distT="0" distB="0" distL="114300" distR="114300" simplePos="0" relativeHeight="251661312" behindDoc="0" locked="0" layoutInCell="1" allowOverlap="1" wp14:anchorId="6A7EB64D" wp14:editId="2A613D2D">
                <wp:simplePos x="0" y="0"/>
                <wp:positionH relativeFrom="margin">
                  <wp:align>center</wp:align>
                </wp:positionH>
                <wp:positionV relativeFrom="paragraph">
                  <wp:posOffset>738397</wp:posOffset>
                </wp:positionV>
                <wp:extent cx="5138420" cy="1864360"/>
                <wp:effectExtent l="0" t="0" r="5080" b="2540"/>
                <wp:wrapTopAndBottom/>
                <wp:docPr id="6" name="Grupo 6"/>
                <wp:cNvGraphicFramePr/>
                <a:graphic xmlns:a="http://schemas.openxmlformats.org/drawingml/2006/main">
                  <a:graphicData uri="http://schemas.microsoft.com/office/word/2010/wordprocessingGroup">
                    <wpg:wgp>
                      <wpg:cNvGrpSpPr/>
                      <wpg:grpSpPr>
                        <a:xfrm>
                          <a:off x="0" y="0"/>
                          <a:ext cx="5138420" cy="1864360"/>
                          <a:chOff x="260" y="0"/>
                          <a:chExt cx="5138719" cy="1864360"/>
                        </a:xfrm>
                      </wpg:grpSpPr>
                      <pic:pic xmlns:pic="http://schemas.openxmlformats.org/drawingml/2006/picture">
                        <pic:nvPicPr>
                          <pic:cNvPr id="2" name="Imagen 2"/>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260" y="0"/>
                            <a:ext cx="2441689" cy="1864360"/>
                          </a:xfrm>
                          <a:prstGeom prst="rect">
                            <a:avLst/>
                          </a:prstGeom>
                          <a:noFill/>
                          <a:ln>
                            <a:noFill/>
                          </a:ln>
                        </pic:spPr>
                      </pic:pic>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699309" y="0"/>
                            <a:ext cx="2439670" cy="1863090"/>
                          </a:xfrm>
                          <a:prstGeom prst="rect">
                            <a:avLst/>
                          </a:prstGeom>
                          <a:noFill/>
                          <a:ln>
                            <a:noFill/>
                          </a:ln>
                        </pic:spPr>
                      </pic:pic>
                    </wpg:wgp>
                  </a:graphicData>
                </a:graphic>
              </wp:anchor>
            </w:drawing>
          </mc:Choice>
          <mc:Fallback>
            <w:pict>
              <v:group w14:anchorId="22EC984E" id="Grupo 6" o:spid="_x0000_s1026" style="position:absolute;margin-left:0;margin-top:58.15pt;width:404.6pt;height:146.8pt;z-index:251661312;mso-position-horizontal:center;mso-position-horizontal-relative:margin" coordorigin="2" coordsize="51387,18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2;width:24417;height:18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">
                  <v:imagedata r:id="rId12" o:title=""/>
                </v:shape>
                <v:shape id="Imagen 5" o:spid="_x0000_s1028" type="#_x0000_t75" style="position:absolute;left:26993;width:24396;height:18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">
                  <v:imagedata r:id="rId13" o:title=""/>
                </v:shape>
                <w10:wrap type="topAndBottom" anchorx="margin"/>
              </v:group>
            </w:pict>
          </mc:Fallback>
        </mc:AlternateContent>
      </w:r>
      <w:r w:rsidR="004D20A4">
        <w:rPr>
          <w:rFonts w:asciiTheme="minorHAnsi" w:eastAsiaTheme="minorEastAsia" w:hAnsiTheme="minorHAnsi" w:cstheme="minorBidi"/>
          <w:color w:val="auto"/>
          <w:sz w:val="20"/>
          <w:szCs w:val="20"/>
          <w:lang w:val="es-AR"/>
        </w:rPr>
        <w:t xml:space="preserve">A partir de los datos obtenidos de las </w:t>
      </w:r>
      <w:r w:rsidR="002170D1">
        <w:rPr>
          <w:rFonts w:asciiTheme="minorHAnsi" w:eastAsiaTheme="minorEastAsia" w:hAnsiTheme="minorHAnsi" w:cstheme="minorBidi"/>
          <w:color w:val="auto"/>
          <w:sz w:val="20"/>
          <w:szCs w:val="20"/>
          <w:lang w:val="es-AR"/>
        </w:rPr>
        <w:t>gráficas</w:t>
      </w:r>
      <w:r w:rsidR="004D20A4">
        <w:rPr>
          <w:rFonts w:asciiTheme="minorHAnsi" w:eastAsiaTheme="minorEastAsia" w:hAnsiTheme="minorHAnsi" w:cstheme="minorBidi"/>
          <w:color w:val="auto"/>
          <w:sz w:val="20"/>
          <w:szCs w:val="20"/>
          <w:lang w:val="es-AR"/>
        </w:rPr>
        <w:t xml:space="preserve"> se </w:t>
      </w:r>
      <w:r w:rsidR="002170D1">
        <w:rPr>
          <w:rFonts w:asciiTheme="minorHAnsi" w:eastAsiaTheme="minorEastAsia" w:hAnsiTheme="minorHAnsi" w:cstheme="minorBidi"/>
          <w:color w:val="auto"/>
          <w:sz w:val="20"/>
          <w:szCs w:val="20"/>
          <w:lang w:val="es-AR"/>
        </w:rPr>
        <w:t xml:space="preserve">determinó que </w:t>
      </w:r>
      <w:r w:rsidR="004D20A4">
        <w:rPr>
          <w:rFonts w:asciiTheme="minorHAnsi" w:eastAsiaTheme="minorEastAsia" w:hAnsiTheme="minorHAnsi" w:cstheme="minorBidi"/>
          <w:color w:val="auto"/>
          <w:sz w:val="20"/>
          <w:szCs w:val="20"/>
          <w:lang w:val="es-AR"/>
        </w:rPr>
        <w:t xml:space="preserve">el criterio </w:t>
      </w:r>
      <w:r w:rsidR="002170D1">
        <w:rPr>
          <w:rFonts w:asciiTheme="minorHAnsi" w:eastAsiaTheme="minorEastAsia" w:hAnsiTheme="minorHAnsi" w:cstheme="minorBidi"/>
          <w:color w:val="auto"/>
          <w:sz w:val="20"/>
          <w:szCs w:val="20"/>
          <w:lang w:val="es-AR"/>
        </w:rPr>
        <w:t xml:space="preserve">establecido </w:t>
      </w:r>
      <w:r w:rsidR="004D20A4">
        <w:rPr>
          <w:rFonts w:asciiTheme="minorHAnsi" w:eastAsiaTheme="minorEastAsia" w:hAnsiTheme="minorHAnsi" w:cstheme="minorBidi"/>
          <w:color w:val="auto"/>
          <w:sz w:val="20"/>
          <w:szCs w:val="20"/>
          <w:lang w:val="es-AR"/>
        </w:rPr>
        <w:t xml:space="preserve">para ambos </w:t>
      </w:r>
      <w:r w:rsidR="004D20A4">
        <w:rPr>
          <w:rFonts w:asciiTheme="minorHAnsi" w:eastAsiaTheme="minorEastAsia" w:hAnsiTheme="minorHAnsi" w:cstheme="minorBidi"/>
          <w:i/>
          <w:iCs/>
          <w:color w:val="auto"/>
          <w:sz w:val="20"/>
          <w:szCs w:val="20"/>
          <w:lang w:val="es-AR"/>
        </w:rPr>
        <w:t xml:space="preserve">datasets </w:t>
      </w:r>
      <w:r w:rsidR="002170D1">
        <w:rPr>
          <w:rFonts w:asciiTheme="minorHAnsi" w:eastAsiaTheme="minorEastAsia" w:hAnsiTheme="minorHAnsi" w:cstheme="minorBidi"/>
          <w:color w:val="auto"/>
          <w:sz w:val="20"/>
          <w:szCs w:val="20"/>
          <w:lang w:val="es-AR"/>
        </w:rPr>
        <w:t xml:space="preserve">es </w:t>
      </w:r>
      <w:r w:rsidR="00AD4399">
        <w:rPr>
          <w:rFonts w:asciiTheme="minorHAnsi" w:eastAsiaTheme="minorEastAsia" w:hAnsiTheme="minorHAnsi" w:cstheme="minorBidi"/>
          <w:color w:val="auto"/>
          <w:sz w:val="20"/>
          <w:szCs w:val="20"/>
          <w:lang w:val="es-AR"/>
        </w:rPr>
        <w:t xml:space="preserve">que </w:t>
      </w:r>
      <w:r w:rsidR="004D20A4">
        <w:rPr>
          <w:rFonts w:asciiTheme="minorHAnsi" w:eastAsiaTheme="minorEastAsia" w:hAnsiTheme="minorHAnsi" w:cstheme="minorBidi"/>
          <w:color w:val="auto"/>
          <w:sz w:val="20"/>
          <w:szCs w:val="20"/>
          <w:lang w:val="es-AR"/>
        </w:rPr>
        <w:t xml:space="preserve">el umbral utilizado </w:t>
      </w:r>
      <w:r w:rsidR="00AD4399">
        <w:rPr>
          <w:rFonts w:asciiTheme="minorHAnsi" w:eastAsiaTheme="minorEastAsia" w:hAnsiTheme="minorHAnsi" w:cstheme="minorBidi"/>
          <w:color w:val="auto"/>
          <w:sz w:val="20"/>
          <w:szCs w:val="20"/>
          <w:lang w:val="es-AR"/>
        </w:rPr>
        <w:t xml:space="preserve">sea de </w:t>
      </w:r>
      <w:r w:rsidR="004D20A4">
        <w:rPr>
          <w:rFonts w:asciiTheme="minorHAnsi" w:eastAsiaTheme="minorEastAsia" w:hAnsiTheme="minorHAnsi" w:cstheme="minorBidi"/>
          <w:color w:val="auto"/>
          <w:sz w:val="20"/>
          <w:szCs w:val="20"/>
          <w:lang w:val="es-AR"/>
        </w:rPr>
        <w:t xml:space="preserve">200. Por lo que, se utilizaron para armar el modelo de regresión aquellas variables que tuvieron un rango de aparición mayor a 200 veces. El error cuadrático medio y el </w:t>
      </w:r>
      <m:oMath>
        <m:sSup>
          <m:sSupPr>
            <m:ctrlPr>
              <w:rPr>
                <w:rFonts w:ascii="Cambria Math" w:eastAsiaTheme="minorEastAsia" w:hAnsi="Cambria Math" w:cstheme="minorBidi"/>
                <w:i/>
                <w:color w:val="auto"/>
                <w:sz w:val="20"/>
                <w:szCs w:val="20"/>
                <w:lang w:val="es-AR"/>
              </w:rPr>
            </m:ctrlPr>
          </m:sSupPr>
          <m:e>
            <m:r>
              <w:rPr>
                <w:rFonts w:ascii="Cambria Math" w:eastAsiaTheme="minorEastAsia" w:hAnsi="Cambria Math" w:cstheme="minorBidi"/>
                <w:color w:val="auto"/>
                <w:sz w:val="20"/>
                <w:szCs w:val="20"/>
                <w:lang w:val="es-AR"/>
              </w:rPr>
              <m:t>R</m:t>
            </m:r>
          </m:e>
          <m:sup>
            <m:r>
              <w:rPr>
                <w:rFonts w:ascii="Cambria Math" w:eastAsiaTheme="minorEastAsia" w:hAnsi="Cambria Math" w:cstheme="minorBidi"/>
                <w:color w:val="auto"/>
                <w:sz w:val="20"/>
                <w:szCs w:val="20"/>
                <w:lang w:val="es-AR"/>
              </w:rPr>
              <m:t>2</m:t>
            </m:r>
          </m:sup>
        </m:sSup>
      </m:oMath>
      <w:r w:rsidR="004D20A4">
        <w:rPr>
          <w:rFonts w:asciiTheme="minorHAnsi" w:eastAsiaTheme="minorEastAsia" w:hAnsiTheme="minorHAnsi" w:cstheme="minorBidi"/>
          <w:color w:val="auto"/>
          <w:sz w:val="20"/>
          <w:szCs w:val="20"/>
          <w:lang w:val="es-AR"/>
        </w:rPr>
        <w:t xml:space="preserve"> de los modelos fueron los siguientes,</w:t>
      </w:r>
    </w:p>
    <w:p w14:paraId="780F0128" w14:textId="49269110" w:rsidR="00AD4399" w:rsidRDefault="00682E42" w:rsidP="00AD4399">
      <w:pPr>
        <w:pStyle w:val="Default"/>
        <w:rPr>
          <w:rFonts w:asciiTheme="minorHAnsi" w:eastAsiaTheme="minorEastAsia" w:hAnsiTheme="minorHAnsi" w:cstheme="minorBidi"/>
          <w:color w:val="auto"/>
          <w:sz w:val="20"/>
          <w:szCs w:val="20"/>
          <w:lang w:val="es-AR"/>
        </w:rPr>
      </w:pPr>
      <w:r>
        <w:rPr>
          <w:rFonts w:asciiTheme="minorHAnsi" w:eastAsiaTheme="minorEastAsia" w:hAnsiTheme="minorHAnsi" w:cstheme="minorBidi"/>
          <w:noProof/>
          <w:color w:val="auto"/>
          <w:sz w:val="20"/>
          <w:szCs w:val="20"/>
          <w:lang w:val="es-AR"/>
        </w:rPr>
        <w:drawing>
          <wp:anchor distT="0" distB="0" distL="114300" distR="114300" simplePos="0" relativeHeight="251667456" behindDoc="0" locked="0" layoutInCell="1" allowOverlap="1" wp14:anchorId="71ABD1B4" wp14:editId="61D7344A">
            <wp:simplePos x="0" y="0"/>
            <wp:positionH relativeFrom="margin">
              <wp:align>center</wp:align>
            </wp:positionH>
            <wp:positionV relativeFrom="paragraph">
              <wp:posOffset>2801620</wp:posOffset>
            </wp:positionV>
            <wp:extent cx="3941064" cy="2203704"/>
            <wp:effectExtent l="0" t="0" r="2540" b="63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064" cy="22037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399">
        <w:rPr>
          <w:rFonts w:asciiTheme="minorHAnsi" w:eastAsiaTheme="minorEastAsia" w:hAnsiTheme="minorHAnsi" w:cstheme="minorBidi"/>
          <w:color w:val="auto"/>
          <w:sz w:val="20"/>
          <w:szCs w:val="20"/>
          <w:lang w:val="es-AR"/>
        </w:rPr>
        <w:t xml:space="preserve">En el caso de las regresiones mediante </w:t>
      </w:r>
      <w:r w:rsidR="00AD4399">
        <w:rPr>
          <w:rFonts w:asciiTheme="minorHAnsi" w:eastAsiaTheme="minorEastAsia" w:hAnsiTheme="minorHAnsi" w:cstheme="minorBidi"/>
          <w:i/>
          <w:iCs/>
          <w:color w:val="auto"/>
          <w:sz w:val="20"/>
          <w:szCs w:val="20"/>
          <w:lang w:val="es-AR"/>
        </w:rPr>
        <w:t>Ridge, Lasso, y Elastic Net</w:t>
      </w:r>
      <w:r w:rsidR="00AD4399">
        <w:rPr>
          <w:rFonts w:asciiTheme="minorHAnsi" w:eastAsiaTheme="minorEastAsia" w:hAnsiTheme="minorHAnsi" w:cstheme="minorBidi"/>
          <w:color w:val="auto"/>
          <w:sz w:val="20"/>
          <w:szCs w:val="20"/>
          <w:lang w:val="es-AR"/>
        </w:rPr>
        <w:t xml:space="preserve"> únicamente se analizaron las frecuencia de selección de variables para determinar aquellas que</w:t>
      </w:r>
      <w:r w:rsidR="00754B09">
        <w:rPr>
          <w:rFonts w:asciiTheme="minorHAnsi" w:eastAsiaTheme="minorEastAsia" w:hAnsiTheme="minorHAnsi" w:cstheme="minorBidi"/>
          <w:color w:val="auto"/>
          <w:sz w:val="20"/>
          <w:szCs w:val="20"/>
          <w:lang w:val="es-AR"/>
        </w:rPr>
        <w:t xml:space="preserve"> fueron</w:t>
      </w:r>
      <w:r w:rsidR="00AD4399">
        <w:rPr>
          <w:rFonts w:asciiTheme="minorHAnsi" w:eastAsiaTheme="minorEastAsia" w:hAnsiTheme="minorHAnsi" w:cstheme="minorBidi"/>
          <w:color w:val="auto"/>
          <w:sz w:val="20"/>
          <w:szCs w:val="20"/>
          <w:lang w:val="es-AR"/>
        </w:rPr>
        <w:t xml:space="preserve"> consideradas relevantes por los algoritmos. </w:t>
      </w:r>
      <w:r w:rsidR="00754B09">
        <w:rPr>
          <w:rFonts w:asciiTheme="minorHAnsi" w:eastAsiaTheme="minorEastAsia" w:hAnsiTheme="minorHAnsi" w:cstheme="minorBidi"/>
          <w:color w:val="auto"/>
          <w:sz w:val="20"/>
          <w:szCs w:val="20"/>
          <w:lang w:val="es-AR"/>
        </w:rPr>
        <w:t xml:space="preserve">Se </w:t>
      </w:r>
      <w:r w:rsidR="00754B09" w:rsidRPr="00754B09">
        <w:rPr>
          <w:rFonts w:ascii="Calibri" w:hAnsi="Calibri" w:cs="Calibri"/>
          <w:sz w:val="20"/>
          <w:szCs w:val="20"/>
          <w:lang w:val="es-419"/>
        </w:rPr>
        <w:t xml:space="preserve">llevó </w:t>
      </w:r>
      <w:r w:rsidR="00754B09">
        <w:rPr>
          <w:rFonts w:asciiTheme="minorHAnsi" w:eastAsiaTheme="minorEastAsia" w:hAnsiTheme="minorHAnsi" w:cstheme="minorBidi"/>
          <w:color w:val="auto"/>
          <w:sz w:val="20"/>
          <w:szCs w:val="20"/>
          <w:lang w:val="es-AR"/>
        </w:rPr>
        <w:t xml:space="preserve">a cabo esto debido a que los tres métodos utilizados se basan principalmente en encontrar un </w:t>
      </w:r>
      <w:proofErr w:type="spellStart"/>
      <w:r w:rsidR="00754B09">
        <w:rPr>
          <w:rFonts w:asciiTheme="minorHAnsi" w:eastAsiaTheme="minorEastAsia" w:hAnsiTheme="minorHAnsi" w:cstheme="minorBidi"/>
          <w:i/>
          <w:iCs/>
          <w:color w:val="auto"/>
          <w:sz w:val="20"/>
          <w:szCs w:val="20"/>
          <w:lang w:val="es-AR"/>
        </w:rPr>
        <w:t>tuning</w:t>
      </w:r>
      <w:proofErr w:type="spellEnd"/>
      <w:r w:rsidR="00754B09">
        <w:rPr>
          <w:rFonts w:asciiTheme="minorHAnsi" w:eastAsiaTheme="minorEastAsia" w:hAnsiTheme="minorHAnsi" w:cstheme="minorBidi"/>
          <w:i/>
          <w:iCs/>
          <w:color w:val="auto"/>
          <w:sz w:val="20"/>
          <w:szCs w:val="20"/>
          <w:lang w:val="es-AR"/>
        </w:rPr>
        <w:t xml:space="preserve"> </w:t>
      </w:r>
      <w:proofErr w:type="spellStart"/>
      <w:r w:rsidR="00754B09" w:rsidRPr="00754B09">
        <w:rPr>
          <w:rFonts w:asciiTheme="minorHAnsi" w:eastAsiaTheme="minorEastAsia" w:hAnsiTheme="minorHAnsi" w:cstheme="minorBidi"/>
          <w:i/>
          <w:iCs/>
          <w:color w:val="auto"/>
          <w:sz w:val="20"/>
          <w:szCs w:val="20"/>
          <w:lang w:val="es-AR"/>
        </w:rPr>
        <w:t>parameter</w:t>
      </w:r>
      <w:proofErr w:type="spellEnd"/>
      <w:r w:rsidR="00754B09">
        <w:rPr>
          <w:rFonts w:asciiTheme="minorHAnsi" w:eastAsiaTheme="minorEastAsia" w:hAnsiTheme="minorHAnsi" w:cstheme="minorBidi"/>
          <w:i/>
          <w:iCs/>
          <w:color w:val="auto"/>
          <w:sz w:val="20"/>
          <w:szCs w:val="20"/>
          <w:lang w:val="es-AR"/>
        </w:rPr>
        <w:t xml:space="preserve"> </w:t>
      </w:r>
      <w:r w:rsidR="00754B09" w:rsidRPr="00754B09">
        <w:rPr>
          <w:rFonts w:asciiTheme="minorHAnsi" w:eastAsiaTheme="minorEastAsia" w:hAnsiTheme="minorHAnsi" w:cstheme="minorBidi"/>
          <w:color w:val="auto"/>
          <w:sz w:val="20"/>
          <w:szCs w:val="20"/>
          <w:lang w:val="es-AR"/>
        </w:rPr>
        <w:t>(</w:t>
      </w:r>
      <w:r w:rsidR="00754B09" w:rsidRPr="00754B09">
        <w:rPr>
          <w:rFonts w:ascii="Cambria Math" w:eastAsiaTheme="minorEastAsia" w:hAnsi="Cambria Math" w:cstheme="minorBidi"/>
          <w:color w:val="auto"/>
          <w:sz w:val="20"/>
          <w:szCs w:val="20"/>
          <w:lang w:val="es-AR"/>
        </w:rPr>
        <w:t>𝜆</w:t>
      </w:r>
      <w:r w:rsidR="00754B09" w:rsidRPr="00754B09">
        <w:rPr>
          <w:rFonts w:asciiTheme="minorHAnsi" w:eastAsiaTheme="minorEastAsia" w:hAnsiTheme="minorHAnsi" w:cstheme="minorBidi"/>
          <w:color w:val="auto"/>
          <w:sz w:val="20"/>
          <w:szCs w:val="20"/>
          <w:lang w:val="es-AR"/>
        </w:rPr>
        <w:t>)</w:t>
      </w:r>
      <w:r w:rsidR="00754B09">
        <w:rPr>
          <w:rFonts w:asciiTheme="minorHAnsi" w:eastAsiaTheme="minorEastAsia" w:hAnsiTheme="minorHAnsi" w:cstheme="minorBidi"/>
          <w:i/>
          <w:iCs/>
          <w:color w:val="auto"/>
          <w:sz w:val="20"/>
          <w:szCs w:val="20"/>
          <w:lang w:val="es-AR"/>
        </w:rPr>
        <w:t xml:space="preserve"> </w:t>
      </w:r>
      <w:r w:rsidR="00754B09">
        <w:rPr>
          <w:rFonts w:asciiTheme="minorHAnsi" w:eastAsiaTheme="minorEastAsia" w:hAnsiTheme="minorHAnsi" w:cstheme="minorBidi"/>
          <w:color w:val="auto"/>
          <w:sz w:val="20"/>
          <w:szCs w:val="20"/>
          <w:lang w:val="es-AR"/>
        </w:rPr>
        <w:t xml:space="preserve">y luego a partir de este crear el modelo de regresión según las variables determinadas. </w:t>
      </w:r>
      <w:r w:rsidR="00AD4399" w:rsidRPr="00754B09">
        <w:rPr>
          <w:rFonts w:asciiTheme="minorHAnsi" w:eastAsiaTheme="minorEastAsia" w:hAnsiTheme="minorHAnsi" w:cstheme="minorBidi"/>
          <w:color w:val="auto"/>
          <w:sz w:val="20"/>
          <w:szCs w:val="20"/>
          <w:lang w:val="es-AR"/>
        </w:rPr>
        <w:t>Las</w:t>
      </w:r>
      <w:r w:rsidR="00754B09">
        <w:rPr>
          <w:rFonts w:asciiTheme="minorHAnsi" w:eastAsiaTheme="minorEastAsia" w:hAnsiTheme="minorHAnsi" w:cstheme="minorBidi"/>
          <w:color w:val="auto"/>
          <w:sz w:val="20"/>
          <w:szCs w:val="20"/>
          <w:lang w:val="es-AR"/>
        </w:rPr>
        <w:t xml:space="preserve"> </w:t>
      </w:r>
      <w:r w:rsidR="00AD4399" w:rsidRPr="00754B09">
        <w:rPr>
          <w:rFonts w:asciiTheme="minorHAnsi" w:eastAsiaTheme="minorEastAsia" w:hAnsiTheme="minorHAnsi" w:cstheme="minorBidi"/>
          <w:color w:val="auto"/>
          <w:sz w:val="20"/>
          <w:szCs w:val="20"/>
          <w:lang w:val="es-AR"/>
        </w:rPr>
        <w:t>frecuencias</w:t>
      </w:r>
      <w:r w:rsidR="00AD4399">
        <w:rPr>
          <w:rFonts w:asciiTheme="minorHAnsi" w:eastAsiaTheme="minorEastAsia" w:hAnsiTheme="minorHAnsi" w:cstheme="minorBidi"/>
          <w:color w:val="auto"/>
          <w:sz w:val="20"/>
          <w:szCs w:val="20"/>
          <w:lang w:val="es-AR"/>
        </w:rPr>
        <w:t xml:space="preserve"> de aparición de las variables son, </w:t>
      </w:r>
    </w:p>
    <w:p w14:paraId="07A6EBCD" w14:textId="03FCDCE7" w:rsidR="00AD4399" w:rsidRDefault="00BF50E5" w:rsidP="00754B09">
      <w:pPr>
        <w:pStyle w:val="Default"/>
        <w:jc w:val="left"/>
        <w:rPr>
          <w:rFonts w:asciiTheme="minorHAnsi" w:eastAsiaTheme="minorEastAsia" w:hAnsiTheme="minorHAnsi" w:cstheme="minorBidi"/>
          <w:color w:val="auto"/>
          <w:sz w:val="20"/>
          <w:szCs w:val="20"/>
          <w:lang w:val="es-AR"/>
        </w:rPr>
      </w:pPr>
      <w:r>
        <w:rPr>
          <w:rFonts w:asciiTheme="minorHAnsi" w:eastAsiaTheme="minorEastAsia" w:hAnsiTheme="minorHAnsi" w:cstheme="minorBidi"/>
          <w:noProof/>
          <w:color w:val="auto"/>
          <w:sz w:val="20"/>
          <w:szCs w:val="20"/>
          <w:lang w:val="es-AR"/>
        </w:rPr>
        <w:lastRenderedPageBreak/>
        <w:drawing>
          <wp:anchor distT="0" distB="0" distL="114300" distR="114300" simplePos="0" relativeHeight="251668480" behindDoc="0" locked="0" layoutInCell="1" allowOverlap="1" wp14:anchorId="0E4D61A3" wp14:editId="16B3469D">
            <wp:simplePos x="0" y="0"/>
            <wp:positionH relativeFrom="margin">
              <wp:align>center</wp:align>
            </wp:positionH>
            <wp:positionV relativeFrom="paragraph">
              <wp:posOffset>8255</wp:posOffset>
            </wp:positionV>
            <wp:extent cx="3575050" cy="2002155"/>
            <wp:effectExtent l="0" t="0" r="635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5050" cy="2002155"/>
                    </a:xfrm>
                    <a:prstGeom prst="rect">
                      <a:avLst/>
                    </a:prstGeom>
                    <a:noFill/>
                    <a:ln>
                      <a:noFill/>
                    </a:ln>
                  </pic:spPr>
                </pic:pic>
              </a:graphicData>
            </a:graphic>
          </wp:anchor>
        </w:drawing>
      </w:r>
      <w:r w:rsidR="00682E42">
        <w:rPr>
          <w:rFonts w:asciiTheme="minorHAnsi" w:eastAsiaTheme="minorEastAsia" w:hAnsiTheme="minorHAnsi" w:cstheme="minorBidi"/>
          <w:noProof/>
          <w:color w:val="auto"/>
          <w:sz w:val="20"/>
          <w:szCs w:val="20"/>
          <w:lang w:val="es-AR"/>
        </w:rPr>
        <w:drawing>
          <wp:anchor distT="0" distB="0" distL="114300" distR="114300" simplePos="0" relativeHeight="251664384" behindDoc="0" locked="0" layoutInCell="1" allowOverlap="1" wp14:anchorId="6F0346C2" wp14:editId="56379733">
            <wp:simplePos x="0" y="0"/>
            <wp:positionH relativeFrom="margin">
              <wp:posOffset>1657350</wp:posOffset>
            </wp:positionH>
            <wp:positionV relativeFrom="paragraph">
              <wp:posOffset>4450715</wp:posOffset>
            </wp:positionV>
            <wp:extent cx="2623820" cy="2002155"/>
            <wp:effectExtent l="0" t="0" r="508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3820" cy="2002155"/>
                    </a:xfrm>
                    <a:prstGeom prst="rect">
                      <a:avLst/>
                    </a:prstGeom>
                    <a:noFill/>
                    <a:ln>
                      <a:noFill/>
                    </a:ln>
                  </pic:spPr>
                </pic:pic>
              </a:graphicData>
            </a:graphic>
          </wp:anchor>
        </w:drawing>
      </w:r>
      <w:r w:rsidR="00682E42">
        <w:rPr>
          <w:rFonts w:asciiTheme="minorHAnsi" w:eastAsiaTheme="minorEastAsia" w:hAnsiTheme="minorHAnsi" w:cstheme="minorBidi"/>
          <w:noProof/>
          <w:color w:val="auto"/>
          <w:sz w:val="20"/>
          <w:szCs w:val="20"/>
          <w:lang w:val="es-AR"/>
        </w:rPr>
        <w:drawing>
          <wp:anchor distT="0" distB="0" distL="114300" distR="114300" simplePos="0" relativeHeight="251662336" behindDoc="0" locked="0" layoutInCell="1" allowOverlap="1" wp14:anchorId="76F44711" wp14:editId="1723DF3B">
            <wp:simplePos x="0" y="0"/>
            <wp:positionH relativeFrom="column">
              <wp:posOffset>292735</wp:posOffset>
            </wp:positionH>
            <wp:positionV relativeFrom="paragraph">
              <wp:posOffset>2378075</wp:posOffset>
            </wp:positionV>
            <wp:extent cx="2614930" cy="1993265"/>
            <wp:effectExtent l="0" t="0" r="0"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4930" cy="199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E42">
        <w:rPr>
          <w:rFonts w:asciiTheme="minorHAnsi" w:eastAsiaTheme="minorEastAsia" w:hAnsiTheme="minorHAnsi" w:cstheme="minorBidi"/>
          <w:noProof/>
          <w:color w:val="auto"/>
          <w:sz w:val="20"/>
          <w:szCs w:val="20"/>
          <w:lang w:val="es-AR"/>
        </w:rPr>
        <w:drawing>
          <wp:anchor distT="0" distB="0" distL="114300" distR="114300" simplePos="0" relativeHeight="251663360" behindDoc="0" locked="0" layoutInCell="1" allowOverlap="1" wp14:anchorId="5843E672" wp14:editId="44FD3708">
            <wp:simplePos x="0" y="0"/>
            <wp:positionH relativeFrom="column">
              <wp:posOffset>3044825</wp:posOffset>
            </wp:positionH>
            <wp:positionV relativeFrom="paragraph">
              <wp:posOffset>2361457</wp:posOffset>
            </wp:positionV>
            <wp:extent cx="2614930" cy="1993265"/>
            <wp:effectExtent l="0" t="0" r="0" b="698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4930" cy="199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399">
        <w:rPr>
          <w:rFonts w:asciiTheme="minorHAnsi" w:eastAsiaTheme="minorEastAsia" w:hAnsiTheme="minorHAnsi" w:cstheme="minorBidi"/>
          <w:color w:val="auto"/>
          <w:sz w:val="20"/>
          <w:szCs w:val="20"/>
          <w:lang w:val="es-AR"/>
        </w:rPr>
        <w:t>Por último, se analizaron los errores cuadráticos medios</w:t>
      </w:r>
      <w:r w:rsidR="00754B09">
        <w:rPr>
          <w:rFonts w:asciiTheme="minorHAnsi" w:eastAsiaTheme="minorEastAsia" w:hAnsiTheme="minorHAnsi" w:cstheme="minorBidi"/>
          <w:color w:val="auto"/>
          <w:sz w:val="20"/>
          <w:szCs w:val="20"/>
          <w:lang w:val="es-AR"/>
        </w:rPr>
        <w:t xml:space="preserve">, los ECM obtenidos por </w:t>
      </w:r>
      <w:proofErr w:type="spellStart"/>
      <w:r w:rsidR="00754B09">
        <w:rPr>
          <w:rFonts w:asciiTheme="minorHAnsi" w:eastAsiaTheme="minorEastAsia" w:hAnsiTheme="minorHAnsi" w:cstheme="minorBidi"/>
          <w:i/>
          <w:iCs/>
          <w:color w:val="auto"/>
          <w:sz w:val="20"/>
          <w:szCs w:val="20"/>
          <w:lang w:val="es-AR"/>
        </w:rPr>
        <w:t>cross</w:t>
      </w:r>
      <w:proofErr w:type="spellEnd"/>
      <w:r w:rsidR="00754B09">
        <w:rPr>
          <w:rFonts w:asciiTheme="minorHAnsi" w:eastAsiaTheme="minorEastAsia" w:hAnsiTheme="minorHAnsi" w:cstheme="minorBidi"/>
          <w:i/>
          <w:iCs/>
          <w:color w:val="auto"/>
          <w:sz w:val="20"/>
          <w:szCs w:val="20"/>
          <w:lang w:val="es-AR"/>
        </w:rPr>
        <w:t xml:space="preserve"> </w:t>
      </w:r>
      <w:proofErr w:type="spellStart"/>
      <w:r w:rsidR="00754B09" w:rsidRPr="00754B09">
        <w:rPr>
          <w:rFonts w:asciiTheme="minorHAnsi" w:eastAsiaTheme="minorEastAsia" w:hAnsiTheme="minorHAnsi" w:cstheme="minorBidi"/>
          <w:i/>
          <w:iCs/>
          <w:color w:val="auto"/>
          <w:sz w:val="20"/>
          <w:szCs w:val="20"/>
          <w:lang w:val="es-AR"/>
        </w:rPr>
        <w:t>validation</w:t>
      </w:r>
      <w:proofErr w:type="spellEnd"/>
      <w:r w:rsidR="00754B09">
        <w:rPr>
          <w:rFonts w:asciiTheme="minorHAnsi" w:eastAsiaTheme="minorEastAsia" w:hAnsiTheme="minorHAnsi" w:cstheme="minorBidi"/>
          <w:color w:val="auto"/>
          <w:sz w:val="20"/>
          <w:szCs w:val="20"/>
          <w:lang w:val="es-AR"/>
        </w:rPr>
        <w:t xml:space="preserve"> </w:t>
      </w:r>
      <w:r w:rsidR="00AD4399" w:rsidRPr="00754B09">
        <w:rPr>
          <w:rFonts w:asciiTheme="minorHAnsi" w:eastAsiaTheme="minorEastAsia" w:hAnsiTheme="minorHAnsi" w:cstheme="minorBidi"/>
          <w:color w:val="auto"/>
          <w:sz w:val="20"/>
          <w:szCs w:val="20"/>
          <w:lang w:val="es-AR"/>
        </w:rPr>
        <w:t>y</w:t>
      </w:r>
      <w:r w:rsidR="00AD4399">
        <w:rPr>
          <w:rFonts w:asciiTheme="minorHAnsi" w:eastAsiaTheme="minorEastAsia" w:hAnsiTheme="minorHAnsi" w:cstheme="minorBidi"/>
          <w:color w:val="auto"/>
          <w:sz w:val="20"/>
          <w:szCs w:val="20"/>
          <w:lang w:val="es-AR"/>
        </w:rPr>
        <w:t xml:space="preserve"> el </w:t>
      </w:r>
      <m:oMath>
        <m:sSup>
          <m:sSupPr>
            <m:ctrlPr>
              <w:rPr>
                <w:rFonts w:ascii="Cambria Math" w:eastAsiaTheme="minorEastAsia" w:hAnsi="Cambria Math" w:cstheme="minorBidi"/>
                <w:i/>
                <w:color w:val="auto"/>
                <w:sz w:val="20"/>
                <w:szCs w:val="20"/>
                <w:lang w:val="es-AR"/>
              </w:rPr>
            </m:ctrlPr>
          </m:sSupPr>
          <m:e>
            <m:r>
              <w:rPr>
                <w:rFonts w:ascii="Cambria Math" w:eastAsiaTheme="minorEastAsia" w:hAnsi="Cambria Math" w:cstheme="minorBidi"/>
                <w:color w:val="auto"/>
                <w:sz w:val="20"/>
                <w:szCs w:val="20"/>
                <w:lang w:val="es-AR"/>
              </w:rPr>
              <m:t>R</m:t>
            </m:r>
          </m:e>
          <m:sup>
            <m:r>
              <w:rPr>
                <w:rFonts w:ascii="Cambria Math" w:eastAsiaTheme="minorEastAsia" w:hAnsi="Cambria Math" w:cstheme="minorBidi"/>
                <w:color w:val="auto"/>
                <w:sz w:val="20"/>
                <w:szCs w:val="20"/>
                <w:lang w:val="es-AR"/>
              </w:rPr>
              <m:t>2</m:t>
            </m:r>
          </m:sup>
        </m:sSup>
      </m:oMath>
      <w:r w:rsidR="00AD4399">
        <w:rPr>
          <w:rFonts w:asciiTheme="minorHAnsi" w:eastAsiaTheme="minorEastAsia" w:hAnsiTheme="minorHAnsi" w:cstheme="minorBidi"/>
          <w:color w:val="auto"/>
          <w:sz w:val="20"/>
          <w:szCs w:val="20"/>
          <w:lang w:val="es-AR"/>
        </w:rPr>
        <w:t xml:space="preserve"> de todos las metodologías utilizadas</w:t>
      </w:r>
      <w:r w:rsidR="00754B09">
        <w:rPr>
          <w:rFonts w:asciiTheme="minorHAnsi" w:eastAsiaTheme="minorEastAsia" w:hAnsiTheme="minorHAnsi" w:cstheme="minorBidi"/>
          <w:color w:val="auto"/>
          <w:sz w:val="20"/>
          <w:szCs w:val="20"/>
          <w:lang w:val="es-AR"/>
        </w:rPr>
        <w:t xml:space="preserve">, </w:t>
      </w:r>
    </w:p>
    <w:p w14:paraId="7A15BCB4" w14:textId="355A2A42" w:rsidR="004D43AB" w:rsidRDefault="004D43AB">
      <w:pPr>
        <w:rPr>
          <w:rFonts w:eastAsiaTheme="minorEastAsia"/>
          <w:sz w:val="20"/>
          <w:szCs w:val="20"/>
        </w:rPr>
      </w:pPr>
      <w:r>
        <w:rPr>
          <w:rFonts w:eastAsiaTheme="minorEastAsia"/>
          <w:sz w:val="20"/>
          <w:szCs w:val="20"/>
        </w:rPr>
        <w:br w:type="page"/>
      </w:r>
    </w:p>
    <w:p w14:paraId="5F1403A3" w14:textId="77777777" w:rsidR="00754B09" w:rsidRPr="00AD4399" w:rsidRDefault="00754B09" w:rsidP="00754B09">
      <w:pPr>
        <w:pStyle w:val="Default"/>
        <w:jc w:val="left"/>
        <w:rPr>
          <w:rFonts w:asciiTheme="minorHAnsi" w:eastAsiaTheme="minorEastAsia" w:hAnsiTheme="minorHAnsi" w:cstheme="minorBidi"/>
          <w:color w:val="auto"/>
          <w:sz w:val="20"/>
          <w:szCs w:val="20"/>
          <w:lang w:val="es-AR"/>
        </w:rPr>
      </w:pPr>
    </w:p>
    <w:sectPr w:rsidR="00754B09" w:rsidRPr="00AD439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6CD65" w14:textId="77777777" w:rsidR="004B71FC" w:rsidRDefault="004B71FC" w:rsidP="00E148AE">
      <w:r>
        <w:separator/>
      </w:r>
    </w:p>
  </w:endnote>
  <w:endnote w:type="continuationSeparator" w:id="0">
    <w:p w14:paraId="74213160" w14:textId="77777777" w:rsidR="004B71FC" w:rsidRDefault="004B71FC" w:rsidP="00E1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62CCD" w14:textId="6F053E97" w:rsidR="00B27542" w:rsidRDefault="00B27542" w:rsidP="00124F90">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Pr>
        <w:color w:val="5B9BD5" w:themeColor="accent1"/>
        <w:sz w:val="20"/>
        <w:szCs w:val="20"/>
        <w:lang w:val="es-ES"/>
      </w:rPr>
      <w:t>1</w:t>
    </w:r>
    <w:r>
      <w:rPr>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432BE" w14:textId="77777777" w:rsidR="004B71FC" w:rsidRDefault="004B71FC" w:rsidP="00E148AE">
      <w:r>
        <w:separator/>
      </w:r>
    </w:p>
  </w:footnote>
  <w:footnote w:type="continuationSeparator" w:id="0">
    <w:p w14:paraId="44BFD487" w14:textId="77777777" w:rsidR="004B71FC" w:rsidRDefault="004B71FC" w:rsidP="00E14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or"/>
      <w:tag w:val=""/>
      <w:id w:val="-1701008461"/>
      <w:placeholder>
        <w:docPart w:val="B3261AB8E967477F944BA5864E38E84C"/>
      </w:placeholder>
      <w:dataBinding w:prefixMappings="xmlns:ns0='http://purl.org/dc/elements/1.1/' xmlns:ns1='http://schemas.openxmlformats.org/package/2006/metadata/core-properties' " w:xpath="/ns1:coreProperties[1]/ns0:creator[1]" w:storeItemID="{6C3C8BC8-F283-45AE-878A-BAB7291924A1}"/>
      <w:text/>
    </w:sdtPr>
    <w:sdtContent>
      <w:p w14:paraId="502925C0" w14:textId="62B933ED" w:rsidR="00B27542" w:rsidRDefault="00B27542" w:rsidP="00E148AE">
        <w:pPr>
          <w:pStyle w:val="Encabezado"/>
          <w:jc w:val="right"/>
          <w:rPr>
            <w:caps/>
            <w:color w:val="44546A" w:themeColor="text2"/>
            <w:sz w:val="20"/>
            <w:szCs w:val="20"/>
          </w:rPr>
        </w:pPr>
        <w:r>
          <w:rPr>
            <w:color w:val="44546A" w:themeColor="text2"/>
            <w:sz w:val="20"/>
            <w:szCs w:val="20"/>
          </w:rPr>
          <w:t xml:space="preserve">Alumnos: Bruno Cruz Franchi e Iván </w:t>
        </w:r>
        <w:proofErr w:type="spellStart"/>
        <w:r>
          <w:rPr>
            <w:color w:val="44546A" w:themeColor="text2"/>
            <w:sz w:val="20"/>
            <w:szCs w:val="20"/>
          </w:rPr>
          <w:t>Bumaschny</w:t>
        </w:r>
        <w:proofErr w:type="spellEnd"/>
      </w:p>
    </w:sdtContent>
  </w:sdt>
  <w:p w14:paraId="69360072" w14:textId="7989E26A" w:rsidR="00B27542" w:rsidRPr="00EB5614" w:rsidRDefault="00B27542" w:rsidP="00EB5614">
    <w:pPr>
      <w:pStyle w:val="Encabezado"/>
      <w:jc w:val="center"/>
      <w:rPr>
        <w:caps/>
        <w:color w:val="44546A" w:themeColor="text2"/>
      </w:rPr>
    </w:pPr>
    <w:r>
      <w:rPr>
        <w:noProof/>
        <w:lang w:val="es-419"/>
      </w:rPr>
      <w:drawing>
        <wp:anchor distT="0" distB="0" distL="114300" distR="114300" simplePos="0" relativeHeight="251658240" behindDoc="0" locked="0" layoutInCell="1" allowOverlap="1" wp14:anchorId="170AFAAA" wp14:editId="1B3EFEF0">
          <wp:simplePos x="0" y="0"/>
          <wp:positionH relativeFrom="margin">
            <wp:align>left</wp:align>
          </wp:positionH>
          <wp:positionV relativeFrom="paragraph">
            <wp:posOffset>-377718</wp:posOffset>
          </wp:positionV>
          <wp:extent cx="1259456" cy="429130"/>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456" cy="42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8AE">
      <w:rPr>
        <w:caps/>
        <w:color w:val="44546A" w:themeColor="text2"/>
      </w:rPr>
      <w:t xml:space="preserve"> </w:t>
    </w:r>
    <w:r w:rsidRPr="00E20F6D">
      <w:rPr>
        <w:caps/>
        <w:color w:val="44546A" w:themeColor="text2"/>
      </w:rPr>
      <w:t>Introducción a la Ciencia de Datos</w:t>
    </w:r>
  </w:p>
  <w:p w14:paraId="112AF1A9" w14:textId="77777777" w:rsidR="00B27542" w:rsidRPr="00E148AE" w:rsidRDefault="00B27542">
    <w:pPr>
      <w:pStyle w:val="Encabezad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A3C1F"/>
    <w:multiLevelType w:val="multilevel"/>
    <w:tmpl w:val="65D03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E694A"/>
    <w:multiLevelType w:val="hybridMultilevel"/>
    <w:tmpl w:val="1B76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32472"/>
    <w:multiLevelType w:val="hybridMultilevel"/>
    <w:tmpl w:val="C7AA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96"/>
    <w:rsid w:val="000036D9"/>
    <w:rsid w:val="00021DD2"/>
    <w:rsid w:val="00030C88"/>
    <w:rsid w:val="00034D6F"/>
    <w:rsid w:val="000351E0"/>
    <w:rsid w:val="00045E3B"/>
    <w:rsid w:val="0006038C"/>
    <w:rsid w:val="00064013"/>
    <w:rsid w:val="000738AF"/>
    <w:rsid w:val="00076543"/>
    <w:rsid w:val="000822E6"/>
    <w:rsid w:val="00092AF9"/>
    <w:rsid w:val="000975BB"/>
    <w:rsid w:val="000A15E8"/>
    <w:rsid w:val="000A1ECE"/>
    <w:rsid w:val="000A5742"/>
    <w:rsid w:val="000C0F9B"/>
    <w:rsid w:val="000E10A3"/>
    <w:rsid w:val="000F2136"/>
    <w:rsid w:val="000F2162"/>
    <w:rsid w:val="000F305E"/>
    <w:rsid w:val="000F5336"/>
    <w:rsid w:val="000F740B"/>
    <w:rsid w:val="001002CE"/>
    <w:rsid w:val="00100855"/>
    <w:rsid w:val="00112466"/>
    <w:rsid w:val="001167D3"/>
    <w:rsid w:val="0011726A"/>
    <w:rsid w:val="00124F90"/>
    <w:rsid w:val="0012674A"/>
    <w:rsid w:val="00127544"/>
    <w:rsid w:val="0013603F"/>
    <w:rsid w:val="001503FE"/>
    <w:rsid w:val="00153158"/>
    <w:rsid w:val="001573FC"/>
    <w:rsid w:val="001606C1"/>
    <w:rsid w:val="00161EB9"/>
    <w:rsid w:val="001650EA"/>
    <w:rsid w:val="001660BC"/>
    <w:rsid w:val="00183033"/>
    <w:rsid w:val="00192E20"/>
    <w:rsid w:val="001A789E"/>
    <w:rsid w:val="001B69B0"/>
    <w:rsid w:val="001C1939"/>
    <w:rsid w:val="001D00F2"/>
    <w:rsid w:val="001D6B36"/>
    <w:rsid w:val="001F3540"/>
    <w:rsid w:val="0020312A"/>
    <w:rsid w:val="0020764B"/>
    <w:rsid w:val="002170D1"/>
    <w:rsid w:val="00220965"/>
    <w:rsid w:val="00232146"/>
    <w:rsid w:val="00236C58"/>
    <w:rsid w:val="00246E35"/>
    <w:rsid w:val="00250A74"/>
    <w:rsid w:val="00264C64"/>
    <w:rsid w:val="00280313"/>
    <w:rsid w:val="002838BD"/>
    <w:rsid w:val="00292F6D"/>
    <w:rsid w:val="002D167F"/>
    <w:rsid w:val="002D2A88"/>
    <w:rsid w:val="002D7C16"/>
    <w:rsid w:val="002E5900"/>
    <w:rsid w:val="003035B0"/>
    <w:rsid w:val="00304B30"/>
    <w:rsid w:val="003050C7"/>
    <w:rsid w:val="00316540"/>
    <w:rsid w:val="0031795B"/>
    <w:rsid w:val="00320AF9"/>
    <w:rsid w:val="00324095"/>
    <w:rsid w:val="00324F79"/>
    <w:rsid w:val="00326F48"/>
    <w:rsid w:val="00330EA0"/>
    <w:rsid w:val="00340A29"/>
    <w:rsid w:val="003562B1"/>
    <w:rsid w:val="00361C45"/>
    <w:rsid w:val="00361FD1"/>
    <w:rsid w:val="00370BA8"/>
    <w:rsid w:val="00377892"/>
    <w:rsid w:val="003778AD"/>
    <w:rsid w:val="003837DA"/>
    <w:rsid w:val="00386C6C"/>
    <w:rsid w:val="003928E5"/>
    <w:rsid w:val="00396FB1"/>
    <w:rsid w:val="003A2C6F"/>
    <w:rsid w:val="003A4764"/>
    <w:rsid w:val="003A5CC2"/>
    <w:rsid w:val="003A6E83"/>
    <w:rsid w:val="003C06E4"/>
    <w:rsid w:val="003C2C96"/>
    <w:rsid w:val="003C2FAF"/>
    <w:rsid w:val="003C5D58"/>
    <w:rsid w:val="003D4B79"/>
    <w:rsid w:val="003E1F58"/>
    <w:rsid w:val="003E3D26"/>
    <w:rsid w:val="003F2F0D"/>
    <w:rsid w:val="003F7E3E"/>
    <w:rsid w:val="0040408E"/>
    <w:rsid w:val="00404D27"/>
    <w:rsid w:val="00407227"/>
    <w:rsid w:val="00415A70"/>
    <w:rsid w:val="0042296A"/>
    <w:rsid w:val="00423F08"/>
    <w:rsid w:val="00441E8D"/>
    <w:rsid w:val="00444965"/>
    <w:rsid w:val="00444C8C"/>
    <w:rsid w:val="004504C5"/>
    <w:rsid w:val="00451FB9"/>
    <w:rsid w:val="00452CFA"/>
    <w:rsid w:val="004540B4"/>
    <w:rsid w:val="00454EA5"/>
    <w:rsid w:val="004569A3"/>
    <w:rsid w:val="0046050D"/>
    <w:rsid w:val="004700CC"/>
    <w:rsid w:val="004867C3"/>
    <w:rsid w:val="00493462"/>
    <w:rsid w:val="004A27BC"/>
    <w:rsid w:val="004B4A25"/>
    <w:rsid w:val="004B71FC"/>
    <w:rsid w:val="004D20A4"/>
    <w:rsid w:val="004D43AB"/>
    <w:rsid w:val="004E42F0"/>
    <w:rsid w:val="004F1687"/>
    <w:rsid w:val="004F19B9"/>
    <w:rsid w:val="00523593"/>
    <w:rsid w:val="00527A10"/>
    <w:rsid w:val="00565B55"/>
    <w:rsid w:val="00581BB1"/>
    <w:rsid w:val="005C7800"/>
    <w:rsid w:val="005D16D3"/>
    <w:rsid w:val="005D4748"/>
    <w:rsid w:val="005D7417"/>
    <w:rsid w:val="005E0634"/>
    <w:rsid w:val="005E0E2B"/>
    <w:rsid w:val="005E18F3"/>
    <w:rsid w:val="005E230C"/>
    <w:rsid w:val="005F7357"/>
    <w:rsid w:val="0061755B"/>
    <w:rsid w:val="0062428A"/>
    <w:rsid w:val="006257A6"/>
    <w:rsid w:val="00634B71"/>
    <w:rsid w:val="00652F96"/>
    <w:rsid w:val="00661F36"/>
    <w:rsid w:val="00673BD6"/>
    <w:rsid w:val="006751F4"/>
    <w:rsid w:val="006751FE"/>
    <w:rsid w:val="00682E42"/>
    <w:rsid w:val="006901ED"/>
    <w:rsid w:val="00690CCE"/>
    <w:rsid w:val="006957A4"/>
    <w:rsid w:val="006A02B8"/>
    <w:rsid w:val="006A764B"/>
    <w:rsid w:val="006B0C23"/>
    <w:rsid w:val="006B3EA2"/>
    <w:rsid w:val="006D0D1E"/>
    <w:rsid w:val="006D2B2F"/>
    <w:rsid w:val="006F20E9"/>
    <w:rsid w:val="006F41CC"/>
    <w:rsid w:val="006F4798"/>
    <w:rsid w:val="007028BA"/>
    <w:rsid w:val="0071510E"/>
    <w:rsid w:val="007157B7"/>
    <w:rsid w:val="00715A7F"/>
    <w:rsid w:val="00725536"/>
    <w:rsid w:val="007257BA"/>
    <w:rsid w:val="007526DA"/>
    <w:rsid w:val="00754B09"/>
    <w:rsid w:val="00754D9C"/>
    <w:rsid w:val="00791F0B"/>
    <w:rsid w:val="007B4BE4"/>
    <w:rsid w:val="007B759C"/>
    <w:rsid w:val="007C2EF4"/>
    <w:rsid w:val="007C6EE8"/>
    <w:rsid w:val="007D16C3"/>
    <w:rsid w:val="007D2077"/>
    <w:rsid w:val="007E3695"/>
    <w:rsid w:val="007E71F4"/>
    <w:rsid w:val="007F454C"/>
    <w:rsid w:val="00801B35"/>
    <w:rsid w:val="008059B3"/>
    <w:rsid w:val="00823204"/>
    <w:rsid w:val="0084362D"/>
    <w:rsid w:val="0085253B"/>
    <w:rsid w:val="00860109"/>
    <w:rsid w:val="00864CA0"/>
    <w:rsid w:val="00871248"/>
    <w:rsid w:val="008A3115"/>
    <w:rsid w:val="008A3BC2"/>
    <w:rsid w:val="008B7304"/>
    <w:rsid w:val="008F16FB"/>
    <w:rsid w:val="008F7664"/>
    <w:rsid w:val="008F7D4B"/>
    <w:rsid w:val="00902F29"/>
    <w:rsid w:val="00904AB3"/>
    <w:rsid w:val="00906160"/>
    <w:rsid w:val="00906179"/>
    <w:rsid w:val="00911AEE"/>
    <w:rsid w:val="009155EA"/>
    <w:rsid w:val="00944A4C"/>
    <w:rsid w:val="009501A5"/>
    <w:rsid w:val="00951CD8"/>
    <w:rsid w:val="0095442B"/>
    <w:rsid w:val="00957935"/>
    <w:rsid w:val="0096562F"/>
    <w:rsid w:val="00967C24"/>
    <w:rsid w:val="00970F57"/>
    <w:rsid w:val="00977451"/>
    <w:rsid w:val="00980699"/>
    <w:rsid w:val="009A0F2A"/>
    <w:rsid w:val="009A254F"/>
    <w:rsid w:val="009A51A2"/>
    <w:rsid w:val="009B13AF"/>
    <w:rsid w:val="009E2F29"/>
    <w:rsid w:val="009E5A45"/>
    <w:rsid w:val="00A1176F"/>
    <w:rsid w:val="00A135B4"/>
    <w:rsid w:val="00A165B3"/>
    <w:rsid w:val="00A173E3"/>
    <w:rsid w:val="00A20AD5"/>
    <w:rsid w:val="00A247F8"/>
    <w:rsid w:val="00A250D6"/>
    <w:rsid w:val="00A324E8"/>
    <w:rsid w:val="00A374BC"/>
    <w:rsid w:val="00A40748"/>
    <w:rsid w:val="00A429BB"/>
    <w:rsid w:val="00A4523A"/>
    <w:rsid w:val="00A47FD0"/>
    <w:rsid w:val="00A553BC"/>
    <w:rsid w:val="00A74043"/>
    <w:rsid w:val="00A7699C"/>
    <w:rsid w:val="00A77D34"/>
    <w:rsid w:val="00A84943"/>
    <w:rsid w:val="00A84B05"/>
    <w:rsid w:val="00A86232"/>
    <w:rsid w:val="00A9195A"/>
    <w:rsid w:val="00A96896"/>
    <w:rsid w:val="00AB118D"/>
    <w:rsid w:val="00AB4355"/>
    <w:rsid w:val="00AC4B3E"/>
    <w:rsid w:val="00AD1F3A"/>
    <w:rsid w:val="00AD4399"/>
    <w:rsid w:val="00AE10CE"/>
    <w:rsid w:val="00AE3D40"/>
    <w:rsid w:val="00AF5B07"/>
    <w:rsid w:val="00B00EE0"/>
    <w:rsid w:val="00B05F1F"/>
    <w:rsid w:val="00B12168"/>
    <w:rsid w:val="00B13E70"/>
    <w:rsid w:val="00B27542"/>
    <w:rsid w:val="00B47B12"/>
    <w:rsid w:val="00B50228"/>
    <w:rsid w:val="00B517EA"/>
    <w:rsid w:val="00B53817"/>
    <w:rsid w:val="00B5578C"/>
    <w:rsid w:val="00B60A1B"/>
    <w:rsid w:val="00B6657F"/>
    <w:rsid w:val="00B760B4"/>
    <w:rsid w:val="00B815B7"/>
    <w:rsid w:val="00B84F01"/>
    <w:rsid w:val="00B86F07"/>
    <w:rsid w:val="00B96DF0"/>
    <w:rsid w:val="00BA370A"/>
    <w:rsid w:val="00BA7DB5"/>
    <w:rsid w:val="00BB187D"/>
    <w:rsid w:val="00BB27AC"/>
    <w:rsid w:val="00BB3008"/>
    <w:rsid w:val="00BD415D"/>
    <w:rsid w:val="00BD58F8"/>
    <w:rsid w:val="00BF50E5"/>
    <w:rsid w:val="00C01233"/>
    <w:rsid w:val="00C164BC"/>
    <w:rsid w:val="00C2092C"/>
    <w:rsid w:val="00C33448"/>
    <w:rsid w:val="00C41A24"/>
    <w:rsid w:val="00C613B3"/>
    <w:rsid w:val="00C828C2"/>
    <w:rsid w:val="00C868A9"/>
    <w:rsid w:val="00C9048C"/>
    <w:rsid w:val="00C9075B"/>
    <w:rsid w:val="00CA2B62"/>
    <w:rsid w:val="00CA4C9C"/>
    <w:rsid w:val="00CE406A"/>
    <w:rsid w:val="00CF7478"/>
    <w:rsid w:val="00D12FBC"/>
    <w:rsid w:val="00D133DE"/>
    <w:rsid w:val="00D239DA"/>
    <w:rsid w:val="00D279D6"/>
    <w:rsid w:val="00D303EA"/>
    <w:rsid w:val="00D303F2"/>
    <w:rsid w:val="00D30649"/>
    <w:rsid w:val="00D42721"/>
    <w:rsid w:val="00D43CD6"/>
    <w:rsid w:val="00D44FB3"/>
    <w:rsid w:val="00D62B3D"/>
    <w:rsid w:val="00D63C8C"/>
    <w:rsid w:val="00D77C5F"/>
    <w:rsid w:val="00D9315A"/>
    <w:rsid w:val="00D9371C"/>
    <w:rsid w:val="00DA0446"/>
    <w:rsid w:val="00DA3DE9"/>
    <w:rsid w:val="00DB07C2"/>
    <w:rsid w:val="00DB7521"/>
    <w:rsid w:val="00DC0F0F"/>
    <w:rsid w:val="00DC4570"/>
    <w:rsid w:val="00DC546F"/>
    <w:rsid w:val="00DC6254"/>
    <w:rsid w:val="00DF3E92"/>
    <w:rsid w:val="00DF5104"/>
    <w:rsid w:val="00E02EAA"/>
    <w:rsid w:val="00E148AE"/>
    <w:rsid w:val="00E16270"/>
    <w:rsid w:val="00E16514"/>
    <w:rsid w:val="00E20F6D"/>
    <w:rsid w:val="00E21A68"/>
    <w:rsid w:val="00E31A06"/>
    <w:rsid w:val="00E74FA0"/>
    <w:rsid w:val="00E866C5"/>
    <w:rsid w:val="00E912F1"/>
    <w:rsid w:val="00EA1998"/>
    <w:rsid w:val="00EA3081"/>
    <w:rsid w:val="00EA412F"/>
    <w:rsid w:val="00EB1A02"/>
    <w:rsid w:val="00EB1E19"/>
    <w:rsid w:val="00EB23F3"/>
    <w:rsid w:val="00EB4FC2"/>
    <w:rsid w:val="00EB5614"/>
    <w:rsid w:val="00EB5C2F"/>
    <w:rsid w:val="00EC184F"/>
    <w:rsid w:val="00EC2C27"/>
    <w:rsid w:val="00ED3A9B"/>
    <w:rsid w:val="00EE55AF"/>
    <w:rsid w:val="00EE5982"/>
    <w:rsid w:val="00EF6AC8"/>
    <w:rsid w:val="00F075EA"/>
    <w:rsid w:val="00F11842"/>
    <w:rsid w:val="00F120C0"/>
    <w:rsid w:val="00F12D39"/>
    <w:rsid w:val="00F1732C"/>
    <w:rsid w:val="00F27DE8"/>
    <w:rsid w:val="00F97EB1"/>
    <w:rsid w:val="00FA2033"/>
    <w:rsid w:val="00FB27D8"/>
    <w:rsid w:val="00FC28AA"/>
    <w:rsid w:val="00FD1162"/>
    <w:rsid w:val="00FE37C7"/>
    <w:rsid w:val="00FE3C01"/>
    <w:rsid w:val="00FE51A3"/>
    <w:rsid w:val="00FF7697"/>
    <w:rsid w:val="00FF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D43EC"/>
  <w15:chartTrackingRefBased/>
  <w15:docId w15:val="{09F5F808-A724-4C3D-A4ED-53B41A20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A3"/>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52F96"/>
    <w:rPr>
      <w:color w:val="808080"/>
    </w:rPr>
  </w:style>
  <w:style w:type="paragraph" w:styleId="Prrafodelista">
    <w:name w:val="List Paragraph"/>
    <w:basedOn w:val="Normal"/>
    <w:uiPriority w:val="34"/>
    <w:qFormat/>
    <w:rsid w:val="000351E0"/>
    <w:pPr>
      <w:ind w:left="720"/>
      <w:contextualSpacing/>
    </w:pPr>
  </w:style>
  <w:style w:type="paragraph" w:styleId="Descripcin">
    <w:name w:val="caption"/>
    <w:basedOn w:val="Normal"/>
    <w:next w:val="Normal"/>
    <w:uiPriority w:val="35"/>
    <w:unhideWhenUsed/>
    <w:qFormat/>
    <w:rsid w:val="00E148AE"/>
    <w:pPr>
      <w:spacing w:after="200"/>
    </w:pPr>
    <w:rPr>
      <w:i/>
      <w:iCs/>
      <w:color w:val="44546A" w:themeColor="text2"/>
      <w:sz w:val="18"/>
      <w:szCs w:val="18"/>
    </w:rPr>
  </w:style>
  <w:style w:type="paragraph" w:styleId="Encabezado">
    <w:name w:val="header"/>
    <w:basedOn w:val="Normal"/>
    <w:link w:val="EncabezadoCar"/>
    <w:uiPriority w:val="99"/>
    <w:unhideWhenUsed/>
    <w:rsid w:val="00E148AE"/>
    <w:pPr>
      <w:tabs>
        <w:tab w:val="center" w:pos="4680"/>
        <w:tab w:val="right" w:pos="9360"/>
      </w:tabs>
    </w:pPr>
  </w:style>
  <w:style w:type="character" w:customStyle="1" w:styleId="EncabezadoCar">
    <w:name w:val="Encabezado Car"/>
    <w:basedOn w:val="Fuentedeprrafopredeter"/>
    <w:link w:val="Encabezado"/>
    <w:uiPriority w:val="99"/>
    <w:rsid w:val="00E148AE"/>
    <w:rPr>
      <w:lang w:val="es-AR"/>
    </w:rPr>
  </w:style>
  <w:style w:type="paragraph" w:styleId="Piedepgina">
    <w:name w:val="footer"/>
    <w:basedOn w:val="Normal"/>
    <w:link w:val="PiedepginaCar"/>
    <w:uiPriority w:val="99"/>
    <w:unhideWhenUsed/>
    <w:rsid w:val="00E148AE"/>
    <w:pPr>
      <w:tabs>
        <w:tab w:val="center" w:pos="4680"/>
        <w:tab w:val="right" w:pos="9360"/>
      </w:tabs>
    </w:pPr>
  </w:style>
  <w:style w:type="character" w:customStyle="1" w:styleId="PiedepginaCar">
    <w:name w:val="Pie de página Car"/>
    <w:basedOn w:val="Fuentedeprrafopredeter"/>
    <w:link w:val="Piedepgina"/>
    <w:uiPriority w:val="99"/>
    <w:rsid w:val="00E148AE"/>
    <w:rPr>
      <w:lang w:val="es-AR"/>
    </w:rPr>
  </w:style>
  <w:style w:type="character" w:customStyle="1" w:styleId="Textodemarcadordeposicin">
    <w:name w:val="Texto de marcador de posición"/>
    <w:basedOn w:val="Fuentedeprrafopredeter"/>
    <w:uiPriority w:val="99"/>
    <w:semiHidden/>
    <w:rsid w:val="00E148AE"/>
    <w:rPr>
      <w:color w:val="808080"/>
    </w:rPr>
  </w:style>
  <w:style w:type="paragraph" w:styleId="Textonotapie">
    <w:name w:val="footnote text"/>
    <w:basedOn w:val="Normal"/>
    <w:link w:val="TextonotapieCar"/>
    <w:uiPriority w:val="99"/>
    <w:semiHidden/>
    <w:unhideWhenUsed/>
    <w:rsid w:val="007257BA"/>
    <w:rPr>
      <w:sz w:val="20"/>
      <w:szCs w:val="20"/>
    </w:rPr>
  </w:style>
  <w:style w:type="character" w:customStyle="1" w:styleId="TextonotapieCar">
    <w:name w:val="Texto nota pie Car"/>
    <w:basedOn w:val="Fuentedeprrafopredeter"/>
    <w:link w:val="Textonotapie"/>
    <w:uiPriority w:val="99"/>
    <w:semiHidden/>
    <w:rsid w:val="007257BA"/>
    <w:rPr>
      <w:sz w:val="20"/>
      <w:szCs w:val="20"/>
      <w:lang w:val="es-AR"/>
    </w:rPr>
  </w:style>
  <w:style w:type="character" w:styleId="Refdenotaalpie">
    <w:name w:val="footnote reference"/>
    <w:basedOn w:val="Fuentedeprrafopredeter"/>
    <w:uiPriority w:val="99"/>
    <w:semiHidden/>
    <w:unhideWhenUsed/>
    <w:rsid w:val="007257BA"/>
    <w:rPr>
      <w:vertAlign w:val="superscript"/>
    </w:rPr>
  </w:style>
  <w:style w:type="paragraph" w:customStyle="1" w:styleId="Default">
    <w:name w:val="Default"/>
    <w:rsid w:val="00D44FB3"/>
    <w:pPr>
      <w:autoSpaceDE w:val="0"/>
      <w:autoSpaceDN w:val="0"/>
      <w:adjustRightInd w:val="0"/>
    </w:pPr>
    <w:rPr>
      <w:rFonts w:ascii="Times New Roman" w:hAnsi="Times New Roman" w:cs="Times New Roman"/>
      <w:color w:val="000000"/>
      <w:sz w:val="24"/>
      <w:szCs w:val="24"/>
    </w:rPr>
  </w:style>
  <w:style w:type="table" w:styleId="Tablaconcuadrcula">
    <w:name w:val="Table Grid"/>
    <w:basedOn w:val="Tablanormal"/>
    <w:uiPriority w:val="39"/>
    <w:rsid w:val="00207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8494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4943"/>
    <w:rPr>
      <w:rFonts w:ascii="Segoe UI" w:hAnsi="Segoe UI" w:cs="Segoe UI"/>
      <w:sz w:val="18"/>
      <w:szCs w:val="18"/>
      <w:lang w:val="es-AR"/>
    </w:rPr>
  </w:style>
  <w:style w:type="character" w:styleId="Refdecomentario">
    <w:name w:val="annotation reference"/>
    <w:basedOn w:val="Fuentedeprrafopredeter"/>
    <w:uiPriority w:val="99"/>
    <w:semiHidden/>
    <w:unhideWhenUsed/>
    <w:rsid w:val="001D00F2"/>
    <w:rPr>
      <w:sz w:val="16"/>
      <w:szCs w:val="16"/>
    </w:rPr>
  </w:style>
  <w:style w:type="paragraph" w:styleId="Textocomentario">
    <w:name w:val="annotation text"/>
    <w:basedOn w:val="Normal"/>
    <w:link w:val="TextocomentarioCar"/>
    <w:uiPriority w:val="99"/>
    <w:semiHidden/>
    <w:unhideWhenUsed/>
    <w:rsid w:val="001D00F2"/>
    <w:rPr>
      <w:sz w:val="20"/>
      <w:szCs w:val="20"/>
    </w:rPr>
  </w:style>
  <w:style w:type="character" w:customStyle="1" w:styleId="TextocomentarioCar">
    <w:name w:val="Texto comentario Car"/>
    <w:basedOn w:val="Fuentedeprrafopredeter"/>
    <w:link w:val="Textocomentario"/>
    <w:uiPriority w:val="99"/>
    <w:semiHidden/>
    <w:rsid w:val="001D00F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1D00F2"/>
    <w:rPr>
      <w:b/>
      <w:bCs/>
    </w:rPr>
  </w:style>
  <w:style w:type="character" w:customStyle="1" w:styleId="AsuntodelcomentarioCar">
    <w:name w:val="Asunto del comentario Car"/>
    <w:basedOn w:val="TextocomentarioCar"/>
    <w:link w:val="Asuntodelcomentario"/>
    <w:uiPriority w:val="99"/>
    <w:semiHidden/>
    <w:rsid w:val="001D00F2"/>
    <w:rPr>
      <w:b/>
      <w:bCs/>
      <w:sz w:val="20"/>
      <w:szCs w:val="20"/>
      <w:lang w:val="es-AR"/>
    </w:rPr>
  </w:style>
  <w:style w:type="paragraph" w:styleId="NormalWeb">
    <w:name w:val="Normal (Web)"/>
    <w:basedOn w:val="Normal"/>
    <w:uiPriority w:val="99"/>
    <w:semiHidden/>
    <w:unhideWhenUsed/>
    <w:rsid w:val="00112466"/>
    <w:pPr>
      <w:spacing w:before="100" w:beforeAutospacing="1" w:after="100" w:afterAutospacing="1"/>
      <w:jc w:val="left"/>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semiHidden/>
    <w:unhideWhenUsed/>
    <w:rsid w:val="0080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8059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81370">
      <w:bodyDiv w:val="1"/>
      <w:marLeft w:val="0"/>
      <w:marRight w:val="0"/>
      <w:marTop w:val="0"/>
      <w:marBottom w:val="0"/>
      <w:divBdr>
        <w:top w:val="none" w:sz="0" w:space="0" w:color="auto"/>
        <w:left w:val="none" w:sz="0" w:space="0" w:color="auto"/>
        <w:bottom w:val="none" w:sz="0" w:space="0" w:color="auto"/>
        <w:right w:val="none" w:sz="0" w:space="0" w:color="auto"/>
      </w:divBdr>
      <w:divsChild>
        <w:div w:id="869563567">
          <w:marLeft w:val="0"/>
          <w:marRight w:val="0"/>
          <w:marTop w:val="0"/>
          <w:marBottom w:val="0"/>
          <w:divBdr>
            <w:top w:val="none" w:sz="0" w:space="0" w:color="auto"/>
            <w:left w:val="none" w:sz="0" w:space="0" w:color="auto"/>
            <w:bottom w:val="none" w:sz="0" w:space="0" w:color="auto"/>
            <w:right w:val="none" w:sz="0" w:space="0" w:color="auto"/>
          </w:divBdr>
          <w:divsChild>
            <w:div w:id="6921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392">
      <w:bodyDiv w:val="1"/>
      <w:marLeft w:val="0"/>
      <w:marRight w:val="0"/>
      <w:marTop w:val="0"/>
      <w:marBottom w:val="0"/>
      <w:divBdr>
        <w:top w:val="none" w:sz="0" w:space="0" w:color="auto"/>
        <w:left w:val="none" w:sz="0" w:space="0" w:color="auto"/>
        <w:bottom w:val="none" w:sz="0" w:space="0" w:color="auto"/>
        <w:right w:val="none" w:sz="0" w:space="0" w:color="auto"/>
      </w:divBdr>
    </w:div>
    <w:div w:id="688071205">
      <w:bodyDiv w:val="1"/>
      <w:marLeft w:val="0"/>
      <w:marRight w:val="0"/>
      <w:marTop w:val="0"/>
      <w:marBottom w:val="0"/>
      <w:divBdr>
        <w:top w:val="none" w:sz="0" w:space="0" w:color="auto"/>
        <w:left w:val="none" w:sz="0" w:space="0" w:color="auto"/>
        <w:bottom w:val="none" w:sz="0" w:space="0" w:color="auto"/>
        <w:right w:val="none" w:sz="0" w:space="0" w:color="auto"/>
      </w:divBdr>
    </w:div>
    <w:div w:id="994188074">
      <w:bodyDiv w:val="1"/>
      <w:marLeft w:val="0"/>
      <w:marRight w:val="0"/>
      <w:marTop w:val="0"/>
      <w:marBottom w:val="0"/>
      <w:divBdr>
        <w:top w:val="none" w:sz="0" w:space="0" w:color="auto"/>
        <w:left w:val="none" w:sz="0" w:space="0" w:color="auto"/>
        <w:bottom w:val="none" w:sz="0" w:space="0" w:color="auto"/>
        <w:right w:val="none" w:sz="0" w:space="0" w:color="auto"/>
      </w:divBdr>
    </w:div>
    <w:div w:id="1205823222">
      <w:bodyDiv w:val="1"/>
      <w:marLeft w:val="0"/>
      <w:marRight w:val="0"/>
      <w:marTop w:val="0"/>
      <w:marBottom w:val="0"/>
      <w:divBdr>
        <w:top w:val="none" w:sz="0" w:space="0" w:color="auto"/>
        <w:left w:val="none" w:sz="0" w:space="0" w:color="auto"/>
        <w:bottom w:val="none" w:sz="0" w:space="0" w:color="auto"/>
        <w:right w:val="none" w:sz="0" w:space="0" w:color="auto"/>
      </w:divBdr>
      <w:divsChild>
        <w:div w:id="90705849">
          <w:marLeft w:val="0"/>
          <w:marRight w:val="0"/>
          <w:marTop w:val="0"/>
          <w:marBottom w:val="0"/>
          <w:divBdr>
            <w:top w:val="none" w:sz="0" w:space="0" w:color="auto"/>
            <w:left w:val="none" w:sz="0" w:space="0" w:color="auto"/>
            <w:bottom w:val="none" w:sz="0" w:space="0" w:color="auto"/>
            <w:right w:val="none" w:sz="0" w:space="0" w:color="auto"/>
          </w:divBdr>
          <w:divsChild>
            <w:div w:id="10977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1196">
      <w:bodyDiv w:val="1"/>
      <w:marLeft w:val="0"/>
      <w:marRight w:val="0"/>
      <w:marTop w:val="0"/>
      <w:marBottom w:val="0"/>
      <w:divBdr>
        <w:top w:val="none" w:sz="0" w:space="0" w:color="auto"/>
        <w:left w:val="none" w:sz="0" w:space="0" w:color="auto"/>
        <w:bottom w:val="none" w:sz="0" w:space="0" w:color="auto"/>
        <w:right w:val="none" w:sz="0" w:space="0" w:color="auto"/>
      </w:divBdr>
    </w:div>
    <w:div w:id="1554082016">
      <w:bodyDiv w:val="1"/>
      <w:marLeft w:val="0"/>
      <w:marRight w:val="0"/>
      <w:marTop w:val="0"/>
      <w:marBottom w:val="0"/>
      <w:divBdr>
        <w:top w:val="none" w:sz="0" w:space="0" w:color="auto"/>
        <w:left w:val="none" w:sz="0" w:space="0" w:color="auto"/>
        <w:bottom w:val="none" w:sz="0" w:space="0" w:color="auto"/>
        <w:right w:val="none" w:sz="0" w:space="0" w:color="auto"/>
      </w:divBdr>
    </w:div>
    <w:div w:id="1605529514">
      <w:bodyDiv w:val="1"/>
      <w:marLeft w:val="0"/>
      <w:marRight w:val="0"/>
      <w:marTop w:val="0"/>
      <w:marBottom w:val="0"/>
      <w:divBdr>
        <w:top w:val="none" w:sz="0" w:space="0" w:color="auto"/>
        <w:left w:val="none" w:sz="0" w:space="0" w:color="auto"/>
        <w:bottom w:val="none" w:sz="0" w:space="0" w:color="auto"/>
        <w:right w:val="none" w:sz="0" w:space="0" w:color="auto"/>
      </w:divBdr>
      <w:divsChild>
        <w:div w:id="134761390">
          <w:marLeft w:val="0"/>
          <w:marRight w:val="0"/>
          <w:marTop w:val="0"/>
          <w:marBottom w:val="0"/>
          <w:divBdr>
            <w:top w:val="none" w:sz="0" w:space="0" w:color="auto"/>
            <w:left w:val="none" w:sz="0" w:space="0" w:color="auto"/>
            <w:bottom w:val="none" w:sz="0" w:space="0" w:color="auto"/>
            <w:right w:val="none" w:sz="0" w:space="0" w:color="auto"/>
          </w:divBdr>
          <w:divsChild>
            <w:div w:id="10026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7838">
      <w:bodyDiv w:val="1"/>
      <w:marLeft w:val="0"/>
      <w:marRight w:val="0"/>
      <w:marTop w:val="0"/>
      <w:marBottom w:val="0"/>
      <w:divBdr>
        <w:top w:val="none" w:sz="0" w:space="0" w:color="auto"/>
        <w:left w:val="none" w:sz="0" w:space="0" w:color="auto"/>
        <w:bottom w:val="none" w:sz="0" w:space="0" w:color="auto"/>
        <w:right w:val="none" w:sz="0" w:space="0" w:color="auto"/>
      </w:divBdr>
      <w:divsChild>
        <w:div w:id="1799642424">
          <w:marLeft w:val="0"/>
          <w:marRight w:val="0"/>
          <w:marTop w:val="0"/>
          <w:marBottom w:val="0"/>
          <w:divBdr>
            <w:top w:val="none" w:sz="0" w:space="0" w:color="auto"/>
            <w:left w:val="none" w:sz="0" w:space="0" w:color="auto"/>
            <w:bottom w:val="none" w:sz="0" w:space="0" w:color="auto"/>
            <w:right w:val="none" w:sz="0" w:space="0" w:color="auto"/>
          </w:divBdr>
          <w:divsChild>
            <w:div w:id="19876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339">
      <w:bodyDiv w:val="1"/>
      <w:marLeft w:val="0"/>
      <w:marRight w:val="0"/>
      <w:marTop w:val="0"/>
      <w:marBottom w:val="0"/>
      <w:divBdr>
        <w:top w:val="none" w:sz="0" w:space="0" w:color="auto"/>
        <w:left w:val="none" w:sz="0" w:space="0" w:color="auto"/>
        <w:bottom w:val="none" w:sz="0" w:space="0" w:color="auto"/>
        <w:right w:val="none" w:sz="0" w:space="0" w:color="auto"/>
      </w:divBdr>
    </w:div>
    <w:div w:id="1764111661">
      <w:bodyDiv w:val="1"/>
      <w:marLeft w:val="0"/>
      <w:marRight w:val="0"/>
      <w:marTop w:val="0"/>
      <w:marBottom w:val="0"/>
      <w:divBdr>
        <w:top w:val="none" w:sz="0" w:space="0" w:color="auto"/>
        <w:left w:val="none" w:sz="0" w:space="0" w:color="auto"/>
        <w:bottom w:val="none" w:sz="0" w:space="0" w:color="auto"/>
        <w:right w:val="none" w:sz="0" w:space="0" w:color="auto"/>
      </w:divBdr>
    </w:div>
    <w:div w:id="1792241832">
      <w:bodyDiv w:val="1"/>
      <w:marLeft w:val="0"/>
      <w:marRight w:val="0"/>
      <w:marTop w:val="0"/>
      <w:marBottom w:val="0"/>
      <w:divBdr>
        <w:top w:val="none" w:sz="0" w:space="0" w:color="auto"/>
        <w:left w:val="none" w:sz="0" w:space="0" w:color="auto"/>
        <w:bottom w:val="none" w:sz="0" w:space="0" w:color="auto"/>
        <w:right w:val="none" w:sz="0" w:space="0" w:color="auto"/>
      </w:divBdr>
    </w:div>
    <w:div w:id="1916931588">
      <w:bodyDiv w:val="1"/>
      <w:marLeft w:val="0"/>
      <w:marRight w:val="0"/>
      <w:marTop w:val="0"/>
      <w:marBottom w:val="0"/>
      <w:divBdr>
        <w:top w:val="none" w:sz="0" w:space="0" w:color="auto"/>
        <w:left w:val="none" w:sz="0" w:space="0" w:color="auto"/>
        <w:bottom w:val="none" w:sz="0" w:space="0" w:color="auto"/>
        <w:right w:val="none" w:sz="0" w:space="0" w:color="auto"/>
      </w:divBdr>
    </w:div>
    <w:div w:id="1928266140">
      <w:bodyDiv w:val="1"/>
      <w:marLeft w:val="0"/>
      <w:marRight w:val="0"/>
      <w:marTop w:val="0"/>
      <w:marBottom w:val="0"/>
      <w:divBdr>
        <w:top w:val="none" w:sz="0" w:space="0" w:color="auto"/>
        <w:left w:val="none" w:sz="0" w:space="0" w:color="auto"/>
        <w:bottom w:val="none" w:sz="0" w:space="0" w:color="auto"/>
        <w:right w:val="none" w:sz="0" w:space="0" w:color="auto"/>
      </w:divBdr>
    </w:div>
    <w:div w:id="2019693917">
      <w:bodyDiv w:val="1"/>
      <w:marLeft w:val="0"/>
      <w:marRight w:val="0"/>
      <w:marTop w:val="0"/>
      <w:marBottom w:val="0"/>
      <w:divBdr>
        <w:top w:val="none" w:sz="0" w:space="0" w:color="auto"/>
        <w:left w:val="none" w:sz="0" w:space="0" w:color="auto"/>
        <w:bottom w:val="none" w:sz="0" w:space="0" w:color="auto"/>
        <w:right w:val="none" w:sz="0" w:space="0" w:color="auto"/>
      </w:divBdr>
    </w:div>
    <w:div w:id="202994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61AB8E967477F944BA5864E38E84C"/>
        <w:category>
          <w:name w:val="General"/>
          <w:gallery w:val="placeholder"/>
        </w:category>
        <w:types>
          <w:type w:val="bbPlcHdr"/>
        </w:types>
        <w:behaviors>
          <w:behavior w:val="content"/>
        </w:behaviors>
        <w:guid w:val="{6D53E6E2-7EC0-40BE-949B-67AC46690F17}"/>
      </w:docPartPr>
      <w:docPartBody>
        <w:p w:rsidR="009C0AAE" w:rsidRDefault="004F3933" w:rsidP="004F3933">
          <w:pPr>
            <w:pStyle w:val="B3261AB8E967477F944BA5864E38E84C"/>
          </w:pPr>
          <w:r>
            <w:rPr>
              <w:rStyle w:val="Textodemarcadordeposicin"/>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33"/>
    <w:rsid w:val="00042F36"/>
    <w:rsid w:val="00077244"/>
    <w:rsid w:val="00092BB0"/>
    <w:rsid w:val="000D64D3"/>
    <w:rsid w:val="0017680D"/>
    <w:rsid w:val="00234CF1"/>
    <w:rsid w:val="003153F7"/>
    <w:rsid w:val="003542F9"/>
    <w:rsid w:val="003A6A54"/>
    <w:rsid w:val="003C17A1"/>
    <w:rsid w:val="004C79AE"/>
    <w:rsid w:val="004E6A0F"/>
    <w:rsid w:val="004F3933"/>
    <w:rsid w:val="005033F0"/>
    <w:rsid w:val="00584740"/>
    <w:rsid w:val="005B6B52"/>
    <w:rsid w:val="005C5D2B"/>
    <w:rsid w:val="006E6DF4"/>
    <w:rsid w:val="006F7612"/>
    <w:rsid w:val="00722B0A"/>
    <w:rsid w:val="007D0596"/>
    <w:rsid w:val="007E2AF9"/>
    <w:rsid w:val="007F451A"/>
    <w:rsid w:val="00831093"/>
    <w:rsid w:val="00875D2B"/>
    <w:rsid w:val="00876CAB"/>
    <w:rsid w:val="008C5087"/>
    <w:rsid w:val="009002C6"/>
    <w:rsid w:val="00920EB6"/>
    <w:rsid w:val="00950E22"/>
    <w:rsid w:val="0098171D"/>
    <w:rsid w:val="009C0AAE"/>
    <w:rsid w:val="00A71924"/>
    <w:rsid w:val="00B21C01"/>
    <w:rsid w:val="00B459BE"/>
    <w:rsid w:val="00B52951"/>
    <w:rsid w:val="00C0440D"/>
    <w:rsid w:val="00C857C0"/>
    <w:rsid w:val="00D97BDA"/>
    <w:rsid w:val="00E45120"/>
    <w:rsid w:val="00EF11B6"/>
    <w:rsid w:val="00FA750C"/>
    <w:rsid w:val="00FC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7244"/>
    <w:rPr>
      <w:color w:val="808080"/>
    </w:rPr>
  </w:style>
  <w:style w:type="character" w:customStyle="1" w:styleId="Textodemarcadordeposicin">
    <w:name w:val="Texto de marcador de posición"/>
    <w:basedOn w:val="Fuentedeprrafopredeter"/>
    <w:uiPriority w:val="99"/>
    <w:semiHidden/>
    <w:rsid w:val="004F3933"/>
    <w:rPr>
      <w:color w:val="808080"/>
    </w:rPr>
  </w:style>
  <w:style w:type="paragraph" w:customStyle="1" w:styleId="B3261AB8E967477F944BA5864E38E84C">
    <w:name w:val="B3261AB8E967477F944BA5864E38E84C"/>
    <w:rsid w:val="004F39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2DC43-CEBC-499A-8585-689E3BD7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1152</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Fisiología cuantitativa</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Fisiología cuantitativa</dc:title>
  <dc:subject/>
  <dc:creator>Alumnos: Bruno Cruz Franchi e Iván Bumaschny</dc:creator>
  <cp:keywords/>
  <dc:description/>
  <cp:lastModifiedBy>Bruno Cruz Franchi</cp:lastModifiedBy>
  <cp:revision>73</cp:revision>
  <dcterms:created xsi:type="dcterms:W3CDTF">2020-10-24T16:53:00Z</dcterms:created>
  <dcterms:modified xsi:type="dcterms:W3CDTF">2020-12-08T06:35:00Z</dcterms:modified>
</cp:coreProperties>
</file>