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 EM QUE MODELO RELACIONAL DE BANCO DE DADOS FOI CRIADO</w:t>
        <w:br w:type="textWrapping"/>
        <w:t xml:space="preserve">“Nos anos 70” (1978 é o que foi falado, se não me engano).</w:t>
        <w:br w:type="textWrapping"/>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QUEM É CONSIDERADO PAI DOS DADOS RELACIONAIS</w:t>
        <w:br w:type="textWrapping"/>
        <w:t xml:space="preserve">Chang.</w:t>
        <w:br w:type="textWrapping"/>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EXPLIQUE A DIFERENÇA DE UM BANCO DE DADOS, UM SISTEMA GERENCIADOR DE BANCO DE DADOS E UM SISTEMA DE BANCO DE DADOS</w:t>
        <w:br w:type="textWrapping"/>
        <w:t xml:space="preserve">Um </w:t>
      </w:r>
      <w:r w:rsidDel="00000000" w:rsidR="00000000" w:rsidRPr="00000000">
        <w:rPr>
          <w:rFonts w:ascii="Times New Roman" w:cs="Times New Roman" w:eastAsia="Times New Roman" w:hAnsi="Times New Roman"/>
          <w:i w:val="1"/>
          <w:rtl w:val="0"/>
        </w:rPr>
        <w:t xml:space="preserve">banco de dados</w:t>
      </w:r>
      <w:r w:rsidDel="00000000" w:rsidR="00000000" w:rsidRPr="00000000">
        <w:rPr>
          <w:rFonts w:ascii="Times New Roman" w:cs="Times New Roman" w:eastAsia="Times New Roman" w:hAnsi="Times New Roman"/>
          <w:rtl w:val="0"/>
        </w:rPr>
        <w:t xml:space="preserve"> é onde e como é armazenado os dados (HDDs, por exemplo).</w:t>
        <w:br w:type="textWrapping"/>
        <w:t xml:space="preserve">Um </w:t>
      </w:r>
      <w:r w:rsidDel="00000000" w:rsidR="00000000" w:rsidRPr="00000000">
        <w:rPr>
          <w:rFonts w:ascii="Times New Roman" w:cs="Times New Roman" w:eastAsia="Times New Roman" w:hAnsi="Times New Roman"/>
          <w:i w:val="1"/>
          <w:rtl w:val="0"/>
        </w:rPr>
        <w:t xml:space="preserve">sistema gerenciador de banco de dados</w:t>
      </w:r>
      <w:r w:rsidDel="00000000" w:rsidR="00000000" w:rsidRPr="00000000">
        <w:rPr>
          <w:rFonts w:ascii="Times New Roman" w:cs="Times New Roman" w:eastAsia="Times New Roman" w:hAnsi="Times New Roman"/>
          <w:rtl w:val="0"/>
        </w:rPr>
        <w:t xml:space="preserve"> é o meio que você é capaz de inserir, modificar e excluir dados (PostGRE</w:t>
        <w:br w:type="textWrapping"/>
        <w:t xml:space="preserve">Um </w:t>
      </w:r>
      <w:r w:rsidDel="00000000" w:rsidR="00000000" w:rsidRPr="00000000">
        <w:rPr>
          <w:rFonts w:ascii="Times New Roman" w:cs="Times New Roman" w:eastAsia="Times New Roman" w:hAnsi="Times New Roman"/>
          <w:i w:val="1"/>
          <w:rtl w:val="0"/>
        </w:rPr>
        <w:t xml:space="preserve">sistema de banco de dados</w:t>
      </w:r>
      <w:r w:rsidDel="00000000" w:rsidR="00000000" w:rsidRPr="00000000">
        <w:rPr>
          <w:rFonts w:ascii="Times New Roman" w:cs="Times New Roman" w:eastAsia="Times New Roman" w:hAnsi="Times New Roman"/>
          <w:rtl w:val="0"/>
        </w:rPr>
        <w:t xml:space="preserve"> nada mais é do que o plano de todo o processo: dos clientes vem um dado, esse dado é inserido em um determinado SGBD que, por sua vez, armazena os dados em um banco de dados, seja ele diversos HDDs ou SSDs.</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QUAIS SÃO AS PRINCIPAIS CARACTERÍSTICAS DE UM BANCO DE DADOS</w:t>
        <w:br w:type="textWrapping"/>
        <w:t xml:space="preserve">Principalmente escalabilidade devido a sua facilidade de incluir, modificar e excluir dados uma vez inseridos. Sua proteção às falhas. Suas camadas de segurança devido a restrição de acesso e visualização conforme cargos criados pelos arquitetos do mesmo (Um cliente necessita saber somente seus dados, o fornecedor necessita saber somente o que solicitar, o desenvolvedor necessita poder modificar todos esses dados em última instância, caso necessário, Sistema automático de backup em caso de falhas críticas, como em um sistema de elétrico ou mesmo de atualização para que seja possível evitar as consequências dessas falhas, como aconteceu no software recentemente em vários aeroportos que resultaram em “telas azuis da morte” quando receberam a mais recente atualização.</w:t>
        <w:br w:type="textWrapping"/>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QUAIS SAO OS DIFERENTES NÍVEIS DE ABSTRAÇÃO EM UM BANCO DE DADOS</w:t>
        <w:br w:type="textWrapping"/>
        <w:t xml:space="preserve">Conceitual, Lógico e Físico.</w:t>
        <w:br w:type="textWrapping"/>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LISTE AS VANTAGENS DE USAR UM BANCO DE DADOS</w:t>
        <w:br w:type="textWrapping"/>
        <w:t xml:space="preserve">Ser capaz de encontrar os dados nele inseridos por meio de busca relacional rapidamente.</w:t>
        <w:br w:type="textWrapping"/>
        <w:t xml:space="preserve">Ter todos os dados necessários em um só lugar que é universal. Lhes permitindo o utilizar de diversas formas: com GUI ou por meio de alguma linguagem de programação com o pacote referente ao SGBD importado no tal projeto em questão, por exemplo.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