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6E" w:rsidRPr="00A220AB" w:rsidRDefault="00FD7A6E" w:rsidP="00FD7A6E">
      <w:pPr>
        <w:pStyle w:val="Nadpis1"/>
        <w:rPr>
          <w:rFonts w:cstheme="majorHAnsi"/>
        </w:rPr>
      </w:pPr>
      <w:r w:rsidRPr="00A220AB">
        <w:rPr>
          <w:rFonts w:cstheme="majorHAnsi"/>
        </w:rPr>
        <w:t xml:space="preserve">Kapitola 4. </w:t>
      </w:r>
      <w:r w:rsidR="003951AC">
        <w:rPr>
          <w:rFonts w:cstheme="majorHAnsi"/>
        </w:rPr>
        <w:t>První projekt</w:t>
      </w:r>
    </w:p>
    <w:p w:rsidR="00FD7A6E" w:rsidRDefault="00FD7A6E" w:rsidP="00FD7A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našem prvním projektu si pouze vysvětlíme základní strukturu </w:t>
      </w:r>
      <w:r>
        <w:rPr>
          <w:rFonts w:asciiTheme="majorHAnsi" w:hAnsiTheme="majorHAnsi" w:cstheme="majorHAnsi"/>
          <w:noProof/>
        </w:rPr>
        <w:t>ASP .NET Core</w:t>
      </w:r>
      <w:r>
        <w:rPr>
          <w:rFonts w:asciiTheme="majorHAnsi" w:hAnsiTheme="majorHAnsi" w:cstheme="majorHAnsi"/>
        </w:rPr>
        <w:t xml:space="preserve"> projektu. Zatím tedy založíme pouze projekt bez implementace MVC architektury.</w:t>
      </w:r>
    </w:p>
    <w:p w:rsidR="00BC4386" w:rsidRDefault="00BC4386" w:rsidP="00FD7A6E">
      <w:pPr>
        <w:rPr>
          <w:rFonts w:asciiTheme="majorHAnsi" w:hAnsiTheme="majorHAnsi" w:cstheme="majorHAnsi"/>
        </w:rPr>
      </w:pPr>
    </w:p>
    <w:p w:rsidR="00726CD1" w:rsidRPr="00726CD1" w:rsidRDefault="00726CD1" w:rsidP="00BC4386">
      <w:pPr>
        <w:pStyle w:val="Nadpis2"/>
      </w:pPr>
      <w:r>
        <w:t>Založení projektu</w:t>
      </w:r>
    </w:p>
    <w:p w:rsidR="00726CD1" w:rsidRPr="00726CD1" w:rsidRDefault="00726CD1" w:rsidP="00726CD1">
      <w:pPr>
        <w:rPr>
          <w:b/>
        </w:rPr>
      </w:pPr>
      <w:r>
        <w:rPr>
          <w:b/>
        </w:rPr>
        <w:t>Postup</w:t>
      </w:r>
    </w:p>
    <w:p w:rsidR="00FD7A6E" w:rsidRDefault="00FD7A6E" w:rsidP="00FD7A6E">
      <w:pPr>
        <w:pStyle w:val="Odstavecseseznamem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Klikneme na založit nový projekt</w:t>
      </w:r>
    </w:p>
    <w:p w:rsidR="00FD7A6E" w:rsidRDefault="00FD7A6E" w:rsidP="00FD7A6E">
      <w:pPr>
        <w:pStyle w:val="Odstavecseseznamem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Zvolíme typ projektu </w:t>
      </w:r>
      <w:r w:rsidRPr="00A220AB">
        <w:rPr>
          <w:rFonts w:asciiTheme="majorHAnsi" w:hAnsiTheme="majorHAnsi" w:cstheme="majorHAnsi"/>
          <w:noProof/>
        </w:rPr>
        <w:t>„ASP. NET Core Web Application“</w:t>
      </w:r>
    </w:p>
    <w:p w:rsidR="00FD7A6E" w:rsidRPr="00374E71" w:rsidRDefault="00FD7A6E" w:rsidP="00FD7A6E">
      <w:pPr>
        <w:pStyle w:val="Odstavecseseznamem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Zvolíme šablonu </w:t>
      </w:r>
      <w:r>
        <w:rPr>
          <w:rFonts w:asciiTheme="majorHAnsi" w:hAnsiTheme="majorHAnsi" w:cstheme="majorHAnsi"/>
          <w:noProof/>
        </w:rPr>
        <w:t>„Empty“</w:t>
      </w:r>
      <w:r>
        <w:rPr>
          <w:rFonts w:asciiTheme="majorHAnsi" w:hAnsiTheme="majorHAnsi" w:cstheme="majorHAnsi"/>
        </w:rPr>
        <w:t xml:space="preserve"> a potvrdíme volbu</w:t>
      </w: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6951DC89" wp14:editId="04867014">
            <wp:extent cx="4572000" cy="316593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463" cy="31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34866FDB" wp14:editId="247DEE11">
            <wp:extent cx="4572000" cy="3038621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32" cy="30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7D" w:rsidRDefault="00E0487D" w:rsidP="00E0487D">
      <w:pPr>
        <w:pStyle w:val="Nadpis2"/>
      </w:pPr>
      <w:r>
        <w:lastRenderedPageBreak/>
        <w:t>Struktura projektu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0E22BCEC" wp14:editId="65B66CCB">
            <wp:simplePos x="0" y="0"/>
            <wp:positionH relativeFrom="column">
              <wp:posOffset>3816985</wp:posOffset>
            </wp:positionH>
            <wp:positionV relativeFrom="paragraph">
              <wp:posOffset>0</wp:posOffset>
            </wp:positionV>
            <wp:extent cx="2362200" cy="2520315"/>
            <wp:effectExtent l="0" t="0" r="0" b="0"/>
            <wp:wrapTight wrapText="bothSides">
              <wp:wrapPolygon edited="0">
                <wp:start x="0" y="0"/>
                <wp:lineTo x="0" y="21388"/>
                <wp:lineTo x="21426" y="21388"/>
                <wp:lineTo x="21426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36"/>
                    <a:stretch/>
                  </pic:blipFill>
                  <pic:spPr bwMode="auto">
                    <a:xfrm>
                      <a:off x="0" y="0"/>
                      <a:ext cx="2362200" cy="252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 xml:space="preserve">Námi nově vytvořený projekt obsahuje </w:t>
      </w:r>
      <w:r w:rsidRPr="00A220AB">
        <w:rPr>
          <w:rFonts w:asciiTheme="majorHAnsi" w:hAnsiTheme="majorHAnsi" w:cstheme="majorHAnsi"/>
        </w:rPr>
        <w:t xml:space="preserve">pouze složku </w:t>
      </w:r>
      <w:r w:rsidRPr="00A220AB">
        <w:rPr>
          <w:rFonts w:asciiTheme="majorHAnsi" w:hAnsiTheme="majorHAnsi" w:cstheme="majorHAnsi"/>
          <w:noProof/>
        </w:rPr>
        <w:t>wwwroot</w:t>
      </w:r>
      <w:r w:rsidRPr="00A220AB">
        <w:rPr>
          <w:rFonts w:asciiTheme="majorHAnsi" w:hAnsiTheme="majorHAnsi" w:cstheme="majorHAnsi"/>
        </w:rPr>
        <w:t xml:space="preserve"> a soubory </w:t>
      </w:r>
      <w:r w:rsidRPr="00A220AB">
        <w:rPr>
          <w:rFonts w:asciiTheme="majorHAnsi" w:hAnsiTheme="majorHAnsi" w:cstheme="majorHAnsi"/>
          <w:noProof/>
        </w:rPr>
        <w:t>Program.cs, Startup.cs a launchSettings.json.</w:t>
      </w:r>
      <w:r w:rsidRPr="00A220AB">
        <w:rPr>
          <w:rFonts w:asciiTheme="majorHAnsi" w:hAnsiTheme="majorHAnsi" w:cstheme="majorHAnsi"/>
        </w:rPr>
        <w:t xml:space="preserve"> 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Pr="00A220AB" w:rsidRDefault="00FD7A6E" w:rsidP="00FD7A6E">
      <w:pPr>
        <w:jc w:val="center"/>
        <w:rPr>
          <w:rFonts w:asciiTheme="majorHAnsi" w:hAnsiTheme="majorHAnsi" w:cstheme="majorHAnsi"/>
        </w:rPr>
      </w:pPr>
    </w:p>
    <w:p w:rsidR="00FD7A6E" w:rsidRPr="00A220AB" w:rsidRDefault="008320C9" w:rsidP="008320C9">
      <w:pPr>
        <w:pStyle w:val="Nadpis3"/>
      </w:pPr>
      <w:r>
        <w:t xml:space="preserve">Obsah souboru </w:t>
      </w:r>
      <w:r w:rsidR="00FD7A6E" w:rsidRPr="00A220AB">
        <w:rPr>
          <w:noProof/>
        </w:rPr>
        <w:t>Program.cs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Tento soubor by některým lidem, s předešlými zkušenost</w:t>
      </w:r>
      <w:r>
        <w:rPr>
          <w:rFonts w:asciiTheme="majorHAnsi" w:hAnsiTheme="majorHAnsi" w:cstheme="majorHAnsi"/>
        </w:rPr>
        <w:t>m</w:t>
      </w:r>
      <w:r w:rsidRPr="00A220AB">
        <w:rPr>
          <w:rFonts w:asciiTheme="majorHAnsi" w:hAnsiTheme="majorHAnsi" w:cstheme="majorHAnsi"/>
        </w:rPr>
        <w:t xml:space="preserve">i s programováním v jazyce C#, mohl připomínat konzolovou aplikaci. </w:t>
      </w:r>
      <w:r w:rsidR="00AB342B">
        <w:rPr>
          <w:rFonts w:asciiTheme="majorHAnsi" w:hAnsiTheme="majorHAnsi" w:cstheme="majorHAnsi"/>
        </w:rPr>
        <w:t>Je to pochopitelné</w:t>
      </w:r>
      <w:r w:rsidRPr="00A220AB">
        <w:rPr>
          <w:rFonts w:asciiTheme="majorHAnsi" w:hAnsiTheme="majorHAnsi" w:cstheme="majorHAnsi"/>
        </w:rPr>
        <w:t>, protože se o konzolovou aplikaci skutečně jedná.</w:t>
      </w:r>
      <w:r>
        <w:rPr>
          <w:rFonts w:asciiTheme="majorHAnsi" w:hAnsiTheme="majorHAnsi" w:cstheme="majorHAnsi"/>
        </w:rPr>
        <w:t xml:space="preserve"> Tato aplikace slouží k nastavení a spuštění webového serveru.</w:t>
      </w:r>
    </w:p>
    <w:bookmarkStart w:id="0" w:name="_MON_1607937914"/>
    <w:bookmarkEnd w:id="0"/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sz w:val="28"/>
          <w:szCs w:val="28"/>
        </w:rPr>
        <w:object w:dxaOrig="9072" w:dyaOrig="3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184.65pt" o:ole="">
            <v:imagedata r:id="rId9" o:title=""/>
          </v:shape>
          <o:OLEObject Type="Embed" ProgID="Word.OpenDocumentText.12" ShapeID="_x0000_i1025" DrawAspect="Content" ObjectID="_1613235225" r:id="rId10"/>
        </w:object>
      </w:r>
    </w:p>
    <w:p w:rsidR="00FD7A6E" w:rsidRDefault="00FD7A6E" w:rsidP="00FD7A6E">
      <w:pPr>
        <w:rPr>
          <w:rFonts w:asciiTheme="majorHAnsi" w:hAnsiTheme="majorHAnsi" w:cstheme="majorHAnsi"/>
        </w:rPr>
      </w:pPr>
      <w:r w:rsidRPr="00030D44">
        <w:rPr>
          <w:rFonts w:asciiTheme="majorHAnsi" w:hAnsiTheme="majorHAnsi" w:cstheme="majorHAnsi"/>
          <w:b/>
        </w:rPr>
        <w:t>Metoda</w:t>
      </w:r>
      <w:r>
        <w:rPr>
          <w:rFonts w:asciiTheme="majorHAnsi" w:hAnsiTheme="majorHAnsi" w:cstheme="majorHAnsi"/>
        </w:rPr>
        <w:t xml:space="preserve"> </w:t>
      </w:r>
      <w:r w:rsidRPr="00CE624A">
        <w:rPr>
          <w:rStyle w:val="CodeHightLightChar"/>
          <w:b/>
          <w:noProof/>
        </w:rPr>
        <w:t>Main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 této metodě dochází k sestavení a spuštění webového serveru. Pro sestavení webového serveru používá metodu </w:t>
      </w:r>
      <w:r w:rsidRPr="00BE4000">
        <w:rPr>
          <w:rStyle w:val="CodeHightLightChar"/>
          <w:noProof/>
        </w:rPr>
        <w:t>BuildWebHost</w:t>
      </w:r>
      <w:r>
        <w:rPr>
          <w:rFonts w:asciiTheme="majorHAnsi" w:hAnsiTheme="majorHAnsi" w:cstheme="majorHAnsi"/>
        </w:rPr>
        <w:t xml:space="preserve">, které předává parametry </w:t>
      </w:r>
      <w:r w:rsidRPr="00BE4000">
        <w:rPr>
          <w:rStyle w:val="CodeHightLightChar"/>
          <w:noProof/>
        </w:rPr>
        <w:t>args</w:t>
      </w:r>
      <w:r>
        <w:rPr>
          <w:rFonts w:asciiTheme="majorHAnsi" w:hAnsiTheme="majorHAnsi" w:cstheme="majorHAnsi"/>
        </w:rPr>
        <w:t>. Tyto parametry jí byly předány při spuštění aplikace. Pro spuštění se</w:t>
      </w:r>
      <w:r w:rsidR="00203FC5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veru volá metodu </w:t>
      </w:r>
      <w:r w:rsidRPr="00FC7844">
        <w:rPr>
          <w:rStyle w:val="CodeHightLightChar"/>
        </w:rPr>
        <w:t>Run</w:t>
      </w:r>
      <w:r>
        <w:rPr>
          <w:rStyle w:val="CodeHightLightChar"/>
        </w:rPr>
        <w:t>.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030D44">
        <w:rPr>
          <w:rFonts w:asciiTheme="majorHAnsi" w:hAnsiTheme="majorHAnsi" w:cstheme="majorHAnsi"/>
          <w:b/>
        </w:rPr>
        <w:t>Metoda</w:t>
      </w:r>
      <w:r w:rsidRPr="00A220AB">
        <w:rPr>
          <w:rFonts w:asciiTheme="majorHAnsi" w:hAnsiTheme="majorHAnsi" w:cstheme="majorHAnsi"/>
        </w:rPr>
        <w:t xml:space="preserve"> </w:t>
      </w:r>
      <w:r w:rsidRPr="00CE624A">
        <w:rPr>
          <w:rStyle w:val="CodeHightLightChar"/>
          <w:b/>
          <w:noProof/>
        </w:rPr>
        <w:t>BuildWebHost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Uvnitř této metody se vyskytuje kód, který slouží k vytvoření, nastavení a sestavení webového serveru. Na obrázku můžeme vidět, že se volá metoda </w:t>
      </w:r>
      <w:r w:rsidRPr="00A220AB">
        <w:rPr>
          <w:rStyle w:val="CodeHightLightChar"/>
          <w:rFonts w:asciiTheme="majorHAnsi" w:hAnsiTheme="majorHAnsi" w:cstheme="majorHAnsi"/>
          <w:noProof/>
        </w:rPr>
        <w:t>CreateDefaultBuilder</w:t>
      </w:r>
      <w:r w:rsidRPr="00A220AB">
        <w:rPr>
          <w:rFonts w:asciiTheme="majorHAnsi" w:hAnsiTheme="majorHAnsi" w:cstheme="majorHAnsi"/>
        </w:rPr>
        <w:t xml:space="preserve">. Tato metoda vrací </w:t>
      </w:r>
      <w:r>
        <w:rPr>
          <w:rFonts w:asciiTheme="majorHAnsi" w:hAnsiTheme="majorHAnsi" w:cstheme="majorHAnsi"/>
          <w:noProof/>
        </w:rPr>
        <w:t>„</w:t>
      </w:r>
      <w:r w:rsidRPr="00A220AB">
        <w:rPr>
          <w:rFonts w:asciiTheme="majorHAnsi" w:hAnsiTheme="majorHAnsi" w:cstheme="majorHAnsi"/>
          <w:noProof/>
        </w:rPr>
        <w:t>builder</w:t>
      </w:r>
      <w:r>
        <w:rPr>
          <w:rFonts w:asciiTheme="majorHAnsi" w:hAnsiTheme="majorHAnsi" w:cstheme="majorHAnsi"/>
          <w:noProof/>
        </w:rPr>
        <w:t>“</w:t>
      </w:r>
      <w:r w:rsidRPr="00A220AB">
        <w:rPr>
          <w:rFonts w:asciiTheme="majorHAnsi" w:hAnsiTheme="majorHAnsi" w:cstheme="majorHAnsi"/>
        </w:rPr>
        <w:t xml:space="preserve"> s již přednastavenými vlastnostmi. Jednou z těchto vlastností je i to, že se jako webový server využívá </w:t>
      </w:r>
      <w:r w:rsidRPr="00983C74">
        <w:rPr>
          <w:rFonts w:asciiTheme="majorHAnsi" w:hAnsiTheme="majorHAnsi" w:cstheme="majorHAnsi"/>
          <w:b/>
          <w:noProof/>
        </w:rPr>
        <w:t>Kestrel</w:t>
      </w:r>
      <w:r w:rsidRPr="00A220AB">
        <w:rPr>
          <w:rFonts w:asciiTheme="majorHAnsi" w:hAnsiTheme="majorHAnsi" w:cstheme="majorHAnsi"/>
        </w:rPr>
        <w:t xml:space="preserve">, který je multiplatformní a lze ho tedy spustit nejen na </w:t>
      </w:r>
      <w:r w:rsidRPr="00A220AB">
        <w:rPr>
          <w:rFonts w:asciiTheme="majorHAnsi" w:hAnsiTheme="majorHAnsi" w:cstheme="majorHAnsi"/>
          <w:noProof/>
        </w:rPr>
        <w:t>Window</w:t>
      </w:r>
      <w:r w:rsidR="00A069B5">
        <w:rPr>
          <w:rFonts w:asciiTheme="majorHAnsi" w:hAnsiTheme="majorHAnsi" w:cstheme="majorHAnsi"/>
          <w:noProof/>
        </w:rPr>
        <w:t>s</w:t>
      </w:r>
      <w:r w:rsidRPr="00A220AB">
        <w:rPr>
          <w:rFonts w:asciiTheme="majorHAnsi" w:hAnsiTheme="majorHAnsi" w:cstheme="majorHAnsi"/>
        </w:rPr>
        <w:t>, ale i na Mac Os a Linuxu.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Pomocí metody </w:t>
      </w:r>
      <w:r w:rsidRPr="0064145F">
        <w:rPr>
          <w:rStyle w:val="CodeHightLightChar"/>
          <w:noProof/>
        </w:rPr>
        <w:t>UseStartup</w:t>
      </w:r>
      <w:r>
        <w:rPr>
          <w:rStyle w:val="CodeHightLightChar"/>
        </w:rPr>
        <w:t xml:space="preserve"> </w:t>
      </w:r>
      <w:r>
        <w:rPr>
          <w:rFonts w:asciiTheme="majorHAnsi" w:hAnsiTheme="majorHAnsi" w:cstheme="majorHAnsi"/>
        </w:rPr>
        <w:t xml:space="preserve">specifikuje, kterou třídu má </w:t>
      </w:r>
      <w:r>
        <w:rPr>
          <w:rFonts w:asciiTheme="majorHAnsi" w:hAnsiTheme="majorHAnsi" w:cstheme="majorHAnsi"/>
          <w:noProof/>
        </w:rPr>
        <w:t>„builder“</w:t>
      </w:r>
      <w:r>
        <w:rPr>
          <w:rFonts w:asciiTheme="majorHAnsi" w:hAnsiTheme="majorHAnsi" w:cstheme="majorHAnsi"/>
        </w:rPr>
        <w:t xml:space="preserve"> využít k nastavení webového serveru.</w:t>
      </w:r>
      <w:r w:rsidRPr="00A220A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V našem případě se jedná o třídu </w:t>
      </w:r>
      <w:r w:rsidRPr="0064145F">
        <w:rPr>
          <w:rStyle w:val="CodeHightLightChar"/>
        </w:rPr>
        <w:t>Startup</w:t>
      </w:r>
      <w:r>
        <w:rPr>
          <w:rFonts w:asciiTheme="majorHAnsi" w:hAnsiTheme="majorHAnsi" w:cstheme="majorHAnsi"/>
        </w:rPr>
        <w:t xml:space="preserve">, která se nachází v souboru </w:t>
      </w:r>
      <w:r w:rsidRPr="0064145F">
        <w:rPr>
          <w:rFonts w:asciiTheme="majorHAnsi" w:hAnsiTheme="majorHAnsi" w:cstheme="majorHAnsi"/>
          <w:noProof/>
        </w:rPr>
        <w:t>Startup</w:t>
      </w:r>
      <w:r w:rsidRPr="0064145F">
        <w:rPr>
          <w:rFonts w:asciiTheme="majorHAnsi" w:hAnsiTheme="majorHAnsi" w:cstheme="majorHAnsi"/>
        </w:rPr>
        <w:t>.cs.</w:t>
      </w:r>
    </w:p>
    <w:p w:rsidR="00FD7A6E" w:rsidRPr="00A220AB" w:rsidRDefault="00723F8A" w:rsidP="00FD7A6E">
      <w:pPr>
        <w:pStyle w:val="Podnadpis"/>
        <w:rPr>
          <w:rFonts w:asciiTheme="majorHAnsi" w:hAnsiTheme="majorHAnsi" w:cstheme="majorHAnsi"/>
        </w:rPr>
      </w:pPr>
      <w:r>
        <w:rPr>
          <w:rStyle w:val="Nadpis3Char"/>
        </w:rPr>
        <w:lastRenderedPageBreak/>
        <w:t xml:space="preserve">Obsah souboru </w:t>
      </w:r>
      <w:r w:rsidR="00FD7A6E" w:rsidRPr="008320C9">
        <w:rPr>
          <w:rStyle w:val="Nadpis3Char"/>
          <w:noProof/>
        </w:rPr>
        <w:t>Startup.cs</w:t>
      </w:r>
      <w:bookmarkStart w:id="1" w:name="_MON_1607939703"/>
      <w:bookmarkEnd w:id="1"/>
      <w:r w:rsidR="00FD7A6E" w:rsidRPr="00A220AB">
        <w:rPr>
          <w:rFonts w:asciiTheme="majorHAnsi" w:hAnsiTheme="majorHAnsi" w:cstheme="majorHAnsi"/>
        </w:rPr>
        <w:object w:dxaOrig="9072" w:dyaOrig="5974">
          <v:shape id="_x0000_i1026" type="#_x0000_t75" style="width:420.65pt;height:276pt" o:ole="">
            <v:imagedata r:id="rId11" o:title=""/>
          </v:shape>
          <o:OLEObject Type="Embed" ProgID="Word.OpenDocumentText.12" ShapeID="_x0000_i1026" DrawAspect="Content" ObjectID="_1613235226" r:id="rId12"/>
        </w:object>
      </w:r>
    </w:p>
    <w:p w:rsidR="00FD7A6E" w:rsidRPr="00A220AB" w:rsidRDefault="00FD7A6E" w:rsidP="00FD7A6E">
      <w:pPr>
        <w:pStyle w:val="Obrzek"/>
        <w:rPr>
          <w:rFonts w:asciiTheme="majorHAnsi" w:hAnsiTheme="majorHAnsi" w:cstheme="majorHAnsi"/>
          <w:lang w:val="en-GB"/>
        </w:rPr>
      </w:pP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Třída Startup slouží k registrování služeb a sestavení </w:t>
      </w:r>
      <w:r w:rsidRPr="00A220AB">
        <w:rPr>
          <w:rFonts w:asciiTheme="majorHAnsi" w:hAnsiTheme="majorHAnsi" w:cstheme="majorHAnsi"/>
          <w:noProof/>
        </w:rPr>
        <w:t>pipeline</w:t>
      </w:r>
      <w:r w:rsidRPr="00A220AB">
        <w:rPr>
          <w:rFonts w:asciiTheme="majorHAnsi" w:hAnsiTheme="majorHAnsi" w:cstheme="majorHAnsi"/>
        </w:rPr>
        <w:t xml:space="preserve">. Jak můžete na obrázku vidět, třída nemá žádného předka. Správnou implementaci startup třídy tedy představuje jakákoliv třída, která dodržuje nutné konvence (tj. má metody </w:t>
      </w:r>
      <w:r w:rsidRPr="00A220AB">
        <w:rPr>
          <w:rStyle w:val="CodeHightLightChar"/>
          <w:rFonts w:asciiTheme="majorHAnsi" w:hAnsiTheme="majorHAnsi" w:cstheme="majorHAnsi"/>
          <w:noProof/>
        </w:rPr>
        <w:t>ConfigureServices</w:t>
      </w:r>
      <w:r w:rsidRPr="00A220AB">
        <w:rPr>
          <w:rFonts w:asciiTheme="majorHAnsi" w:hAnsiTheme="majorHAnsi" w:cstheme="majorHAnsi"/>
        </w:rPr>
        <w:t xml:space="preserve"> a </w:t>
      </w:r>
      <w:r w:rsidRPr="00A220AB">
        <w:rPr>
          <w:rStyle w:val="CodeHightLightChar"/>
          <w:rFonts w:asciiTheme="majorHAnsi" w:hAnsiTheme="majorHAnsi" w:cstheme="majorHAnsi"/>
          <w:noProof/>
        </w:rPr>
        <w:t>Configure</w:t>
      </w:r>
      <w:r w:rsidRPr="00A220AB">
        <w:rPr>
          <w:rFonts w:asciiTheme="majorHAnsi" w:hAnsiTheme="majorHAnsi" w:cstheme="majorHAnsi"/>
        </w:rPr>
        <w:t xml:space="preserve"> tak, jak je vidět na obrázku). 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DD4132">
        <w:rPr>
          <w:rFonts w:asciiTheme="majorHAnsi" w:hAnsiTheme="majorHAnsi" w:cstheme="majorHAnsi"/>
          <w:b/>
        </w:rPr>
        <w:t>Metoda</w:t>
      </w:r>
      <w:r>
        <w:rPr>
          <w:rFonts w:asciiTheme="majorHAnsi" w:hAnsiTheme="majorHAnsi" w:cstheme="majorHAnsi"/>
        </w:rPr>
        <w:t xml:space="preserve"> </w:t>
      </w:r>
      <w:r w:rsidRPr="009C0E04">
        <w:rPr>
          <w:rStyle w:val="CodeHightLightChar"/>
          <w:b/>
          <w:noProof/>
        </w:rPr>
        <w:t>ConfigureServices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Obsahuje obslužný kód pro registraci a konfiguraci služeb, které aplikace potřebuje ke svojí funkčnosti. Právě v této metodě dochází k naplnění </w:t>
      </w:r>
      <w:r w:rsidRPr="00A220AB">
        <w:rPr>
          <w:rFonts w:asciiTheme="majorHAnsi" w:hAnsiTheme="majorHAnsi" w:cstheme="majorHAnsi"/>
          <w:noProof/>
        </w:rPr>
        <w:t>IoC</w:t>
      </w:r>
      <w:r w:rsidRPr="00A220AB">
        <w:rPr>
          <w:rFonts w:asciiTheme="majorHAnsi" w:hAnsiTheme="majorHAnsi" w:cstheme="majorHAnsi"/>
        </w:rPr>
        <w:t xml:space="preserve"> </w:t>
      </w:r>
      <w:r w:rsidRPr="00A220AB">
        <w:rPr>
          <w:rFonts w:asciiTheme="majorHAnsi" w:hAnsiTheme="majorHAnsi" w:cstheme="majorHAnsi"/>
          <w:noProof/>
        </w:rPr>
        <w:t>Containeru</w:t>
      </w:r>
      <w:r w:rsidR="00C43BEF">
        <w:rPr>
          <w:rFonts w:asciiTheme="majorHAnsi" w:hAnsiTheme="majorHAnsi" w:cstheme="majorHAnsi"/>
          <w:noProof/>
        </w:rPr>
        <w:t xml:space="preserve"> </w:t>
      </w:r>
      <w:r w:rsidRPr="00A220AB">
        <w:rPr>
          <w:rFonts w:asciiTheme="majorHAnsi" w:hAnsiTheme="majorHAnsi" w:cstheme="majorHAnsi"/>
          <w:noProof/>
        </w:rPr>
        <w:t>(Inversion Of Control),</w:t>
      </w:r>
      <w:r w:rsidRPr="00A220AB">
        <w:rPr>
          <w:rFonts w:asciiTheme="majorHAnsi" w:hAnsiTheme="majorHAnsi" w:cstheme="majorHAnsi"/>
        </w:rPr>
        <w:t xml:space="preserve"> kterému dal Microsoft název </w:t>
      </w:r>
      <w:r w:rsidRPr="00A220AB">
        <w:rPr>
          <w:rFonts w:asciiTheme="majorHAnsi" w:hAnsiTheme="majorHAnsi" w:cstheme="majorHAnsi"/>
          <w:noProof/>
        </w:rPr>
        <w:t>Service</w:t>
      </w:r>
      <w:r w:rsidRPr="00A220AB">
        <w:rPr>
          <w:rFonts w:asciiTheme="majorHAnsi" w:hAnsiTheme="majorHAnsi" w:cstheme="majorHAnsi"/>
        </w:rPr>
        <w:t xml:space="preserve"> </w:t>
      </w:r>
      <w:r w:rsidRPr="00A220AB">
        <w:rPr>
          <w:rFonts w:asciiTheme="majorHAnsi" w:hAnsiTheme="majorHAnsi" w:cstheme="majorHAnsi"/>
          <w:noProof/>
        </w:rPr>
        <w:t>Provider</w:t>
      </w:r>
      <w:r w:rsidRPr="00A220AB">
        <w:rPr>
          <w:rFonts w:asciiTheme="majorHAnsi" w:hAnsiTheme="majorHAnsi" w:cstheme="majorHAnsi"/>
        </w:rPr>
        <w:t xml:space="preserve">. </w:t>
      </w:r>
      <w:r w:rsidRPr="00A220AB">
        <w:rPr>
          <w:rFonts w:asciiTheme="majorHAnsi" w:hAnsiTheme="majorHAnsi" w:cstheme="majorHAnsi"/>
          <w:noProof/>
        </w:rPr>
        <w:t>Service</w:t>
      </w:r>
      <w:r w:rsidRPr="00A220AB">
        <w:rPr>
          <w:rFonts w:asciiTheme="majorHAnsi" w:hAnsiTheme="majorHAnsi" w:cstheme="majorHAnsi"/>
        </w:rPr>
        <w:t xml:space="preserve"> </w:t>
      </w:r>
      <w:r w:rsidRPr="00A220AB">
        <w:rPr>
          <w:rFonts w:asciiTheme="majorHAnsi" w:hAnsiTheme="majorHAnsi" w:cstheme="majorHAnsi"/>
          <w:noProof/>
        </w:rPr>
        <w:t>Provider</w:t>
      </w:r>
      <w:r w:rsidRPr="00A220AB">
        <w:rPr>
          <w:rFonts w:asciiTheme="majorHAnsi" w:hAnsiTheme="majorHAnsi" w:cstheme="majorHAnsi"/>
        </w:rPr>
        <w:t xml:space="preserve"> se stará o předávání služeb (objektů) ostatním třídám, jejichž funkčnost je na těchto službách závislá. Tuto funkci frameworku si detailněji popíšeme v později.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DD4132">
        <w:rPr>
          <w:rFonts w:asciiTheme="majorHAnsi" w:hAnsiTheme="majorHAnsi" w:cstheme="majorHAnsi"/>
          <w:b/>
        </w:rPr>
        <w:t>Metoda</w:t>
      </w:r>
      <w:r>
        <w:rPr>
          <w:rFonts w:asciiTheme="majorHAnsi" w:hAnsiTheme="majorHAnsi" w:cstheme="majorHAnsi"/>
        </w:rPr>
        <w:t xml:space="preserve"> </w:t>
      </w:r>
      <w:r w:rsidRPr="009C0E04">
        <w:rPr>
          <w:rStyle w:val="CodeHightLightChar"/>
          <w:b/>
          <w:noProof/>
        </w:rPr>
        <w:t>Configure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Stará se o sestavení </w:t>
      </w:r>
      <w:r w:rsidRPr="00A220AB">
        <w:rPr>
          <w:rFonts w:asciiTheme="majorHAnsi" w:hAnsiTheme="majorHAnsi" w:cstheme="majorHAnsi"/>
          <w:noProof/>
        </w:rPr>
        <w:t>request</w:t>
      </w:r>
      <w:r w:rsidRPr="00A220AB">
        <w:rPr>
          <w:rFonts w:asciiTheme="majorHAnsi" w:hAnsiTheme="majorHAnsi" w:cstheme="majorHAnsi"/>
        </w:rPr>
        <w:t xml:space="preserve"> PIPELINE. Jinými slovy, určuje, jak bude webový server zpracovávat dotazy od uživatele. Ve většině případů budeme chtít předat </w:t>
      </w:r>
      <w:r>
        <w:rPr>
          <w:rFonts w:asciiTheme="majorHAnsi" w:hAnsiTheme="majorHAnsi" w:cstheme="majorHAnsi"/>
        </w:rPr>
        <w:t>dotaz</w:t>
      </w:r>
      <w:r w:rsidRPr="00A220AB">
        <w:rPr>
          <w:rFonts w:asciiTheme="majorHAnsi" w:hAnsiTheme="majorHAnsi" w:cstheme="majorHAnsi"/>
        </w:rPr>
        <w:t xml:space="preserve"> nějakému </w:t>
      </w:r>
      <w:r w:rsidRPr="00A220AB">
        <w:rPr>
          <w:rFonts w:asciiTheme="majorHAnsi" w:hAnsiTheme="majorHAnsi" w:cstheme="majorHAnsi"/>
          <w:noProof/>
        </w:rPr>
        <w:t>middlewaru</w:t>
      </w:r>
      <w:r w:rsidRPr="00A220AB">
        <w:rPr>
          <w:rFonts w:asciiTheme="majorHAnsi" w:hAnsiTheme="majorHAnsi" w:cstheme="majorHAnsi"/>
        </w:rPr>
        <w:t xml:space="preserve">, který jej zpracuje a předá dalšímu </w:t>
      </w:r>
      <w:r w:rsidRPr="00A220AB">
        <w:rPr>
          <w:rFonts w:asciiTheme="majorHAnsi" w:hAnsiTheme="majorHAnsi" w:cstheme="majorHAnsi"/>
          <w:noProof/>
        </w:rPr>
        <w:t>middlewaru</w:t>
      </w:r>
      <w:r w:rsidRPr="00A220AB">
        <w:rPr>
          <w:rFonts w:asciiTheme="majorHAnsi" w:hAnsiTheme="majorHAnsi" w:cstheme="majorHAnsi"/>
        </w:rPr>
        <w:t xml:space="preserve"> zaregistrovaném do PIPELINE. Kód této metody, který vidíte na obrázku pouze registruje </w:t>
      </w:r>
      <w:r w:rsidRPr="00A220AB">
        <w:rPr>
          <w:rFonts w:asciiTheme="majorHAnsi" w:hAnsiTheme="majorHAnsi" w:cstheme="majorHAnsi"/>
          <w:noProof/>
        </w:rPr>
        <w:t>middleware</w:t>
      </w:r>
      <w:r w:rsidRPr="00A220AB">
        <w:rPr>
          <w:rFonts w:asciiTheme="majorHAnsi" w:hAnsiTheme="majorHAnsi" w:cstheme="majorHAnsi"/>
        </w:rPr>
        <w:t xml:space="preserve"> pro zobrazení stránky s detailní chybovou hláškou pro vývojáře. Pokud tedy v aplikaci při zpracování </w:t>
      </w:r>
      <w:r w:rsidRPr="00A220AB">
        <w:rPr>
          <w:rFonts w:asciiTheme="majorHAnsi" w:hAnsiTheme="majorHAnsi" w:cstheme="majorHAnsi"/>
          <w:noProof/>
        </w:rPr>
        <w:t>requestu</w:t>
      </w:r>
      <w:r w:rsidRPr="00A220AB">
        <w:rPr>
          <w:rFonts w:asciiTheme="majorHAnsi" w:hAnsiTheme="majorHAnsi" w:cstheme="majorHAnsi"/>
        </w:rPr>
        <w:t xml:space="preserve"> nenastane žádná chyba, server vrátí pouze textový řetězec </w:t>
      </w:r>
      <w:r w:rsidRPr="00A220AB">
        <w:rPr>
          <w:rFonts w:asciiTheme="majorHAnsi" w:hAnsiTheme="majorHAnsi" w:cstheme="majorHAnsi"/>
          <w:noProof/>
        </w:rPr>
        <w:t>„Hello World!“</w:t>
      </w:r>
      <w:r w:rsidRPr="00A220AB">
        <w:rPr>
          <w:rFonts w:asciiTheme="majorHAnsi" w:hAnsiTheme="majorHAnsi" w:cstheme="majorHAnsi"/>
        </w:rPr>
        <w:t xml:space="preserve">, protože </w:t>
      </w:r>
      <w:r>
        <w:rPr>
          <w:rFonts w:asciiTheme="majorHAnsi" w:hAnsiTheme="majorHAnsi" w:cstheme="majorHAnsi"/>
        </w:rPr>
        <w:t>dotaz</w:t>
      </w:r>
      <w:r w:rsidRPr="00A220AB">
        <w:rPr>
          <w:rFonts w:asciiTheme="majorHAnsi" w:hAnsiTheme="majorHAnsi" w:cstheme="majorHAnsi"/>
        </w:rPr>
        <w:t xml:space="preserve"> bude </w:t>
      </w:r>
      <w:r w:rsidRPr="00A220AB">
        <w:rPr>
          <w:rFonts w:asciiTheme="majorHAnsi" w:hAnsiTheme="majorHAnsi" w:cstheme="majorHAnsi"/>
          <w:noProof/>
        </w:rPr>
        <w:t>middlewarem</w:t>
      </w:r>
      <w:r w:rsidRPr="00A220AB">
        <w:rPr>
          <w:rFonts w:asciiTheme="majorHAnsi" w:hAnsiTheme="majorHAnsi" w:cstheme="majorHAnsi"/>
        </w:rPr>
        <w:t xml:space="preserve"> předán dál.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A220AB" w:rsidRDefault="00FD7A6E" w:rsidP="00FD7A6E">
      <w:pPr>
        <w:rPr>
          <w:rFonts w:asciiTheme="majorHAnsi" w:hAnsiTheme="majorHAnsi" w:cstheme="majorHAnsi"/>
        </w:rPr>
      </w:pPr>
    </w:p>
    <w:p w:rsidR="00FD7A6E" w:rsidRPr="005C4F96" w:rsidRDefault="00FD7A6E" w:rsidP="00FD7A6E">
      <w:pPr>
        <w:rPr>
          <w:rFonts w:asciiTheme="majorHAnsi" w:hAnsiTheme="majorHAnsi" w:cstheme="majorHAnsi"/>
          <w:b/>
        </w:rPr>
      </w:pPr>
      <w:r w:rsidRPr="005C4F96">
        <w:rPr>
          <w:rFonts w:asciiTheme="majorHAnsi" w:hAnsiTheme="majorHAnsi" w:cstheme="majorHAnsi"/>
          <w:b/>
        </w:rPr>
        <w:lastRenderedPageBreak/>
        <w:t>Názorná ukázka funkce PIPELINE</w:t>
      </w:r>
    </w:p>
    <w:bookmarkStart w:id="2" w:name="_MON_1607937424"/>
    <w:bookmarkEnd w:id="2"/>
    <w:p w:rsidR="00FD7A6E" w:rsidRDefault="00FD7A6E" w:rsidP="00FD7A6E">
      <w:pPr>
        <w:pStyle w:val="Obrzek"/>
        <w:rPr>
          <w:rFonts w:asciiTheme="majorHAnsi" w:hAnsiTheme="majorHAnsi" w:cstheme="majorHAnsi"/>
          <w14:textOutline w14:w="5397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220AB">
        <w:rPr>
          <w:rFonts w:asciiTheme="majorHAnsi" w:hAnsiTheme="majorHAnsi" w:cstheme="majorHAnsi"/>
          <w14:textOutline w14:w="5397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object w:dxaOrig="9072" w:dyaOrig="3760">
          <v:shape id="_x0000_i1027" type="#_x0000_t75" style="width:453.35pt;height:188pt" o:ole="">
            <v:imagedata r:id="rId13" o:title=""/>
          </v:shape>
          <o:OLEObject Type="Embed" ProgID="Word.OpenDocumentText.12" ShapeID="_x0000_i1027" DrawAspect="Content" ObjectID="_1613235227" r:id="rId14"/>
        </w:objec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bookmarkStart w:id="3" w:name="_GoBack"/>
      <w:bookmarkEnd w:id="3"/>
      <w:r w:rsidRPr="00A220AB">
        <w:rPr>
          <w:rFonts w:asciiTheme="majorHAnsi" w:hAnsiTheme="majorHAnsi" w:cstheme="majorHAnsi"/>
        </w:rPr>
        <w:t xml:space="preserve">Do </w:t>
      </w:r>
      <w:r w:rsidRPr="00A220AB">
        <w:rPr>
          <w:rStyle w:val="CodeHightLightChar"/>
          <w:rFonts w:asciiTheme="majorHAnsi" w:hAnsiTheme="majorHAnsi" w:cstheme="majorHAnsi"/>
          <w:noProof/>
        </w:rPr>
        <w:t>Configure</w:t>
      </w:r>
      <w:r w:rsidRPr="00A220AB">
        <w:rPr>
          <w:rFonts w:asciiTheme="majorHAnsi" w:hAnsiTheme="majorHAnsi" w:cstheme="majorHAnsi"/>
        </w:rPr>
        <w:t xml:space="preserve"> metody ve třídě </w:t>
      </w:r>
      <w:r w:rsidRPr="005C4F96">
        <w:rPr>
          <w:rStyle w:val="CodeHightLightChar"/>
          <w:rFonts w:asciiTheme="majorHAnsi" w:hAnsiTheme="majorHAnsi" w:cstheme="majorHAnsi"/>
        </w:rPr>
        <w:t>Startup</w:t>
      </w:r>
      <w:r w:rsidRPr="00A220AB">
        <w:rPr>
          <w:rFonts w:asciiTheme="majorHAnsi" w:hAnsiTheme="majorHAnsi" w:cstheme="majorHAnsi"/>
        </w:rPr>
        <w:t xml:space="preserve"> bylo přidáno volání funkce </w:t>
      </w:r>
      <w:r w:rsidRPr="00A220AB">
        <w:rPr>
          <w:rStyle w:val="CodeHightLightChar"/>
          <w:rFonts w:asciiTheme="majorHAnsi" w:hAnsiTheme="majorHAnsi" w:cstheme="majorHAnsi"/>
          <w:noProof/>
        </w:rPr>
        <w:t>UseStaticFiles</w:t>
      </w:r>
      <w:r w:rsidRPr="00A220AB">
        <w:rPr>
          <w:rFonts w:asciiTheme="majorHAnsi" w:hAnsiTheme="majorHAnsi" w:cstheme="majorHAnsi"/>
        </w:rPr>
        <w:t xml:space="preserve">, čímž byl zaregistrován </w:t>
      </w:r>
      <w:r w:rsidRPr="00A220AB">
        <w:rPr>
          <w:rFonts w:asciiTheme="majorHAnsi" w:hAnsiTheme="majorHAnsi" w:cstheme="majorHAnsi"/>
          <w:noProof/>
        </w:rPr>
        <w:t>middleware</w:t>
      </w:r>
      <w:r w:rsidRPr="00A220AB">
        <w:rPr>
          <w:rFonts w:asciiTheme="majorHAnsi" w:hAnsiTheme="majorHAnsi" w:cstheme="majorHAnsi"/>
        </w:rPr>
        <w:t xml:space="preserve">, který zajišťuje uživatelovi přístup k souborům ve složce </w:t>
      </w:r>
      <w:r w:rsidRPr="00A220AB">
        <w:rPr>
          <w:rFonts w:asciiTheme="majorHAnsi" w:hAnsiTheme="majorHAnsi" w:cstheme="majorHAnsi"/>
          <w:noProof/>
        </w:rPr>
        <w:t>wwwroot</w:t>
      </w:r>
      <w:r w:rsidRPr="00A220AB">
        <w:rPr>
          <w:rFonts w:asciiTheme="majorHAnsi" w:hAnsiTheme="majorHAnsi" w:cstheme="majorHAnsi"/>
        </w:rPr>
        <w:t>.</w:t>
      </w:r>
    </w:p>
    <w:p w:rsidR="00FD7A6E" w:rsidRPr="00A220AB" w:rsidRDefault="00FD7A6E" w:rsidP="00FD7A6E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Volání této metody se nachází nad voláním </w:t>
      </w:r>
      <w:r w:rsidR="00F23E19">
        <w:rPr>
          <w:rStyle w:val="CodeHightLightChar"/>
          <w:rFonts w:asciiTheme="majorHAnsi" w:hAnsiTheme="majorHAnsi" w:cstheme="majorHAnsi"/>
          <w:noProof/>
        </w:rPr>
        <w:t>app.R</w:t>
      </w:r>
      <w:r w:rsidRPr="00A220AB">
        <w:rPr>
          <w:rStyle w:val="CodeHightLightChar"/>
          <w:rFonts w:asciiTheme="majorHAnsi" w:hAnsiTheme="majorHAnsi" w:cstheme="majorHAnsi"/>
          <w:noProof/>
        </w:rPr>
        <w:t>un</w:t>
      </w:r>
      <w:r w:rsidRPr="00A220AB">
        <w:rPr>
          <w:rFonts w:asciiTheme="majorHAnsi" w:hAnsiTheme="majorHAnsi" w:cstheme="majorHAnsi"/>
        </w:rPr>
        <w:t xml:space="preserve">, což v praxi znamená, že ke vrácení textového řetězce </w:t>
      </w:r>
      <w:r w:rsidRPr="00A220AB">
        <w:rPr>
          <w:rFonts w:asciiTheme="majorHAnsi" w:hAnsiTheme="majorHAnsi" w:cstheme="majorHAnsi"/>
          <w:noProof/>
        </w:rPr>
        <w:t>„Hello World“</w:t>
      </w:r>
      <w:r w:rsidRPr="00A220AB">
        <w:rPr>
          <w:rFonts w:asciiTheme="majorHAnsi" w:hAnsiTheme="majorHAnsi" w:cstheme="majorHAnsi"/>
        </w:rPr>
        <w:t xml:space="preserve"> dojde pouze tehdy, pokud nebude uživatelem vyžádán soubor nacházející se ve složce </w:t>
      </w:r>
      <w:r w:rsidRPr="00A220AB">
        <w:rPr>
          <w:rFonts w:asciiTheme="majorHAnsi" w:hAnsiTheme="majorHAnsi" w:cstheme="majorHAnsi"/>
          <w:noProof/>
        </w:rPr>
        <w:t>wwwroot</w:t>
      </w:r>
      <w:r w:rsidRPr="00A220AB">
        <w:rPr>
          <w:rFonts w:asciiTheme="majorHAnsi" w:hAnsiTheme="majorHAnsi" w:cstheme="majorHAnsi"/>
        </w:rPr>
        <w:t xml:space="preserve"> nebo pokud nedojde k chybě. </w:t>
      </w:r>
      <w:r>
        <w:rPr>
          <w:rFonts w:asciiTheme="majorHAnsi" w:hAnsiTheme="majorHAnsi" w:cstheme="majorHAnsi"/>
        </w:rPr>
        <w:t>Důkazem toho, že se tak PIPELINE skutečně chová jsou následující dva obrázky.</w:t>
      </w:r>
    </w:p>
    <w:p w:rsidR="00FD7A6E" w:rsidRPr="00A220AB" w:rsidRDefault="00FD7A6E" w:rsidP="00FD7A6E">
      <w:pPr>
        <w:pStyle w:val="Obrzek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22789764" wp14:editId="0754A389">
            <wp:extent cx="4417722" cy="1653540"/>
            <wp:effectExtent l="38100" t="38100" r="40005" b="4191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92" b="49280"/>
                    <a:stretch/>
                  </pic:blipFill>
                  <pic:spPr bwMode="auto">
                    <a:xfrm>
                      <a:off x="0" y="0"/>
                      <a:ext cx="4615660" cy="1727628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softEdge rad="254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A6E" w:rsidRDefault="00FD7A6E" w:rsidP="00FD7A6E">
      <w:pPr>
        <w:pStyle w:val="Obrzek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551267D4" wp14:editId="3E261E89">
            <wp:extent cx="4410215" cy="1610995"/>
            <wp:effectExtent l="38100" t="38100" r="47625" b="4635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2" b="47257"/>
                    <a:stretch/>
                  </pic:blipFill>
                  <pic:spPr bwMode="auto">
                    <a:xfrm>
                      <a:off x="0" y="0"/>
                      <a:ext cx="4414817" cy="161267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softEdge rad="254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746" w:rsidRDefault="00054746" w:rsidP="00E70379">
      <w:pPr>
        <w:pStyle w:val="Obrzek"/>
        <w:jc w:val="left"/>
        <w:rPr>
          <w:rFonts w:asciiTheme="majorHAnsi" w:hAnsiTheme="majorHAnsi" w:cstheme="majorHAnsi"/>
        </w:rPr>
      </w:pPr>
    </w:p>
    <w:p w:rsidR="000478EF" w:rsidRPr="00054746" w:rsidRDefault="00E70379" w:rsidP="00054746">
      <w:pPr>
        <w:pStyle w:val="Obrzek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 lepší pochopení doporučuji, abyste si zkusili zaměnit pořadí registrace </w:t>
      </w:r>
      <w:r>
        <w:rPr>
          <w:rFonts w:asciiTheme="majorHAnsi" w:hAnsiTheme="majorHAnsi" w:cstheme="majorHAnsi"/>
          <w:noProof/>
        </w:rPr>
        <w:t>middlewaru</w:t>
      </w:r>
      <w:r>
        <w:rPr>
          <w:rFonts w:asciiTheme="majorHAnsi" w:hAnsiTheme="majorHAnsi" w:cstheme="majorHAnsi"/>
        </w:rPr>
        <w:t xml:space="preserve"> a otestovali, jaké změny to pro funkci aplikace přinese.</w:t>
      </w:r>
    </w:p>
    <w:sectPr w:rsidR="000478EF" w:rsidRPr="00054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402"/>
    <w:multiLevelType w:val="hybridMultilevel"/>
    <w:tmpl w:val="C6F8D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F7"/>
    <w:multiLevelType w:val="hybridMultilevel"/>
    <w:tmpl w:val="2750A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63C0"/>
    <w:multiLevelType w:val="hybridMultilevel"/>
    <w:tmpl w:val="11A2E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4A8C"/>
    <w:multiLevelType w:val="hybridMultilevel"/>
    <w:tmpl w:val="3B9E8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F20"/>
    <w:multiLevelType w:val="hybridMultilevel"/>
    <w:tmpl w:val="AD120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A33F0"/>
    <w:multiLevelType w:val="hybridMultilevel"/>
    <w:tmpl w:val="6AC22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8079A"/>
    <w:multiLevelType w:val="hybridMultilevel"/>
    <w:tmpl w:val="8F820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D631E"/>
    <w:multiLevelType w:val="hybridMultilevel"/>
    <w:tmpl w:val="6ABC4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2"/>
    <w:rsid w:val="0000549C"/>
    <w:rsid w:val="00030D44"/>
    <w:rsid w:val="000364BC"/>
    <w:rsid w:val="00045C29"/>
    <w:rsid w:val="000478EF"/>
    <w:rsid w:val="00054746"/>
    <w:rsid w:val="000706EE"/>
    <w:rsid w:val="0007283B"/>
    <w:rsid w:val="000764CA"/>
    <w:rsid w:val="00080D04"/>
    <w:rsid w:val="00092ABD"/>
    <w:rsid w:val="000A1AE3"/>
    <w:rsid w:val="000A530F"/>
    <w:rsid w:val="000A7FE9"/>
    <w:rsid w:val="000B2AD6"/>
    <w:rsid w:val="000C4768"/>
    <w:rsid w:val="000D6215"/>
    <w:rsid w:val="000E7B15"/>
    <w:rsid w:val="000F26B4"/>
    <w:rsid w:val="000F3566"/>
    <w:rsid w:val="000F5D4B"/>
    <w:rsid w:val="0011290A"/>
    <w:rsid w:val="001146EF"/>
    <w:rsid w:val="00115152"/>
    <w:rsid w:val="001240EB"/>
    <w:rsid w:val="00133A42"/>
    <w:rsid w:val="001411AA"/>
    <w:rsid w:val="001428B8"/>
    <w:rsid w:val="00142E3A"/>
    <w:rsid w:val="001446F1"/>
    <w:rsid w:val="00155117"/>
    <w:rsid w:val="00182FC4"/>
    <w:rsid w:val="00195AD6"/>
    <w:rsid w:val="001A4FEF"/>
    <w:rsid w:val="001B14ED"/>
    <w:rsid w:val="001B33E6"/>
    <w:rsid w:val="001C4F9D"/>
    <w:rsid w:val="001D0EFD"/>
    <w:rsid w:val="001D1992"/>
    <w:rsid w:val="001E3F77"/>
    <w:rsid w:val="001F2FE5"/>
    <w:rsid w:val="001F4149"/>
    <w:rsid w:val="001F43D9"/>
    <w:rsid w:val="001F54C7"/>
    <w:rsid w:val="00203EAC"/>
    <w:rsid w:val="00203FC5"/>
    <w:rsid w:val="00211493"/>
    <w:rsid w:val="002250D4"/>
    <w:rsid w:val="00226BC4"/>
    <w:rsid w:val="00227236"/>
    <w:rsid w:val="00235FD0"/>
    <w:rsid w:val="00240976"/>
    <w:rsid w:val="00257418"/>
    <w:rsid w:val="002726C1"/>
    <w:rsid w:val="00276462"/>
    <w:rsid w:val="002A37EF"/>
    <w:rsid w:val="002A5C80"/>
    <w:rsid w:val="002A7295"/>
    <w:rsid w:val="002B6846"/>
    <w:rsid w:val="002E34D1"/>
    <w:rsid w:val="002E5901"/>
    <w:rsid w:val="002E6AA2"/>
    <w:rsid w:val="002E6E5A"/>
    <w:rsid w:val="002F71AC"/>
    <w:rsid w:val="00312E28"/>
    <w:rsid w:val="003223D6"/>
    <w:rsid w:val="00331BA0"/>
    <w:rsid w:val="003550E7"/>
    <w:rsid w:val="00357BFC"/>
    <w:rsid w:val="00361711"/>
    <w:rsid w:val="003630E3"/>
    <w:rsid w:val="00374E71"/>
    <w:rsid w:val="003951AC"/>
    <w:rsid w:val="003A2299"/>
    <w:rsid w:val="003B470F"/>
    <w:rsid w:val="003E644D"/>
    <w:rsid w:val="00400B06"/>
    <w:rsid w:val="00422378"/>
    <w:rsid w:val="00423559"/>
    <w:rsid w:val="00426E14"/>
    <w:rsid w:val="0044347E"/>
    <w:rsid w:val="00463475"/>
    <w:rsid w:val="00467294"/>
    <w:rsid w:val="0047192C"/>
    <w:rsid w:val="00482487"/>
    <w:rsid w:val="00482D26"/>
    <w:rsid w:val="00485CE3"/>
    <w:rsid w:val="00491A12"/>
    <w:rsid w:val="00494C51"/>
    <w:rsid w:val="00497AB7"/>
    <w:rsid w:val="004A1943"/>
    <w:rsid w:val="004A2739"/>
    <w:rsid w:val="004B5C40"/>
    <w:rsid w:val="004F2890"/>
    <w:rsid w:val="004F7E4A"/>
    <w:rsid w:val="00500069"/>
    <w:rsid w:val="00500BBC"/>
    <w:rsid w:val="005015AC"/>
    <w:rsid w:val="005159CF"/>
    <w:rsid w:val="00541F78"/>
    <w:rsid w:val="00544422"/>
    <w:rsid w:val="005455F3"/>
    <w:rsid w:val="00570C2C"/>
    <w:rsid w:val="00577328"/>
    <w:rsid w:val="005828D2"/>
    <w:rsid w:val="00582A89"/>
    <w:rsid w:val="00582C7B"/>
    <w:rsid w:val="005876D4"/>
    <w:rsid w:val="00592A6D"/>
    <w:rsid w:val="005A4BDB"/>
    <w:rsid w:val="005C4F96"/>
    <w:rsid w:val="005C71E0"/>
    <w:rsid w:val="005D4A6B"/>
    <w:rsid w:val="005D7367"/>
    <w:rsid w:val="005E287B"/>
    <w:rsid w:val="005F69E1"/>
    <w:rsid w:val="005F78A9"/>
    <w:rsid w:val="00603D88"/>
    <w:rsid w:val="00607250"/>
    <w:rsid w:val="00607F1C"/>
    <w:rsid w:val="00613F9A"/>
    <w:rsid w:val="006206DA"/>
    <w:rsid w:val="00622285"/>
    <w:rsid w:val="00633976"/>
    <w:rsid w:val="0064145F"/>
    <w:rsid w:val="00643DA7"/>
    <w:rsid w:val="00644FA3"/>
    <w:rsid w:val="00670A07"/>
    <w:rsid w:val="00672971"/>
    <w:rsid w:val="006B48D5"/>
    <w:rsid w:val="006B6399"/>
    <w:rsid w:val="006D4D7B"/>
    <w:rsid w:val="006E66D9"/>
    <w:rsid w:val="007049B7"/>
    <w:rsid w:val="007157B5"/>
    <w:rsid w:val="00717628"/>
    <w:rsid w:val="00722062"/>
    <w:rsid w:val="00723F8A"/>
    <w:rsid w:val="007250BE"/>
    <w:rsid w:val="00726CD1"/>
    <w:rsid w:val="007300D5"/>
    <w:rsid w:val="00756B24"/>
    <w:rsid w:val="00775D0F"/>
    <w:rsid w:val="00783AE4"/>
    <w:rsid w:val="0079028C"/>
    <w:rsid w:val="00794F0E"/>
    <w:rsid w:val="007A1D1D"/>
    <w:rsid w:val="007A62E5"/>
    <w:rsid w:val="007A6728"/>
    <w:rsid w:val="007E753C"/>
    <w:rsid w:val="007F07D4"/>
    <w:rsid w:val="007F4DFB"/>
    <w:rsid w:val="007F61C6"/>
    <w:rsid w:val="00806481"/>
    <w:rsid w:val="008127C6"/>
    <w:rsid w:val="0081411B"/>
    <w:rsid w:val="00821EBB"/>
    <w:rsid w:val="00831289"/>
    <w:rsid w:val="00831A19"/>
    <w:rsid w:val="008320C9"/>
    <w:rsid w:val="00834CA9"/>
    <w:rsid w:val="00836B3B"/>
    <w:rsid w:val="00852B9D"/>
    <w:rsid w:val="00852D32"/>
    <w:rsid w:val="0085599D"/>
    <w:rsid w:val="008566CF"/>
    <w:rsid w:val="008579C6"/>
    <w:rsid w:val="00873AE8"/>
    <w:rsid w:val="008C1EA6"/>
    <w:rsid w:val="008D735C"/>
    <w:rsid w:val="008E211D"/>
    <w:rsid w:val="008E2908"/>
    <w:rsid w:val="008E692D"/>
    <w:rsid w:val="008F753C"/>
    <w:rsid w:val="00901FDD"/>
    <w:rsid w:val="00904636"/>
    <w:rsid w:val="00924DD8"/>
    <w:rsid w:val="009438EF"/>
    <w:rsid w:val="009445EE"/>
    <w:rsid w:val="00950390"/>
    <w:rsid w:val="00963B16"/>
    <w:rsid w:val="00964A49"/>
    <w:rsid w:val="00965794"/>
    <w:rsid w:val="009751A0"/>
    <w:rsid w:val="0097606F"/>
    <w:rsid w:val="00976E1D"/>
    <w:rsid w:val="00983204"/>
    <w:rsid w:val="00983C74"/>
    <w:rsid w:val="00984C00"/>
    <w:rsid w:val="009C032B"/>
    <w:rsid w:val="009C0E04"/>
    <w:rsid w:val="009C236F"/>
    <w:rsid w:val="009C475A"/>
    <w:rsid w:val="009F656B"/>
    <w:rsid w:val="00A047EB"/>
    <w:rsid w:val="00A05531"/>
    <w:rsid w:val="00A069B5"/>
    <w:rsid w:val="00A159D4"/>
    <w:rsid w:val="00A220AB"/>
    <w:rsid w:val="00A426E7"/>
    <w:rsid w:val="00A548AC"/>
    <w:rsid w:val="00AA2045"/>
    <w:rsid w:val="00AA66C1"/>
    <w:rsid w:val="00AA7308"/>
    <w:rsid w:val="00AB342B"/>
    <w:rsid w:val="00AE20EA"/>
    <w:rsid w:val="00AF64A1"/>
    <w:rsid w:val="00B144FC"/>
    <w:rsid w:val="00B21C0D"/>
    <w:rsid w:val="00B50AEC"/>
    <w:rsid w:val="00B51A1F"/>
    <w:rsid w:val="00B5226F"/>
    <w:rsid w:val="00B55D45"/>
    <w:rsid w:val="00B660D4"/>
    <w:rsid w:val="00B92A6D"/>
    <w:rsid w:val="00B93D64"/>
    <w:rsid w:val="00BA1C3F"/>
    <w:rsid w:val="00BB0E4B"/>
    <w:rsid w:val="00BC234F"/>
    <w:rsid w:val="00BC4386"/>
    <w:rsid w:val="00BD0B87"/>
    <w:rsid w:val="00BD2EE3"/>
    <w:rsid w:val="00BD428D"/>
    <w:rsid w:val="00BE4000"/>
    <w:rsid w:val="00BE5407"/>
    <w:rsid w:val="00BE6565"/>
    <w:rsid w:val="00BF063E"/>
    <w:rsid w:val="00C06151"/>
    <w:rsid w:val="00C17C62"/>
    <w:rsid w:val="00C23A70"/>
    <w:rsid w:val="00C25C0D"/>
    <w:rsid w:val="00C43BEF"/>
    <w:rsid w:val="00C64248"/>
    <w:rsid w:val="00C71C42"/>
    <w:rsid w:val="00C8320E"/>
    <w:rsid w:val="00C84461"/>
    <w:rsid w:val="00C92673"/>
    <w:rsid w:val="00CA3D59"/>
    <w:rsid w:val="00CB732E"/>
    <w:rsid w:val="00CE0118"/>
    <w:rsid w:val="00CE624A"/>
    <w:rsid w:val="00D00EC3"/>
    <w:rsid w:val="00D039AA"/>
    <w:rsid w:val="00D3349E"/>
    <w:rsid w:val="00D40D20"/>
    <w:rsid w:val="00D6345C"/>
    <w:rsid w:val="00D6441E"/>
    <w:rsid w:val="00D65879"/>
    <w:rsid w:val="00D856D6"/>
    <w:rsid w:val="00D86884"/>
    <w:rsid w:val="00D91791"/>
    <w:rsid w:val="00DA04A0"/>
    <w:rsid w:val="00DA40B3"/>
    <w:rsid w:val="00DB13F4"/>
    <w:rsid w:val="00DB4BA5"/>
    <w:rsid w:val="00DD0FED"/>
    <w:rsid w:val="00DD1768"/>
    <w:rsid w:val="00DD4132"/>
    <w:rsid w:val="00DE07C4"/>
    <w:rsid w:val="00DE0911"/>
    <w:rsid w:val="00DE6082"/>
    <w:rsid w:val="00E0487D"/>
    <w:rsid w:val="00E102BF"/>
    <w:rsid w:val="00E3116D"/>
    <w:rsid w:val="00E52065"/>
    <w:rsid w:val="00E544AC"/>
    <w:rsid w:val="00E54533"/>
    <w:rsid w:val="00E5566D"/>
    <w:rsid w:val="00E558D3"/>
    <w:rsid w:val="00E62C59"/>
    <w:rsid w:val="00E70379"/>
    <w:rsid w:val="00E82903"/>
    <w:rsid w:val="00E95DB1"/>
    <w:rsid w:val="00EA7BB9"/>
    <w:rsid w:val="00EB2C85"/>
    <w:rsid w:val="00EC6605"/>
    <w:rsid w:val="00ED73C7"/>
    <w:rsid w:val="00F00201"/>
    <w:rsid w:val="00F10C7A"/>
    <w:rsid w:val="00F15ABE"/>
    <w:rsid w:val="00F16787"/>
    <w:rsid w:val="00F17328"/>
    <w:rsid w:val="00F22301"/>
    <w:rsid w:val="00F23E19"/>
    <w:rsid w:val="00F27E5C"/>
    <w:rsid w:val="00F525BD"/>
    <w:rsid w:val="00F61136"/>
    <w:rsid w:val="00F80CEF"/>
    <w:rsid w:val="00F8157A"/>
    <w:rsid w:val="00FA00E6"/>
    <w:rsid w:val="00FA24B1"/>
    <w:rsid w:val="00FB5206"/>
    <w:rsid w:val="00FC7844"/>
    <w:rsid w:val="00FD7A6E"/>
    <w:rsid w:val="00FE06E0"/>
    <w:rsid w:val="00FF16E2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BC74"/>
  <w15:chartTrackingRefBased/>
  <w15:docId w15:val="{D1B7A776-7CA6-4714-8CE9-24A91EEA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D7A6E"/>
  </w:style>
  <w:style w:type="paragraph" w:styleId="Nadpis1">
    <w:name w:val="heading 1"/>
    <w:basedOn w:val="Normln"/>
    <w:next w:val="Normln"/>
    <w:link w:val="Nadpis1Char"/>
    <w:uiPriority w:val="9"/>
    <w:qFormat/>
    <w:rsid w:val="00C1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7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55D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55D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B55D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03D8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6B3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6B3B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16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F16E2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5F7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7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brzek">
    <w:name w:val="Obrázek"/>
    <w:basedOn w:val="Normln"/>
    <w:link w:val="ObrzekChar"/>
    <w:qFormat/>
    <w:rsid w:val="00A047EB"/>
    <w:pPr>
      <w:jc w:val="center"/>
    </w:pPr>
  </w:style>
  <w:style w:type="paragraph" w:customStyle="1" w:styleId="CodeHightLight">
    <w:name w:val="CodeHightLight"/>
    <w:basedOn w:val="Normln"/>
    <w:link w:val="CodeHightLightChar"/>
    <w:autoRedefine/>
    <w:qFormat/>
    <w:rsid w:val="0047192C"/>
    <w:pPr>
      <w:pBdr>
        <w:top w:val="single" w:sz="24" w:space="1" w:color="F9F2F4"/>
        <w:left w:val="single" w:sz="24" w:space="4" w:color="F9F2F4"/>
        <w:bottom w:val="single" w:sz="24" w:space="1" w:color="F9F2F4"/>
        <w:right w:val="single" w:sz="24" w:space="4" w:color="F9F2F4"/>
      </w:pBdr>
      <w:shd w:val="clear" w:color="auto" w:fill="F9F2F4"/>
    </w:pPr>
    <w:rPr>
      <w:color w:val="C7254E"/>
      <w14:textOutline w14:w="9525" w14:cap="rnd" w14:cmpd="sng" w14:algn="ctr">
        <w14:noFill/>
        <w14:prstDash w14:val="solid"/>
        <w14:bevel/>
      </w14:textOutline>
    </w:rPr>
  </w:style>
  <w:style w:type="character" w:customStyle="1" w:styleId="ObrzekChar">
    <w:name w:val="Obrázek Char"/>
    <w:basedOn w:val="Standardnpsmoodstavce"/>
    <w:link w:val="Obrzek"/>
    <w:rsid w:val="00A047EB"/>
  </w:style>
  <w:style w:type="character" w:customStyle="1" w:styleId="CodeHightLightChar">
    <w:name w:val="CodeHightLight Char"/>
    <w:basedOn w:val="Standardnpsmoodstavce"/>
    <w:link w:val="CodeHightLight"/>
    <w:rsid w:val="0047192C"/>
    <w:rPr>
      <w:color w:val="C7254E"/>
      <w:shd w:val="clear" w:color="auto" w:fill="F9F2F4"/>
      <w14:textOutline w14:w="9525" w14:cap="rnd" w14:cmpd="sng" w14:algn="ctr">
        <w14:noFill/>
        <w14:prstDash w14:val="solid"/>
        <w14:bevel/>
      </w14:textOutline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3A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3AE4"/>
    <w:rPr>
      <w:rFonts w:ascii="Segoe UI" w:hAnsi="Segoe UI" w:cs="Segoe UI"/>
      <w:sz w:val="18"/>
      <w:szCs w:val="18"/>
    </w:rPr>
  </w:style>
  <w:style w:type="character" w:customStyle="1" w:styleId="Nadpis4Char">
    <w:name w:val="Nadpis 4 Char"/>
    <w:basedOn w:val="Standardnpsmoodstavce"/>
    <w:link w:val="Nadpis4"/>
    <w:uiPriority w:val="9"/>
    <w:rsid w:val="00B55D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B55D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B55D4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08439-95CC-41C5-ACF9-AD1613A0B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9501</TotalTime>
  <Pages>4</Pages>
  <Words>542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251</cp:revision>
  <dcterms:created xsi:type="dcterms:W3CDTF">2018-12-25T13:16:00Z</dcterms:created>
  <dcterms:modified xsi:type="dcterms:W3CDTF">2019-03-04T19:07:00Z</dcterms:modified>
</cp:coreProperties>
</file>